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B36" w:rsidRDefault="00811B36" w:rsidP="005D195A">
      <w:pPr>
        <w:jc w:val="center"/>
      </w:pPr>
      <w:r w:rsidRPr="00160158"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2536395" cy="1456383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6455" cy="1462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D195A" w:rsidRPr="00160158">
        <w:rPr>
          <w:noProof/>
          <w:lang w:val="ru-RU" w:eastAsia="ru-RU"/>
        </w:rPr>
        <w:drawing>
          <wp:inline distT="0" distB="0" distL="0" distR="0">
            <wp:extent cx="1504950" cy="1608231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7698" cy="16111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Look w:val="04A0"/>
      </w:tblPr>
      <w:tblGrid>
        <w:gridCol w:w="2200"/>
        <w:gridCol w:w="304"/>
        <w:gridCol w:w="6854"/>
        <w:gridCol w:w="213"/>
      </w:tblGrid>
      <w:tr w:rsidR="00811B36" w:rsidRPr="002C4854" w:rsidTr="00E33E07">
        <w:tc>
          <w:tcPr>
            <w:tcW w:w="2235" w:type="dxa"/>
          </w:tcPr>
          <w:p w:rsidR="00811B36" w:rsidRPr="002C4854" w:rsidRDefault="00811B36" w:rsidP="00E33E07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7669" w:type="dxa"/>
            <w:gridSpan w:val="3"/>
          </w:tcPr>
          <w:p w:rsidR="00811B36" w:rsidRPr="002C4854" w:rsidRDefault="00811B36" w:rsidP="00E33E07">
            <w:pPr>
              <w:spacing w:after="0" w:line="240" w:lineRule="auto"/>
              <w:ind w:firstLine="709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11B36" w:rsidRPr="009F3662" w:rsidTr="00E33E07">
        <w:tc>
          <w:tcPr>
            <w:tcW w:w="2235" w:type="dxa"/>
          </w:tcPr>
          <w:p w:rsidR="00811B36" w:rsidRPr="009F3662" w:rsidRDefault="00811B36" w:rsidP="00E33E07">
            <w:pPr>
              <w:spacing w:after="0" w:line="240" w:lineRule="auto"/>
              <w:ind w:left="-709" w:hanging="142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669" w:type="dxa"/>
            <w:gridSpan w:val="3"/>
          </w:tcPr>
          <w:p w:rsidR="00811B36" w:rsidRPr="009F3662" w:rsidRDefault="00811B36" w:rsidP="00E33E07">
            <w:pPr>
              <w:spacing w:after="0" w:line="240" w:lineRule="auto"/>
              <w:ind w:left="-709" w:hanging="142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proofErr w:type="spellStart"/>
            <w:r w:rsidRPr="009F3662"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:rsidR="00811B36" w:rsidRPr="009F3662" w:rsidRDefault="00811B36" w:rsidP="00E33E07">
            <w:pPr>
              <w:spacing w:after="0" w:line="240" w:lineRule="auto"/>
              <w:ind w:left="-709" w:hanging="142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9F3662">
              <w:rPr>
                <w:rFonts w:ascii="Times New Roman" w:hAnsi="Times New Roman"/>
                <w:sz w:val="28"/>
                <w:szCs w:val="28"/>
                <w:lang w:val="ru-RU"/>
              </w:rPr>
              <w:t>навчальної</w:t>
            </w:r>
            <w:proofErr w:type="spellEnd"/>
            <w:r w:rsidRPr="009F3662"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:rsidR="00811B36" w:rsidRDefault="00811B36" w:rsidP="00E33E07">
            <w:pPr>
              <w:spacing w:after="0" w:line="240" w:lineRule="auto"/>
              <w:ind w:left="-709" w:hanging="142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Муніципальне </w:t>
            </w:r>
            <w:r w:rsidRPr="00160158">
              <w:rPr>
                <w:rFonts w:ascii="Times New Roman" w:hAnsi="Times New Roman"/>
                <w:b/>
                <w:sz w:val="28"/>
                <w:szCs w:val="28"/>
              </w:rPr>
              <w:t>прав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о</w:t>
            </w:r>
          </w:p>
          <w:p w:rsidR="00811B36" w:rsidRPr="00160158" w:rsidRDefault="00811B36" w:rsidP="00E33E07">
            <w:pPr>
              <w:spacing w:after="0" w:line="240" w:lineRule="auto"/>
              <w:ind w:left="-709" w:hanging="142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811B36" w:rsidRPr="009F3662" w:rsidRDefault="00811B36" w:rsidP="00E33E07">
            <w:pPr>
              <w:spacing w:after="0" w:line="240" w:lineRule="auto"/>
              <w:ind w:left="-709" w:hanging="142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2023-2024</w:t>
            </w:r>
            <w:r w:rsidRPr="009F3662"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  <w:tr w:rsidR="00811B36" w:rsidTr="00E33E07">
        <w:tblPrEx>
          <w:tblBorders>
            <w:insideV w:val="single" w:sz="4" w:space="0" w:color="auto"/>
          </w:tblBorders>
        </w:tblPrEx>
        <w:trPr>
          <w:gridAfter w:val="1"/>
          <w:wAfter w:w="226" w:type="dxa"/>
        </w:trPr>
        <w:tc>
          <w:tcPr>
            <w:tcW w:w="2552" w:type="dxa"/>
            <w:gridSpan w:val="2"/>
          </w:tcPr>
          <w:p w:rsidR="00811B36" w:rsidRPr="00160158" w:rsidRDefault="00811B36" w:rsidP="00E33E07">
            <w:pPr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160158">
              <w:rPr>
                <w:rFonts w:ascii="Times New Roman" w:hAnsi="Times New Roman"/>
                <w:i/>
                <w:iCs/>
                <w:sz w:val="24"/>
                <w:szCs w:val="24"/>
              </w:rPr>
              <w:t>Освітня програма</w:t>
            </w:r>
          </w:p>
        </w:tc>
        <w:tc>
          <w:tcPr>
            <w:tcW w:w="7126" w:type="dxa"/>
          </w:tcPr>
          <w:p w:rsidR="00811B36" w:rsidRPr="00160158" w:rsidRDefault="00811B36" w:rsidP="00E33E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Право</w:t>
            </w:r>
          </w:p>
        </w:tc>
      </w:tr>
      <w:tr w:rsidR="00811B36" w:rsidTr="00E33E07">
        <w:tblPrEx>
          <w:tblBorders>
            <w:insideV w:val="single" w:sz="4" w:space="0" w:color="auto"/>
          </w:tblBorders>
        </w:tblPrEx>
        <w:trPr>
          <w:gridAfter w:val="1"/>
          <w:wAfter w:w="226" w:type="dxa"/>
        </w:trPr>
        <w:tc>
          <w:tcPr>
            <w:tcW w:w="2552" w:type="dxa"/>
            <w:gridSpan w:val="2"/>
          </w:tcPr>
          <w:p w:rsidR="00811B36" w:rsidRPr="00160158" w:rsidRDefault="00811B36" w:rsidP="00E33E07">
            <w:pPr>
              <w:tabs>
                <w:tab w:val="left" w:pos="2490"/>
              </w:tabs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160158">
              <w:rPr>
                <w:rFonts w:ascii="Times New Roman" w:hAnsi="Times New Roman"/>
                <w:i/>
                <w:iCs/>
                <w:sz w:val="24"/>
                <w:szCs w:val="24"/>
              </w:rPr>
              <w:t>Спеціальність</w:t>
            </w:r>
          </w:p>
        </w:tc>
        <w:tc>
          <w:tcPr>
            <w:tcW w:w="7126" w:type="dxa"/>
          </w:tcPr>
          <w:p w:rsidR="00811B36" w:rsidRPr="00F62675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62675">
              <w:rPr>
                <w:rFonts w:ascii="Times New Roman" w:hAnsi="Times New Roman"/>
                <w:szCs w:val="28"/>
              </w:rPr>
              <w:t>081 Право</w:t>
            </w:r>
          </w:p>
          <w:p w:rsidR="00811B36" w:rsidRPr="00F62675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11B36" w:rsidTr="00E33E07">
        <w:tblPrEx>
          <w:tblBorders>
            <w:insideV w:val="single" w:sz="4" w:space="0" w:color="auto"/>
          </w:tblBorders>
        </w:tblPrEx>
        <w:trPr>
          <w:gridAfter w:val="1"/>
          <w:wAfter w:w="226" w:type="dxa"/>
        </w:trPr>
        <w:tc>
          <w:tcPr>
            <w:tcW w:w="2552" w:type="dxa"/>
            <w:gridSpan w:val="2"/>
          </w:tcPr>
          <w:p w:rsidR="00811B36" w:rsidRPr="00160158" w:rsidRDefault="00811B36" w:rsidP="00E33E07">
            <w:pPr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160158">
              <w:rPr>
                <w:rFonts w:ascii="Times New Roman" w:hAnsi="Times New Roman"/>
                <w:i/>
                <w:iCs/>
                <w:sz w:val="24"/>
                <w:szCs w:val="24"/>
              </w:rPr>
              <w:t>Галузь знань</w:t>
            </w:r>
          </w:p>
        </w:tc>
        <w:tc>
          <w:tcPr>
            <w:tcW w:w="7126" w:type="dxa"/>
          </w:tcPr>
          <w:p w:rsidR="00811B36" w:rsidRPr="00F62675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62675">
              <w:rPr>
                <w:rFonts w:ascii="Times New Roman" w:hAnsi="Times New Roman"/>
                <w:sz w:val="24"/>
                <w:szCs w:val="24"/>
              </w:rPr>
              <w:t>08Право</w:t>
            </w:r>
          </w:p>
          <w:p w:rsidR="00811B36" w:rsidRPr="00F62675" w:rsidRDefault="00811B36" w:rsidP="00E33E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11B36" w:rsidTr="00E33E07">
        <w:tblPrEx>
          <w:tblBorders>
            <w:insideV w:val="single" w:sz="4" w:space="0" w:color="auto"/>
          </w:tblBorders>
        </w:tblPrEx>
        <w:trPr>
          <w:gridAfter w:val="1"/>
          <w:wAfter w:w="226" w:type="dxa"/>
        </w:trPr>
        <w:tc>
          <w:tcPr>
            <w:tcW w:w="2552" w:type="dxa"/>
            <w:gridSpan w:val="2"/>
          </w:tcPr>
          <w:p w:rsidR="00811B36" w:rsidRPr="00160158" w:rsidRDefault="00811B36" w:rsidP="00E33E07">
            <w:pPr>
              <w:spacing w:after="0" w:line="240" w:lineRule="auto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160158">
              <w:rPr>
                <w:rFonts w:ascii="Times New Roman" w:hAnsi="Times New Roman"/>
                <w:i/>
                <w:iCs/>
                <w:sz w:val="24"/>
                <w:szCs w:val="24"/>
              </w:rPr>
              <w:t>Рівень вищої освіти</w:t>
            </w:r>
          </w:p>
        </w:tc>
        <w:tc>
          <w:tcPr>
            <w:tcW w:w="7126" w:type="dxa"/>
          </w:tcPr>
          <w:p w:rsidR="00811B36" w:rsidRPr="00160158" w:rsidRDefault="00811B36" w:rsidP="00E33E07">
            <w:pPr>
              <w:spacing w:after="0" w:line="240" w:lineRule="auto"/>
              <w:rPr>
                <w:sz w:val="24"/>
                <w:szCs w:val="24"/>
              </w:rPr>
            </w:pPr>
            <w:r w:rsidRPr="00160158">
              <w:rPr>
                <w:rFonts w:ascii="Times New Roman" w:hAnsi="Times New Roman"/>
                <w:sz w:val="24"/>
                <w:szCs w:val="24"/>
              </w:rPr>
              <w:t>Перший/</w:t>
            </w:r>
            <w:proofErr w:type="spellStart"/>
            <w:r w:rsidRPr="00160158">
              <w:rPr>
                <w:rFonts w:ascii="Times New Roman" w:hAnsi="Times New Roman"/>
                <w:sz w:val="24"/>
                <w:szCs w:val="24"/>
              </w:rPr>
              <w:t>бакалавріат</w:t>
            </w:r>
            <w:proofErr w:type="spellEnd"/>
          </w:p>
        </w:tc>
      </w:tr>
    </w:tbl>
    <w:p w:rsidR="00811B36" w:rsidRDefault="00811B36" w:rsidP="00811B3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11B36" w:rsidRPr="00465E1D" w:rsidRDefault="00811B36" w:rsidP="00811B3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insideV w:val="single" w:sz="4" w:space="0" w:color="auto"/>
        </w:tblBorders>
        <w:tblLook w:val="04A0"/>
      </w:tblPr>
      <w:tblGrid>
        <w:gridCol w:w="2527"/>
        <w:gridCol w:w="7044"/>
      </w:tblGrid>
      <w:tr w:rsidR="00811B36" w:rsidRPr="00465E1D" w:rsidTr="00E33E07">
        <w:tc>
          <w:tcPr>
            <w:tcW w:w="2552" w:type="dxa"/>
          </w:tcPr>
          <w:p w:rsidR="00811B36" w:rsidRPr="00327217" w:rsidRDefault="00811B36" w:rsidP="00E33E07">
            <w:pPr>
              <w:spacing w:after="0" w:line="240" w:lineRule="auto"/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</w:pPr>
            <w:r w:rsidRPr="00327217"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Викладач</w:t>
            </w:r>
          </w:p>
        </w:tc>
        <w:tc>
          <w:tcPr>
            <w:tcW w:w="7126" w:type="dxa"/>
          </w:tcPr>
          <w:p w:rsidR="00811B36" w:rsidRPr="00BB0315" w:rsidRDefault="00811B36" w:rsidP="00E33E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B0315">
              <w:rPr>
                <w:rFonts w:ascii="Times New Roman" w:hAnsi="Times New Roman"/>
                <w:sz w:val="24"/>
                <w:szCs w:val="24"/>
              </w:rPr>
              <w:t xml:space="preserve">Доцент Валентина Анатоліївна </w:t>
            </w:r>
            <w:proofErr w:type="spellStart"/>
            <w:r w:rsidRPr="00BB0315">
              <w:rPr>
                <w:rFonts w:ascii="Times New Roman" w:hAnsi="Times New Roman"/>
                <w:sz w:val="24"/>
                <w:szCs w:val="24"/>
              </w:rPr>
              <w:t>Папанова–</w:t>
            </w:r>
            <w:proofErr w:type="spellEnd"/>
            <w:r w:rsidRPr="00BB0315">
              <w:rPr>
                <w:rFonts w:ascii="Times New Roman" w:hAnsi="Times New Roman"/>
                <w:sz w:val="24"/>
                <w:szCs w:val="24"/>
              </w:rPr>
              <w:t xml:space="preserve"> лектор,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семінари,</w:t>
            </w:r>
            <w:r w:rsidRPr="00BB0315">
              <w:rPr>
                <w:rFonts w:ascii="Times New Roman" w:hAnsi="Times New Roman"/>
                <w:sz w:val="24"/>
                <w:szCs w:val="24"/>
              </w:rPr>
              <w:t xml:space="preserve"> екзаменатор</w:t>
            </w:r>
          </w:p>
          <w:p w:rsidR="00811B36" w:rsidRPr="00465E1D" w:rsidRDefault="00811B36" w:rsidP="00E33E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11B36" w:rsidRPr="00465E1D" w:rsidTr="00E33E07">
        <w:tc>
          <w:tcPr>
            <w:tcW w:w="2552" w:type="dxa"/>
          </w:tcPr>
          <w:p w:rsidR="00811B36" w:rsidRPr="00327217" w:rsidRDefault="00811B36" w:rsidP="00E33E07">
            <w:pPr>
              <w:spacing w:after="0" w:line="240" w:lineRule="auto"/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</w:pPr>
            <w:r w:rsidRPr="00327217"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Посилання на сайт</w:t>
            </w:r>
          </w:p>
        </w:tc>
        <w:tc>
          <w:tcPr>
            <w:tcW w:w="7126" w:type="dxa"/>
          </w:tcPr>
          <w:p w:rsidR="00811B36" w:rsidRPr="00BB0315" w:rsidRDefault="00811B36" w:rsidP="00E33E07">
            <w:pPr>
              <w:spacing w:after="0" w:line="240" w:lineRule="auto"/>
              <w:ind w:firstLine="3"/>
              <w:rPr>
                <w:rFonts w:ascii="Times New Roman" w:hAnsi="Times New Roman"/>
                <w:sz w:val="24"/>
                <w:szCs w:val="24"/>
              </w:rPr>
            </w:pPr>
            <w:r w:rsidRPr="00BB0315">
              <w:rPr>
                <w:rFonts w:ascii="Times New Roman" w:hAnsi="Times New Roman"/>
                <w:sz w:val="24"/>
                <w:szCs w:val="24"/>
              </w:rPr>
              <w:t xml:space="preserve">Валентина </w:t>
            </w:r>
            <w:proofErr w:type="spellStart"/>
            <w:r w:rsidRPr="00BB0315">
              <w:rPr>
                <w:rFonts w:ascii="Times New Roman" w:hAnsi="Times New Roman"/>
                <w:sz w:val="24"/>
                <w:szCs w:val="24"/>
              </w:rPr>
              <w:t>Папанова</w:t>
            </w:r>
            <w:proofErr w:type="spellEnd"/>
            <w:r>
              <w:t xml:space="preserve">  – URL:</w:t>
            </w:r>
            <w:hyperlink r:id="rId7" w:history="1">
              <w:r w:rsidRPr="00BB0315">
                <w:rPr>
                  <w:rStyle w:val="a5"/>
                  <w:rFonts w:ascii="Times New Roman" w:hAnsi="Times New Roman"/>
                </w:rPr>
                <w:t>http://bdpu.org/faculties/gef/structure-gef/kaf-pravo/</w:t>
              </w:r>
            </w:hyperlink>
            <w:r w:rsidRPr="00BB0315">
              <w:rPr>
                <w:rFonts w:ascii="Times New Roman" w:hAnsi="Times New Roman"/>
                <w:sz w:val="24"/>
                <w:szCs w:val="24"/>
              </w:rPr>
              <w:t xml:space="preserve">composition-kaf-pravo/papanova/ </w:t>
            </w:r>
          </w:p>
          <w:p w:rsidR="00811B36" w:rsidRPr="00465E1D" w:rsidRDefault="00811B36" w:rsidP="00E33E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11B36" w:rsidRPr="00465E1D" w:rsidTr="00E33E07">
        <w:tc>
          <w:tcPr>
            <w:tcW w:w="2552" w:type="dxa"/>
          </w:tcPr>
          <w:p w:rsidR="00811B36" w:rsidRPr="00327217" w:rsidRDefault="00811B36" w:rsidP="00E33E07">
            <w:pPr>
              <w:spacing w:after="0" w:line="240" w:lineRule="auto"/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</w:pPr>
            <w:r w:rsidRPr="00327217"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Контактний тел.</w:t>
            </w:r>
          </w:p>
        </w:tc>
        <w:tc>
          <w:tcPr>
            <w:tcW w:w="7126" w:type="dxa"/>
          </w:tcPr>
          <w:p w:rsidR="00811B36" w:rsidRPr="00BB0315" w:rsidRDefault="00811B36" w:rsidP="00E33E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B0315">
              <w:rPr>
                <w:rFonts w:ascii="Times New Roman" w:hAnsi="Times New Roman"/>
                <w:sz w:val="24"/>
                <w:szCs w:val="24"/>
              </w:rPr>
              <w:t>+380501602467</w:t>
            </w:r>
          </w:p>
        </w:tc>
      </w:tr>
      <w:tr w:rsidR="00811B36" w:rsidRPr="00465E1D" w:rsidTr="00E33E07">
        <w:tc>
          <w:tcPr>
            <w:tcW w:w="2552" w:type="dxa"/>
          </w:tcPr>
          <w:p w:rsidR="00811B36" w:rsidRPr="00327217" w:rsidRDefault="00811B36" w:rsidP="00E33E07">
            <w:pPr>
              <w:spacing w:after="0" w:line="240" w:lineRule="auto"/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</w:pPr>
            <w:r w:rsidRPr="00327217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</w:rPr>
              <w:t>E-</w:t>
            </w:r>
            <w:proofErr w:type="spellStart"/>
            <w:r w:rsidRPr="00327217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</w:rPr>
              <w:t>mail</w:t>
            </w:r>
            <w:proofErr w:type="spellEnd"/>
            <w:r w:rsidRPr="00327217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</w:rPr>
              <w:t xml:space="preserve"> викладача:</w:t>
            </w:r>
          </w:p>
        </w:tc>
        <w:tc>
          <w:tcPr>
            <w:tcW w:w="7126" w:type="dxa"/>
          </w:tcPr>
          <w:p w:rsidR="00811B36" w:rsidRPr="00BB0315" w:rsidRDefault="00811B36" w:rsidP="00E33E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B0315">
              <w:rPr>
                <w:rFonts w:ascii="Times New Roman" w:hAnsi="Times New Roman"/>
                <w:sz w:val="24"/>
                <w:szCs w:val="24"/>
                <w:lang w:val="en-US"/>
              </w:rPr>
              <w:t>vpapanova</w:t>
            </w:r>
            <w:proofErr w:type="spellEnd"/>
            <w:r w:rsidRPr="00BB0315">
              <w:rPr>
                <w:rFonts w:ascii="Times New Roman" w:hAnsi="Times New Roman"/>
                <w:sz w:val="24"/>
                <w:szCs w:val="24"/>
                <w:lang w:val="ru-RU"/>
              </w:rPr>
              <w:t>1953@</w:t>
            </w:r>
            <w:proofErr w:type="spellStart"/>
            <w:r w:rsidRPr="00BB0315">
              <w:rPr>
                <w:rFonts w:ascii="Times New Roman" w:hAnsi="Times New Roman"/>
                <w:sz w:val="24"/>
                <w:szCs w:val="24"/>
                <w:lang w:val="en-US"/>
              </w:rPr>
              <w:t>gmail</w:t>
            </w:r>
            <w:proofErr w:type="spellEnd"/>
            <w:r w:rsidRPr="00BB0315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  <w:r w:rsidRPr="00BB0315">
              <w:rPr>
                <w:rFonts w:ascii="Times New Roman" w:hAnsi="Times New Roman"/>
                <w:sz w:val="24"/>
                <w:szCs w:val="24"/>
                <w:lang w:val="en-US"/>
              </w:rPr>
              <w:t>com</w:t>
            </w:r>
          </w:p>
        </w:tc>
      </w:tr>
      <w:tr w:rsidR="00811B36" w:rsidRPr="00465E1D" w:rsidTr="00E33E07">
        <w:tc>
          <w:tcPr>
            <w:tcW w:w="2552" w:type="dxa"/>
          </w:tcPr>
          <w:p w:rsidR="00811B36" w:rsidRPr="00327217" w:rsidRDefault="00811B36" w:rsidP="00E33E07">
            <w:pPr>
              <w:spacing w:after="0" w:line="240" w:lineRule="auto"/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</w:pPr>
            <w:r w:rsidRPr="00327217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</w:rPr>
              <w:t>Графік консультацій</w:t>
            </w:r>
          </w:p>
        </w:tc>
        <w:tc>
          <w:tcPr>
            <w:tcW w:w="7126" w:type="dxa"/>
          </w:tcPr>
          <w:p w:rsidR="00811B36" w:rsidRPr="00465E1D" w:rsidRDefault="00811B36" w:rsidP="00E33E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5E1D">
              <w:rPr>
                <w:rFonts w:ascii="Times New Roman" w:hAnsi="Times New Roman"/>
                <w:sz w:val="24"/>
                <w:szCs w:val="24"/>
              </w:rPr>
              <w:t>Консультація відбуваються за допомогою дистанційних технологій у вільний від занять час</w:t>
            </w:r>
          </w:p>
        </w:tc>
      </w:tr>
    </w:tbl>
    <w:p w:rsidR="00811B36" w:rsidRDefault="00811B36" w:rsidP="00811B36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811B36" w:rsidRPr="00B4291A" w:rsidRDefault="00811B36" w:rsidP="00811B36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B4291A">
        <w:rPr>
          <w:rFonts w:ascii="Times New Roman" w:hAnsi="Times New Roman"/>
          <w:b/>
          <w:sz w:val="24"/>
          <w:szCs w:val="24"/>
          <w:lang w:val="uk-UA"/>
        </w:rPr>
        <w:t>Обсяг курсу на поточний навчальний рік</w:t>
      </w:r>
      <w:r w:rsidRPr="00B4291A">
        <w:rPr>
          <w:rFonts w:ascii="Times New Roman" w:hAnsi="Times New Roman"/>
          <w:b/>
          <w:sz w:val="24"/>
          <w:szCs w:val="24"/>
        </w:rPr>
        <w:t>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1926"/>
        <w:gridCol w:w="1927"/>
        <w:gridCol w:w="1927"/>
        <w:gridCol w:w="1927"/>
        <w:gridCol w:w="1927"/>
      </w:tblGrid>
      <w:tr w:rsidR="00811B36" w:rsidRPr="00B4291A" w:rsidTr="00E33E07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B36" w:rsidRPr="00B4291A" w:rsidRDefault="00811B36" w:rsidP="00E33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291A">
              <w:rPr>
                <w:rFonts w:ascii="Times New Roman" w:hAnsi="Times New Roman"/>
                <w:sz w:val="24"/>
                <w:szCs w:val="24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B36" w:rsidRPr="00B4291A" w:rsidRDefault="00811B36" w:rsidP="00E33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291A">
              <w:rPr>
                <w:rFonts w:ascii="Times New Roman" w:hAnsi="Times New Roman"/>
                <w:sz w:val="24"/>
                <w:szCs w:val="24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B36" w:rsidRPr="00B4291A" w:rsidRDefault="00811B36" w:rsidP="00E33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291A">
              <w:rPr>
                <w:rFonts w:ascii="Times New Roman" w:hAnsi="Times New Roman"/>
                <w:sz w:val="24"/>
                <w:szCs w:val="24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1B36" w:rsidRPr="00B4291A" w:rsidRDefault="00811B36" w:rsidP="00E33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291A">
              <w:rPr>
                <w:rFonts w:ascii="Times New Roman" w:hAnsi="Times New Roman"/>
                <w:sz w:val="24"/>
                <w:szCs w:val="24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B36" w:rsidRPr="00B4291A" w:rsidRDefault="00811B36" w:rsidP="00E33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4291A">
              <w:rPr>
                <w:rFonts w:ascii="Times New Roman" w:hAnsi="Times New Roman"/>
                <w:sz w:val="24"/>
                <w:szCs w:val="24"/>
              </w:rPr>
              <w:t>звітність</w:t>
            </w:r>
          </w:p>
        </w:tc>
      </w:tr>
      <w:tr w:rsidR="00811B36" w:rsidRPr="00B4291A" w:rsidTr="00E33E07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B36" w:rsidRPr="00B4291A" w:rsidRDefault="00811B36" w:rsidP="00E33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4291A">
              <w:rPr>
                <w:rFonts w:ascii="Times New Roman" w:hAnsi="Times New Roman"/>
                <w:sz w:val="24"/>
                <w:szCs w:val="24"/>
                <w:lang w:val="en-US"/>
              </w:rPr>
              <w:t>90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B36" w:rsidRPr="00B4291A" w:rsidRDefault="00811B36" w:rsidP="00E33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</w:t>
            </w:r>
            <w:r w:rsidRPr="00B4291A">
              <w:rPr>
                <w:rFonts w:ascii="Times New Roman" w:hAnsi="Times New Roman"/>
                <w:sz w:val="24"/>
                <w:szCs w:val="24"/>
              </w:rPr>
              <w:t>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B36" w:rsidRPr="00B4291A" w:rsidRDefault="00E34F67" w:rsidP="00E33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</w:t>
            </w:r>
            <w:r w:rsidRPr="00B4291A">
              <w:rPr>
                <w:rFonts w:ascii="Times New Roman" w:hAnsi="Times New Roman"/>
                <w:sz w:val="24"/>
                <w:szCs w:val="24"/>
              </w:rPr>
              <w:t>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1B36" w:rsidRPr="00B4291A" w:rsidRDefault="00E34F67" w:rsidP="00E33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86 </w:t>
            </w:r>
            <w:r w:rsidR="00811B36" w:rsidRPr="00B4291A">
              <w:rPr>
                <w:rFonts w:ascii="Times New Roman" w:hAnsi="Times New Roman"/>
                <w:sz w:val="24"/>
                <w:szCs w:val="24"/>
              </w:rPr>
              <w:t>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1B36" w:rsidRPr="00B4291A" w:rsidRDefault="00E34F67" w:rsidP="00E33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З</w:t>
            </w:r>
            <w:r w:rsidR="00811B36">
              <w:rPr>
                <w:rFonts w:ascii="Times New Roman" w:hAnsi="Times New Roman"/>
                <w:sz w:val="24"/>
                <w:szCs w:val="24"/>
                <w:lang w:val="ru-RU"/>
              </w:rPr>
              <w:t>алік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– 2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години</w:t>
            </w:r>
            <w:proofErr w:type="spellEnd"/>
          </w:p>
        </w:tc>
      </w:tr>
    </w:tbl>
    <w:p w:rsidR="00811B36" w:rsidRPr="00B4291A" w:rsidRDefault="00811B36" w:rsidP="00811B3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11B36" w:rsidRPr="00B4291A" w:rsidRDefault="00811B36" w:rsidP="00811B3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4291A">
        <w:rPr>
          <w:rFonts w:ascii="Times New Roman" w:hAnsi="Times New Roman"/>
          <w:b/>
          <w:sz w:val="24"/>
          <w:szCs w:val="24"/>
        </w:rPr>
        <w:t>Семестр:</w:t>
      </w:r>
      <w:r w:rsidR="006D35C0">
        <w:rPr>
          <w:rFonts w:ascii="Times New Roman" w:hAnsi="Times New Roman"/>
          <w:sz w:val="24"/>
          <w:szCs w:val="24"/>
        </w:rPr>
        <w:t>осінній</w:t>
      </w:r>
    </w:p>
    <w:p w:rsidR="00811B36" w:rsidRDefault="00811B36" w:rsidP="00811B3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11B36" w:rsidRPr="00B4291A" w:rsidRDefault="00811B36" w:rsidP="00811B3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B4291A">
        <w:rPr>
          <w:rFonts w:ascii="Times New Roman" w:hAnsi="Times New Roman"/>
          <w:b/>
          <w:sz w:val="24"/>
          <w:szCs w:val="24"/>
        </w:rPr>
        <w:t>Мова навчання:</w:t>
      </w:r>
      <w:r w:rsidRPr="00B4291A">
        <w:rPr>
          <w:rFonts w:ascii="Times New Roman" w:hAnsi="Times New Roman"/>
          <w:sz w:val="24"/>
          <w:szCs w:val="24"/>
        </w:rPr>
        <w:t xml:space="preserve"> українська</w:t>
      </w:r>
    </w:p>
    <w:p w:rsidR="00811B36" w:rsidRDefault="00811B36" w:rsidP="00811B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DE3161" w:rsidRPr="00811B36" w:rsidRDefault="00811B36" w:rsidP="00DE3161">
      <w:pPr>
        <w:autoSpaceDE w:val="0"/>
        <w:autoSpaceDN w:val="0"/>
        <w:adjustRightInd w:val="0"/>
        <w:spacing w:after="0" w:line="240" w:lineRule="auto"/>
        <w:jc w:val="both"/>
        <w:rPr>
          <w:b/>
          <w:sz w:val="24"/>
          <w:szCs w:val="24"/>
        </w:rPr>
      </w:pPr>
      <w:r w:rsidRPr="00551A03">
        <w:rPr>
          <w:rFonts w:ascii="Times New Roman" w:hAnsi="Times New Roman"/>
          <w:b/>
          <w:sz w:val="24"/>
          <w:szCs w:val="24"/>
        </w:rPr>
        <w:t>Ключові слова:</w:t>
      </w:r>
      <w:r w:rsidRPr="00551A03">
        <w:rPr>
          <w:rFonts w:ascii="Times New Roman" w:hAnsi="Times New Roman"/>
          <w:sz w:val="24"/>
          <w:szCs w:val="24"/>
        </w:rPr>
        <w:t xml:space="preserve"> право, </w:t>
      </w:r>
      <w:r w:rsidR="00DE3161">
        <w:rPr>
          <w:rFonts w:ascii="Times New Roman" w:hAnsi="Times New Roman"/>
          <w:color w:val="000000"/>
          <w:sz w:val="24"/>
          <w:szCs w:val="24"/>
          <w:lang w:eastAsia="uk-UA" w:bidi="uk-UA"/>
        </w:rPr>
        <w:t xml:space="preserve">джерела, </w:t>
      </w:r>
      <w:r w:rsidR="009E015E">
        <w:rPr>
          <w:rFonts w:ascii="Times New Roman" w:hAnsi="Times New Roman"/>
          <w:color w:val="000000"/>
          <w:sz w:val="24"/>
          <w:szCs w:val="24"/>
          <w:lang w:eastAsia="uk-UA" w:bidi="uk-UA"/>
        </w:rPr>
        <w:t xml:space="preserve">муніципальне право, метод муніципального права, предмет муніципального права, місцеве самоврядування, територіальна громада, </w:t>
      </w:r>
      <w:r w:rsidR="00DE3161">
        <w:rPr>
          <w:rFonts w:ascii="Times New Roman" w:hAnsi="Times New Roman"/>
          <w:color w:val="000000"/>
          <w:sz w:val="24"/>
          <w:szCs w:val="24"/>
          <w:lang w:eastAsia="uk-UA" w:bidi="uk-UA"/>
        </w:rPr>
        <w:t>муніципалітет, член територіальної громади, конституційно-правовий статус людини і громадянина, муніципальний статус людини.</w:t>
      </w:r>
    </w:p>
    <w:p w:rsidR="00811B36" w:rsidRPr="00B639F9" w:rsidRDefault="00811B36" w:rsidP="00811B36">
      <w:pPr>
        <w:pStyle w:val="22"/>
        <w:shd w:val="clear" w:color="auto" w:fill="auto"/>
        <w:spacing w:line="240" w:lineRule="auto"/>
        <w:ind w:firstLine="578"/>
        <w:jc w:val="both"/>
        <w:rPr>
          <w:b/>
          <w:sz w:val="24"/>
          <w:szCs w:val="24"/>
          <w:lang w:val="uk-UA"/>
        </w:rPr>
      </w:pPr>
      <w:r w:rsidRPr="00811B36">
        <w:rPr>
          <w:b/>
          <w:sz w:val="24"/>
          <w:szCs w:val="24"/>
          <w:lang w:val="uk-UA"/>
        </w:rPr>
        <w:t>Мета та предмет курсу:</w:t>
      </w:r>
    </w:p>
    <w:p w:rsidR="00E31239" w:rsidRDefault="00E31239" w:rsidP="00E31239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E31239">
        <w:rPr>
          <w:rFonts w:ascii="Times New Roman" w:hAnsi="Times New Roman"/>
          <w:b/>
          <w:sz w:val="24"/>
          <w:szCs w:val="24"/>
        </w:rPr>
        <w:t>Мета</w:t>
      </w:r>
      <w:r w:rsidRPr="00E31239">
        <w:rPr>
          <w:rFonts w:ascii="Times New Roman" w:hAnsi="Times New Roman"/>
          <w:sz w:val="24"/>
          <w:szCs w:val="24"/>
        </w:rPr>
        <w:t xml:space="preserve"> навчальної дисципліни “Муніципального </w:t>
      </w:r>
      <w:proofErr w:type="spellStart"/>
      <w:r w:rsidRPr="00E31239">
        <w:rPr>
          <w:rFonts w:ascii="Times New Roman" w:hAnsi="Times New Roman"/>
          <w:sz w:val="24"/>
          <w:szCs w:val="24"/>
        </w:rPr>
        <w:t>право”</w:t>
      </w:r>
      <w:proofErr w:type="spellEnd"/>
      <w:r w:rsidRPr="00E31239">
        <w:rPr>
          <w:rFonts w:ascii="Times New Roman" w:hAnsi="Times New Roman"/>
          <w:sz w:val="24"/>
          <w:szCs w:val="24"/>
        </w:rPr>
        <w:t xml:space="preserve"> сформувати у майбутніх фахівців з права глибоке фундаментальне правове мислення щодо правового регулювання </w:t>
      </w:r>
      <w:r w:rsidRPr="00E31239">
        <w:rPr>
          <w:rFonts w:ascii="Times New Roman" w:hAnsi="Times New Roman"/>
          <w:sz w:val="24"/>
          <w:szCs w:val="24"/>
        </w:rPr>
        <w:lastRenderedPageBreak/>
        <w:t>суспільних відносин, що виникають у процесі становлення і розвитку в Україні місцевого самоврядування як однієї з найважливіших засад конституційного ладу, гарантованого державою права і реальної здатності територіальних громад самостійно вирішувати питання місцевого значення в межах Конституції та законі</w:t>
      </w:r>
      <w:r>
        <w:rPr>
          <w:rFonts w:ascii="Times New Roman" w:hAnsi="Times New Roman"/>
          <w:sz w:val="24"/>
          <w:szCs w:val="24"/>
        </w:rPr>
        <w:t>.</w:t>
      </w:r>
    </w:p>
    <w:p w:rsidR="00E31239" w:rsidRPr="00E31239" w:rsidRDefault="00E31239" w:rsidP="00E31239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E31239">
        <w:rPr>
          <w:rFonts w:ascii="Times New Roman" w:hAnsi="Times New Roman"/>
          <w:b/>
          <w:sz w:val="24"/>
          <w:szCs w:val="24"/>
        </w:rPr>
        <w:t>Завдання</w:t>
      </w:r>
      <w:r w:rsidRPr="00E31239">
        <w:rPr>
          <w:rFonts w:ascii="Times New Roman" w:hAnsi="Times New Roman"/>
          <w:sz w:val="24"/>
          <w:szCs w:val="24"/>
        </w:rPr>
        <w:t xml:space="preserve"> дисципліни </w:t>
      </w:r>
      <w:proofErr w:type="spellStart"/>
      <w:r w:rsidRPr="00E31239">
        <w:rPr>
          <w:rFonts w:ascii="Times New Roman" w:hAnsi="Times New Roman"/>
          <w:sz w:val="24"/>
          <w:szCs w:val="24"/>
        </w:rPr>
        <w:t>“</w:t>
      </w:r>
      <w:r w:rsidR="00B9638E">
        <w:rPr>
          <w:rFonts w:ascii="Times New Roman" w:hAnsi="Times New Roman"/>
          <w:sz w:val="24"/>
          <w:szCs w:val="24"/>
        </w:rPr>
        <w:t>Муніципального</w:t>
      </w:r>
      <w:proofErr w:type="spellEnd"/>
      <w:r w:rsidR="00B963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9638E">
        <w:rPr>
          <w:rFonts w:ascii="Times New Roman" w:hAnsi="Times New Roman"/>
          <w:sz w:val="24"/>
          <w:szCs w:val="24"/>
        </w:rPr>
        <w:t>право</w:t>
      </w:r>
      <w:r w:rsidRPr="00E31239">
        <w:rPr>
          <w:rFonts w:ascii="Times New Roman" w:hAnsi="Times New Roman"/>
          <w:sz w:val="24"/>
          <w:szCs w:val="24"/>
        </w:rPr>
        <w:t>”</w:t>
      </w:r>
      <w:proofErr w:type="spellEnd"/>
      <w:r w:rsidRPr="00E31239">
        <w:rPr>
          <w:rFonts w:ascii="Times New Roman" w:hAnsi="Times New Roman"/>
          <w:sz w:val="24"/>
          <w:szCs w:val="24"/>
        </w:rPr>
        <w:t xml:space="preserve"> дисципліни полягають у тому, щоб майбутні фахівці з права мали чітке уявлення:</w:t>
      </w:r>
      <w:r>
        <w:rPr>
          <w:rFonts w:ascii="Times New Roman" w:hAnsi="Times New Roman"/>
          <w:sz w:val="24"/>
          <w:szCs w:val="24"/>
        </w:rPr>
        <w:t xml:space="preserve"> </w:t>
      </w:r>
      <w:r w:rsidRPr="00E31239">
        <w:rPr>
          <w:rFonts w:ascii="Times New Roman" w:hAnsi="Times New Roman"/>
          <w:sz w:val="24"/>
          <w:szCs w:val="24"/>
        </w:rPr>
        <w:t>про соціальну цінність місцевого самоврядування як одну з найважливіших ознак правової держави та громадянського суспільства, його поняття та основні принципи;</w:t>
      </w:r>
      <w:r>
        <w:rPr>
          <w:rFonts w:ascii="Times New Roman" w:hAnsi="Times New Roman"/>
          <w:sz w:val="24"/>
          <w:szCs w:val="24"/>
        </w:rPr>
        <w:t xml:space="preserve"> </w:t>
      </w:r>
      <w:r w:rsidRPr="00E31239">
        <w:rPr>
          <w:rFonts w:ascii="Times New Roman" w:hAnsi="Times New Roman"/>
          <w:sz w:val="24"/>
          <w:szCs w:val="24"/>
        </w:rPr>
        <w:t>про основи науки про місцеве самоврядування, його основні концепції;</w:t>
      </w:r>
      <w:r>
        <w:rPr>
          <w:rFonts w:ascii="Times New Roman" w:hAnsi="Times New Roman"/>
          <w:sz w:val="24"/>
          <w:szCs w:val="24"/>
        </w:rPr>
        <w:t xml:space="preserve"> </w:t>
      </w:r>
      <w:r w:rsidRPr="00E31239">
        <w:rPr>
          <w:rFonts w:ascii="Times New Roman" w:hAnsi="Times New Roman"/>
          <w:sz w:val="24"/>
          <w:szCs w:val="24"/>
        </w:rPr>
        <w:t>про конституційно-правову модель місцевого  самоврядування, систему місцевого самоврядування та її елементну характеристику, шляхи ро</w:t>
      </w:r>
      <w:r>
        <w:rPr>
          <w:rFonts w:ascii="Times New Roman" w:hAnsi="Times New Roman"/>
          <w:sz w:val="24"/>
          <w:szCs w:val="24"/>
        </w:rPr>
        <w:t xml:space="preserve">звитку місцевого самоврядування; </w:t>
      </w:r>
      <w:r w:rsidRPr="00E31239">
        <w:rPr>
          <w:rFonts w:ascii="Times New Roman" w:hAnsi="Times New Roman"/>
          <w:sz w:val="24"/>
          <w:szCs w:val="24"/>
        </w:rPr>
        <w:t>про правову, організаційну, матеріально-фінансову та територіальну основи місцевого самоврядування, шляхи їх встановлення та вдосконалення;</w:t>
      </w:r>
      <w:r>
        <w:rPr>
          <w:rFonts w:ascii="Times New Roman" w:hAnsi="Times New Roman"/>
          <w:sz w:val="24"/>
          <w:szCs w:val="24"/>
        </w:rPr>
        <w:t xml:space="preserve"> </w:t>
      </w:r>
      <w:r w:rsidRPr="00E31239">
        <w:rPr>
          <w:rFonts w:ascii="Times New Roman" w:hAnsi="Times New Roman"/>
          <w:sz w:val="24"/>
          <w:szCs w:val="24"/>
        </w:rPr>
        <w:t>про особливості правового регулювання статусу органів, депутатів та посадових осіб місцевого самоврядування;</w:t>
      </w:r>
      <w:r>
        <w:rPr>
          <w:rFonts w:ascii="Times New Roman" w:hAnsi="Times New Roman"/>
          <w:sz w:val="24"/>
          <w:szCs w:val="24"/>
        </w:rPr>
        <w:t xml:space="preserve"> </w:t>
      </w:r>
      <w:r w:rsidRPr="00E31239">
        <w:rPr>
          <w:rFonts w:ascii="Times New Roman" w:hAnsi="Times New Roman"/>
          <w:sz w:val="24"/>
          <w:szCs w:val="24"/>
        </w:rPr>
        <w:t>про гарантії та відповідальність органів та посадових осіб місцевого самоврядування;</w:t>
      </w:r>
      <w:r>
        <w:rPr>
          <w:rFonts w:ascii="Times New Roman" w:hAnsi="Times New Roman"/>
          <w:sz w:val="24"/>
          <w:szCs w:val="24"/>
        </w:rPr>
        <w:t xml:space="preserve"> </w:t>
      </w:r>
      <w:r w:rsidRPr="00E31239">
        <w:rPr>
          <w:rFonts w:ascii="Times New Roman" w:hAnsi="Times New Roman"/>
          <w:sz w:val="24"/>
          <w:szCs w:val="24"/>
        </w:rPr>
        <w:t>про систему вітчизняних  і міжнародних муніципальних організацій та інші питання, які є предметом муніципального права  України.</w:t>
      </w:r>
    </w:p>
    <w:p w:rsidR="00811B36" w:rsidRPr="00B639F9" w:rsidRDefault="00811B36" w:rsidP="00811B36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B639F9">
        <w:rPr>
          <w:rFonts w:ascii="Times New Roman" w:hAnsi="Times New Roman"/>
          <w:b/>
          <w:sz w:val="24"/>
          <w:szCs w:val="24"/>
          <w:lang w:val="uk-UA"/>
        </w:rPr>
        <w:t>Компетентності та програмні результати навчання:</w:t>
      </w:r>
    </w:p>
    <w:tbl>
      <w:tblPr>
        <w:tblW w:w="9833" w:type="dxa"/>
        <w:tblInd w:w="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4"/>
        <w:gridCol w:w="1635"/>
        <w:gridCol w:w="3686"/>
        <w:gridCol w:w="3998"/>
      </w:tblGrid>
      <w:tr w:rsidR="00811B36" w:rsidRPr="00722728" w:rsidTr="006D35C0">
        <w:trPr>
          <w:trHeight w:val="682"/>
        </w:trPr>
        <w:tc>
          <w:tcPr>
            <w:tcW w:w="514" w:type="dxa"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 xml:space="preserve">№ </w:t>
            </w:r>
          </w:p>
        </w:tc>
        <w:tc>
          <w:tcPr>
            <w:tcW w:w="1635" w:type="dxa"/>
          </w:tcPr>
          <w:p w:rsidR="00811B36" w:rsidRPr="00722728" w:rsidRDefault="00811B36" w:rsidP="00E33E0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22728">
              <w:rPr>
                <w:rFonts w:ascii="Times New Roman" w:hAnsi="Times New Roman"/>
                <w:b/>
                <w:sz w:val="20"/>
                <w:szCs w:val="20"/>
              </w:rPr>
              <w:t>Програмні компетентності</w:t>
            </w:r>
          </w:p>
        </w:tc>
        <w:tc>
          <w:tcPr>
            <w:tcW w:w="3686" w:type="dxa"/>
          </w:tcPr>
          <w:p w:rsidR="00811B36" w:rsidRPr="00722728" w:rsidRDefault="00811B36" w:rsidP="00E33E0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22728">
              <w:rPr>
                <w:rFonts w:ascii="Times New Roman" w:hAnsi="Times New Roman"/>
                <w:b/>
                <w:sz w:val="20"/>
                <w:szCs w:val="20"/>
              </w:rPr>
              <w:t>Компетентності</w:t>
            </w:r>
          </w:p>
        </w:tc>
        <w:tc>
          <w:tcPr>
            <w:tcW w:w="3998" w:type="dxa"/>
          </w:tcPr>
          <w:p w:rsidR="00811B36" w:rsidRPr="00722728" w:rsidRDefault="00811B36" w:rsidP="00E33E0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22728">
              <w:rPr>
                <w:rFonts w:ascii="Times New Roman" w:hAnsi="Times New Roman"/>
                <w:b/>
                <w:sz w:val="20"/>
                <w:szCs w:val="20"/>
              </w:rPr>
              <w:t>Результати навчання</w:t>
            </w:r>
          </w:p>
        </w:tc>
      </w:tr>
      <w:tr w:rsidR="00811B36" w:rsidRPr="00722728" w:rsidTr="006D35C0">
        <w:trPr>
          <w:trHeight w:val="2885"/>
        </w:trPr>
        <w:tc>
          <w:tcPr>
            <w:tcW w:w="514" w:type="dxa"/>
            <w:tcBorders>
              <w:bottom w:val="single" w:sz="4" w:space="0" w:color="auto"/>
            </w:tcBorders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1635" w:type="dxa"/>
            <w:tcBorders>
              <w:bottom w:val="single" w:sz="4" w:space="0" w:color="auto"/>
            </w:tcBorders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Загальні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ЗК 2. Здатність  застосовувати знання   у практичних ситуаціях.</w:t>
            </w:r>
          </w:p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998" w:type="dxa"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ПРН2. Здійснювати  аналіз  суспільних  процесів  у  контексті аналізованої  проблеми  і  демонструвати  власне  бачення шляхів її розв’язання</w:t>
            </w:r>
          </w:p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ПРН19. Демонструвати необхідні знання та розуміння сутності та  змісту основних  правових  інститутів  і  норм фундаментальних галузей права</w:t>
            </w:r>
          </w:p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ПРН21.  Застосовувати  набуті  знання  у  різних  правових  ситуаціях,   виокремлювати   юридично   значущі   факти   і формувати обґрунтовані правові висновки.</w:t>
            </w:r>
          </w:p>
        </w:tc>
      </w:tr>
      <w:tr w:rsidR="00811B36" w:rsidRPr="00722728" w:rsidTr="006D35C0">
        <w:trPr>
          <w:trHeight w:val="2000"/>
        </w:trPr>
        <w:tc>
          <w:tcPr>
            <w:tcW w:w="514" w:type="dxa"/>
            <w:vMerge w:val="restart"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1635" w:type="dxa"/>
            <w:vMerge w:val="restart"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Фахові (правові)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color w:val="000000"/>
                <w:sz w:val="20"/>
                <w:szCs w:val="20"/>
              </w:rPr>
              <w:t>ФК11. Здатність визначати належні та прийнятні для юридичного аналізу факти</w:t>
            </w:r>
          </w:p>
        </w:tc>
        <w:tc>
          <w:tcPr>
            <w:tcW w:w="3998" w:type="dxa"/>
            <w:tcBorders>
              <w:bottom w:val="single" w:sz="4" w:space="0" w:color="auto"/>
            </w:tcBorders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ПРН3. Проводити збір і інтегрований аналіз матеріалів з різних джерел.</w:t>
            </w:r>
          </w:p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ПРН5. Давати  короткий висновок  щодо  окремих  фактичних  обставин (даних) з достатньою обґрунтованістю.</w:t>
            </w:r>
          </w:p>
        </w:tc>
      </w:tr>
      <w:tr w:rsidR="00811B36" w:rsidRPr="00722728" w:rsidTr="006D35C0">
        <w:trPr>
          <w:trHeight w:val="800"/>
        </w:trPr>
        <w:tc>
          <w:tcPr>
            <w:tcW w:w="514" w:type="dxa"/>
            <w:vMerge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35" w:type="dxa"/>
            <w:vMerge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ФК12. Здатність аналізувати правові проблеми, формувати та обґрунтовувати правові позиції.</w:t>
            </w:r>
            <w:r w:rsidRPr="00722728">
              <w:rPr>
                <w:rFonts w:ascii="Times New Roman" w:hAnsi="Times New Roman"/>
                <w:sz w:val="20"/>
                <w:szCs w:val="20"/>
              </w:rPr>
              <w:t>ФК7. Здатність застосовувати знання завдань, принципів і доктрин національного права, а також змісту правових інститутів, щонайменше з таких галузей права, як: конституційне право, адміністративне право і адміністративне процесуальне право, цивільне і цивільне процесуальне право, кримінальне і кримінальне процесуальне право.</w:t>
            </w:r>
          </w:p>
        </w:tc>
        <w:tc>
          <w:tcPr>
            <w:tcW w:w="3998" w:type="dxa"/>
            <w:tcBorders>
              <w:bottom w:val="single" w:sz="4" w:space="0" w:color="auto"/>
            </w:tcBorders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ПРН1. Визначати переконливість аргументів у процесі оцінки заздалегідь невідомих умов та обставин.</w:t>
            </w:r>
          </w:p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ПРН4. Формулювати власні обґрунтовані судження на основі аналізу відомої проблеми</w:t>
            </w:r>
          </w:p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ПРН9. Самостійно визначати ті обставини, у з’ясуванні яких потрібна допомога,   і   діяти   відповідно   до   отриманих рекомендацій</w:t>
            </w:r>
          </w:p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11B36" w:rsidRPr="00722728" w:rsidTr="006D35C0">
        <w:trPr>
          <w:trHeight w:val="1018"/>
        </w:trPr>
        <w:tc>
          <w:tcPr>
            <w:tcW w:w="514" w:type="dxa"/>
            <w:vMerge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35" w:type="dxa"/>
            <w:vMerge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ФК15. Здатність до самостійної підготовки проектів актів правозастосування.  </w:t>
            </w:r>
          </w:p>
        </w:tc>
        <w:tc>
          <w:tcPr>
            <w:tcW w:w="3998" w:type="dxa"/>
            <w:tcBorders>
              <w:bottom w:val="single" w:sz="4" w:space="0" w:color="auto"/>
            </w:tcBorders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>ПРН22. Готувати проекти необхідних актів застосування права відповідно  до  правового  висновку  зробленого  у  різних  правових ситуаціях.</w:t>
            </w:r>
          </w:p>
        </w:tc>
      </w:tr>
      <w:tr w:rsidR="00811B36" w:rsidRPr="00722728" w:rsidTr="006D35C0">
        <w:trPr>
          <w:trHeight w:val="977"/>
        </w:trPr>
        <w:tc>
          <w:tcPr>
            <w:tcW w:w="514" w:type="dxa"/>
            <w:vMerge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35" w:type="dxa"/>
            <w:vMerge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86" w:type="dxa"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color w:val="000000"/>
                <w:sz w:val="20"/>
                <w:szCs w:val="20"/>
              </w:rPr>
              <w:t>ФК16. Здатність до логічного, критичного і системного аналізу документів, розуміння їх правового характеру і значення.</w:t>
            </w:r>
          </w:p>
        </w:tc>
        <w:tc>
          <w:tcPr>
            <w:tcW w:w="3998" w:type="dxa"/>
          </w:tcPr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22728">
              <w:rPr>
                <w:rFonts w:ascii="Times New Roman" w:hAnsi="Times New Roman"/>
                <w:sz w:val="20"/>
                <w:szCs w:val="20"/>
              </w:rPr>
              <w:t xml:space="preserve">ПРН13. Пояснювати  характер  певних  подій  та  процесів  з розумінням професійного та суспільного контексту </w:t>
            </w:r>
          </w:p>
          <w:p w:rsidR="00811B36" w:rsidRPr="00722728" w:rsidRDefault="00811B36" w:rsidP="00E33E0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811B36" w:rsidRPr="00722728" w:rsidRDefault="00811B36" w:rsidP="00811B36">
      <w:pPr>
        <w:pStyle w:val="a3"/>
        <w:spacing w:after="0" w:line="240" w:lineRule="auto"/>
        <w:ind w:left="0"/>
        <w:rPr>
          <w:rFonts w:ascii="Times New Roman" w:hAnsi="Times New Roman"/>
          <w:b/>
          <w:lang w:val="uk-UA"/>
        </w:rPr>
      </w:pPr>
    </w:p>
    <w:p w:rsidR="00811B36" w:rsidRDefault="00811B36" w:rsidP="00811B36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811B36" w:rsidRDefault="00811B36" w:rsidP="00811B36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6D35C0" w:rsidRPr="006D35C0" w:rsidRDefault="00811B36" w:rsidP="006D35C0">
      <w:pPr>
        <w:shd w:val="clear" w:color="auto" w:fill="FFFFFF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034DCE">
        <w:rPr>
          <w:rFonts w:ascii="Times New Roman" w:hAnsi="Times New Roman"/>
          <w:b/>
          <w:sz w:val="24"/>
          <w:szCs w:val="24"/>
        </w:rPr>
        <w:t>Зміст курсу:</w:t>
      </w:r>
      <w:r w:rsidR="00E31239">
        <w:rPr>
          <w:rFonts w:ascii="Times New Roman" w:hAnsi="Times New Roman"/>
          <w:b/>
          <w:sz w:val="24"/>
          <w:szCs w:val="24"/>
        </w:rPr>
        <w:t xml:space="preserve"> </w:t>
      </w:r>
      <w:r w:rsidR="006D35C0" w:rsidRPr="006D35C0">
        <w:rPr>
          <w:rFonts w:ascii="Times New Roman" w:hAnsi="Times New Roman"/>
          <w:sz w:val="24"/>
          <w:szCs w:val="24"/>
        </w:rPr>
        <w:t xml:space="preserve">Вивчення дисципліни «Муніципальне право», сприяє розвитку </w:t>
      </w:r>
      <w:proofErr w:type="spellStart"/>
      <w:r w:rsidR="006D35C0" w:rsidRPr="006D35C0">
        <w:rPr>
          <w:rFonts w:ascii="Times New Roman" w:hAnsi="Times New Roman"/>
          <w:sz w:val="24"/>
          <w:szCs w:val="24"/>
        </w:rPr>
        <w:t>загальнопрофесійної</w:t>
      </w:r>
      <w:proofErr w:type="spellEnd"/>
      <w:r w:rsidR="006D35C0" w:rsidRPr="006D35C0">
        <w:rPr>
          <w:rFonts w:ascii="Times New Roman" w:hAnsi="Times New Roman"/>
          <w:sz w:val="24"/>
          <w:szCs w:val="24"/>
        </w:rPr>
        <w:t xml:space="preserve"> культури будь-якого юриста і є досить важливим для практичної реалізації отриманих теоретичних знань. По-перше, для тих студентів, що готуються до дипломатичної та іншої роботи,  пов’язаної із зарубіжними країнами, а по-друге, у зв’язку з потребою порівняльно-правового аналізу вітчизняних та зарубіжних інститутів конституційного права з метою врахування позитивного досвіду країн з розвиненою демократією та впровадження позитивних здобутків у вітчизняну практику державотворення на шляху до побудови України як демократичної, незалежної, соціальної, правової держави.  </w:t>
      </w:r>
    </w:p>
    <w:p w:rsidR="00811B36" w:rsidRDefault="006D35C0" w:rsidP="006D35C0">
      <w:pPr>
        <w:shd w:val="clear" w:color="auto" w:fill="FFFFFF"/>
        <w:spacing w:after="0" w:line="240" w:lineRule="auto"/>
        <w:ind w:firstLine="720"/>
        <w:jc w:val="both"/>
        <w:rPr>
          <w:b/>
        </w:rPr>
      </w:pPr>
      <w:r w:rsidRPr="006D35C0">
        <w:rPr>
          <w:rFonts w:ascii="Times New Roman" w:hAnsi="Times New Roman"/>
          <w:sz w:val="24"/>
          <w:szCs w:val="24"/>
        </w:rPr>
        <w:t>Одночасно навчальна дисципліна має і велике пізнавальне значення, оскільки отримані знання сприятимуть формуванню демократичних поглядів, сучасної правосвідомості громадян нашої держави. Адже багато конституційно-правових інститутів, які запроваджено сьогодні в Україні, спочатку виникли у конституційному праві зарубіжних країн (конституції, парламентаризм, розподіл влади) і розуміння їх генезису, сучасних перспектив розвитку – крок до вирішення актуальних питань державотворення в Україні</w:t>
      </w:r>
      <w:r w:rsidRPr="006D35C0">
        <w:rPr>
          <w:sz w:val="24"/>
          <w:szCs w:val="24"/>
        </w:rPr>
        <w:t>.</w:t>
      </w:r>
    </w:p>
    <w:p w:rsidR="00811B36" w:rsidRPr="006D35C0" w:rsidRDefault="00811B36" w:rsidP="00811B36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rFonts w:ascii="Times New Roman" w:hAnsi="Times New Roman" w:cs="Times New Roman"/>
          <w:color w:val="auto"/>
          <w:sz w:val="24"/>
          <w:szCs w:val="24"/>
          <w:lang w:val="uk-UA"/>
        </w:rPr>
      </w:pPr>
      <w:r w:rsidRPr="006D35C0">
        <w:rPr>
          <w:rFonts w:ascii="Times New Roman" w:hAnsi="Times New Roman" w:cs="Times New Roman"/>
          <w:b/>
          <w:color w:val="auto"/>
          <w:sz w:val="24"/>
          <w:szCs w:val="24"/>
          <w:lang w:val="uk-UA"/>
        </w:rPr>
        <w:t>Методи навчання:</w:t>
      </w:r>
      <w:r w:rsidRPr="006D35C0"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 евристична бесіда, бесіда, пояснення; інтерактивні методи (робота в малих групах, мозковий штурм, складання та розв’язування задач, дискусія), імітаційна гра (наукова конференція, семінар-диспут), мультимедійна презентація, методи контролю і самоконтролю, </w:t>
      </w:r>
      <w:proofErr w:type="spellStart"/>
      <w:r w:rsidRPr="006D35C0">
        <w:rPr>
          <w:rFonts w:ascii="Times New Roman" w:hAnsi="Times New Roman" w:cs="Times New Roman"/>
          <w:color w:val="auto"/>
          <w:sz w:val="24"/>
          <w:szCs w:val="24"/>
          <w:lang w:val="uk-UA"/>
        </w:rPr>
        <w:t>самооцінювання</w:t>
      </w:r>
      <w:proofErr w:type="spellEnd"/>
      <w:r w:rsidRPr="006D35C0">
        <w:rPr>
          <w:rFonts w:ascii="Times New Roman" w:hAnsi="Times New Roman" w:cs="Times New Roman"/>
          <w:color w:val="auto"/>
          <w:sz w:val="24"/>
          <w:szCs w:val="24"/>
          <w:lang w:val="uk-UA"/>
        </w:rPr>
        <w:t xml:space="preserve">, </w:t>
      </w:r>
      <w:proofErr w:type="spellStart"/>
      <w:r w:rsidRPr="006D35C0">
        <w:rPr>
          <w:rFonts w:ascii="Times New Roman" w:hAnsi="Times New Roman" w:cs="Times New Roman"/>
          <w:color w:val="auto"/>
          <w:sz w:val="24"/>
          <w:szCs w:val="24"/>
          <w:lang w:val="uk-UA"/>
        </w:rPr>
        <w:t>взаємооцінювання</w:t>
      </w:r>
      <w:proofErr w:type="spellEnd"/>
      <w:r w:rsidRPr="006D35C0">
        <w:rPr>
          <w:rFonts w:ascii="Times New Roman" w:hAnsi="Times New Roman" w:cs="Times New Roman"/>
          <w:color w:val="auto"/>
          <w:sz w:val="24"/>
          <w:szCs w:val="24"/>
          <w:lang w:val="uk-UA"/>
        </w:rPr>
        <w:t>.</w:t>
      </w:r>
    </w:p>
    <w:p w:rsidR="00811B36" w:rsidRPr="006D35C0" w:rsidRDefault="00811B36" w:rsidP="00811B36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811B36" w:rsidRPr="00465E1D" w:rsidRDefault="00811B36" w:rsidP="00811B36">
      <w:pPr>
        <w:pStyle w:val="a3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6D35C0">
        <w:rPr>
          <w:rFonts w:ascii="Times New Roman" w:hAnsi="Times New Roman"/>
          <w:b/>
          <w:sz w:val="24"/>
          <w:szCs w:val="24"/>
          <w:lang w:val="uk-UA"/>
        </w:rPr>
        <w:t xml:space="preserve">Політика курсу (особливості проведення навчальних занять): </w:t>
      </w:r>
      <w:r w:rsidRPr="006D35C0">
        <w:rPr>
          <w:rFonts w:ascii="Times New Roman" w:hAnsi="Times New Roman"/>
          <w:bCs/>
          <w:sz w:val="24"/>
          <w:szCs w:val="24"/>
          <w:lang w:val="uk-UA"/>
        </w:rPr>
        <w:t xml:space="preserve">Викладачі та всі здобувачі, що вивчають цей курс, зобов’язуються дотримуватись таких положень: </w:t>
      </w:r>
      <w:hyperlink r:id="rId8" w:history="1">
        <w:r w:rsidRPr="006D35C0">
          <w:rPr>
            <w:rStyle w:val="a5"/>
            <w:rFonts w:ascii="Times New Roman" w:hAnsi="Times New Roman"/>
            <w:color w:val="auto"/>
            <w:sz w:val="24"/>
            <w:szCs w:val="24"/>
            <w:u w:val="none"/>
            <w:lang w:val="uk-UA"/>
          </w:rPr>
          <w:t>Про організацію освітнього процесу в БДПУ</w:t>
        </w:r>
        <w:r w:rsidRPr="006D35C0">
          <w:rPr>
            <w:rStyle w:val="a5"/>
            <w:rFonts w:ascii="Times New Roman" w:hAnsi="Times New Roman"/>
            <w:color w:val="auto"/>
            <w:sz w:val="24"/>
            <w:szCs w:val="24"/>
            <w:u w:val="none"/>
          </w:rPr>
          <w:t> </w:t>
        </w:r>
      </w:hyperlink>
      <w:r w:rsidRPr="006D35C0">
        <w:rPr>
          <w:rFonts w:ascii="Times New Roman" w:hAnsi="Times New Roman"/>
          <w:sz w:val="24"/>
          <w:szCs w:val="24"/>
          <w:lang w:val="uk-UA"/>
        </w:rPr>
        <w:t xml:space="preserve">, </w:t>
      </w:r>
      <w:hyperlink r:id="rId9" w:history="1">
        <w:r w:rsidRPr="006D35C0">
          <w:rPr>
            <w:rStyle w:val="a5"/>
            <w:rFonts w:ascii="Times New Roman" w:hAnsi="Times New Roman"/>
            <w:color w:val="auto"/>
            <w:sz w:val="24"/>
            <w:szCs w:val="24"/>
            <w:u w:val="none"/>
            <w:lang w:val="uk-UA"/>
          </w:rPr>
          <w:t>Про використання технологій дистанційного навчання в освітньому процесі Бердянського державного педагогічного університету</w:t>
        </w:r>
      </w:hyperlink>
      <w:r w:rsidRPr="006D35C0">
        <w:rPr>
          <w:rFonts w:ascii="Times New Roman" w:hAnsi="Times New Roman"/>
          <w:sz w:val="24"/>
          <w:szCs w:val="24"/>
          <w:lang w:val="uk-UA"/>
        </w:rPr>
        <w:t xml:space="preserve">, </w:t>
      </w:r>
      <w:hyperlink r:id="rId10" w:history="1">
        <w:r w:rsidRPr="006D35C0">
          <w:rPr>
            <w:rStyle w:val="a5"/>
            <w:rFonts w:ascii="Times New Roman" w:hAnsi="Times New Roman"/>
            <w:color w:val="auto"/>
            <w:sz w:val="24"/>
            <w:szCs w:val="24"/>
            <w:u w:val="none"/>
            <w:lang w:val="uk-UA"/>
          </w:rPr>
          <w:t>Про академічну доброчесність у Бердянському державному педагогічному університеті</w:t>
        </w:r>
      </w:hyperlink>
      <w:r w:rsidRPr="006D35C0">
        <w:rPr>
          <w:rFonts w:ascii="Times New Roman" w:hAnsi="Times New Roman"/>
          <w:sz w:val="24"/>
          <w:szCs w:val="24"/>
          <w:lang w:val="uk-UA"/>
        </w:rPr>
        <w:t xml:space="preserve">, </w:t>
      </w:r>
      <w:hyperlink r:id="rId11" w:history="1">
        <w:r w:rsidRPr="006D35C0">
          <w:rPr>
            <w:rStyle w:val="a5"/>
            <w:rFonts w:ascii="Times New Roman" w:hAnsi="Times New Roman"/>
            <w:color w:val="auto"/>
            <w:sz w:val="24"/>
            <w:szCs w:val="24"/>
            <w:u w:val="none"/>
            <w:lang w:val="uk-UA"/>
          </w:rPr>
          <w:t>Про критерії та порядок оцінювання навчальних досягнень здобувачів вищої освіти у Бердянському державному педагогічному університеті</w:t>
        </w:r>
      </w:hyperlink>
      <w:r w:rsidRPr="006D35C0">
        <w:rPr>
          <w:rFonts w:ascii="Times New Roman" w:hAnsi="Times New Roman"/>
          <w:sz w:val="24"/>
          <w:szCs w:val="24"/>
          <w:lang w:val="uk-UA"/>
        </w:rPr>
        <w:t xml:space="preserve">, </w:t>
      </w:r>
      <w:hyperlink r:id="rId12" w:history="1">
        <w:r w:rsidRPr="006D35C0">
          <w:rPr>
            <w:rStyle w:val="a5"/>
            <w:rFonts w:ascii="Times New Roman" w:hAnsi="Times New Roman"/>
            <w:color w:val="auto"/>
            <w:sz w:val="24"/>
            <w:szCs w:val="24"/>
            <w:u w:val="none"/>
            <w:lang w:val="uk-UA"/>
          </w:rPr>
          <w:t>Про внутрішню систему забезпечення якості освітньої діяльності Бердянського державного педагогічного університету</w:t>
        </w:r>
      </w:hyperlink>
      <w:r w:rsidRPr="006D35C0">
        <w:rPr>
          <w:rFonts w:ascii="Times New Roman" w:hAnsi="Times New Roman"/>
          <w:sz w:val="24"/>
          <w:szCs w:val="24"/>
          <w:lang w:val="uk-UA"/>
        </w:rPr>
        <w:t xml:space="preserve">, </w:t>
      </w:r>
      <w:hyperlink r:id="rId13" w:history="1">
        <w:r w:rsidRPr="006D35C0">
          <w:rPr>
            <w:rStyle w:val="a5"/>
            <w:rFonts w:ascii="Times New Roman" w:hAnsi="Times New Roman"/>
            <w:color w:val="auto"/>
            <w:sz w:val="24"/>
            <w:szCs w:val="24"/>
            <w:u w:val="none"/>
            <w:lang w:val="uk-UA"/>
          </w:rPr>
          <w:t>Про політику попередження і боротьби із сексуальними домаганнями та дискримінацією у Бердянському державному педагогічному університеті</w:t>
        </w:r>
      </w:hyperlink>
      <w:r w:rsidRPr="006D35C0">
        <w:rPr>
          <w:rFonts w:ascii="Times New Roman" w:hAnsi="Times New Roman"/>
          <w:bCs/>
          <w:sz w:val="24"/>
          <w:szCs w:val="24"/>
          <w:lang w:val="uk-UA"/>
        </w:rPr>
        <w:t xml:space="preserve">та розуміють, що </w:t>
      </w:r>
      <w:r w:rsidRPr="00465E1D">
        <w:rPr>
          <w:rFonts w:ascii="Times New Roman" w:hAnsi="Times New Roman"/>
          <w:bCs/>
          <w:sz w:val="24"/>
          <w:szCs w:val="24"/>
          <w:lang w:val="uk-UA"/>
        </w:rPr>
        <w:t>за їх порушення несуть особисту відповідальність.</w:t>
      </w:r>
    </w:p>
    <w:p w:rsidR="00811B36" w:rsidRDefault="00811B36" w:rsidP="00811B36">
      <w:pPr>
        <w:pStyle w:val="22"/>
        <w:shd w:val="clear" w:color="auto" w:fill="auto"/>
        <w:spacing w:line="240" w:lineRule="auto"/>
        <w:ind w:firstLine="709"/>
        <w:jc w:val="both"/>
        <w:rPr>
          <w:bCs/>
          <w:sz w:val="24"/>
          <w:szCs w:val="24"/>
          <w:lang w:val="uk-UA"/>
        </w:rPr>
      </w:pPr>
      <w:r w:rsidRPr="00465E1D">
        <w:rPr>
          <w:bCs/>
          <w:sz w:val="24"/>
          <w:szCs w:val="24"/>
          <w:lang w:val="uk-UA"/>
        </w:rPr>
        <w:t xml:space="preserve"> Під час лекційних занять лектор розкриває проблемні питання та концепти, які включені до семестрового оцінювання з курсу (</w:t>
      </w:r>
      <w:r>
        <w:rPr>
          <w:bCs/>
          <w:sz w:val="24"/>
          <w:szCs w:val="24"/>
          <w:lang w:val="uk-UA"/>
        </w:rPr>
        <w:t>заліку</w:t>
      </w:r>
      <w:r w:rsidRPr="00465E1D">
        <w:rPr>
          <w:bCs/>
          <w:sz w:val="24"/>
          <w:szCs w:val="24"/>
          <w:lang w:val="uk-UA"/>
        </w:rPr>
        <w:t xml:space="preserve">). Під час практичних (семінарських) занять здобувачі освіти відповідають на оприлюднені заздалегідь проблемні питання, приймають участь в дискусіях та обговореннях. </w:t>
      </w:r>
    </w:p>
    <w:p w:rsidR="00811B36" w:rsidRPr="00465E1D" w:rsidRDefault="00811B36" w:rsidP="00811B36">
      <w:pPr>
        <w:pStyle w:val="22"/>
        <w:shd w:val="clear" w:color="auto" w:fill="auto"/>
        <w:spacing w:line="240" w:lineRule="auto"/>
        <w:ind w:firstLine="709"/>
        <w:jc w:val="both"/>
        <w:rPr>
          <w:bCs/>
          <w:sz w:val="24"/>
          <w:szCs w:val="24"/>
          <w:highlight w:val="yellow"/>
          <w:lang w:val="uk-UA"/>
        </w:rPr>
      </w:pPr>
      <w:r w:rsidRPr="001E1C70">
        <w:rPr>
          <w:color w:val="000000"/>
          <w:sz w:val="24"/>
          <w:szCs w:val="24"/>
          <w:lang w:val="uk-UA" w:eastAsia="uk-UA" w:bidi="uk-UA"/>
        </w:rPr>
        <w:t xml:space="preserve">Важливим елементом опанування знаннями є </w:t>
      </w:r>
      <w:r w:rsidRPr="001E1C70">
        <w:rPr>
          <w:i/>
          <w:color w:val="000000"/>
          <w:sz w:val="24"/>
          <w:szCs w:val="24"/>
          <w:lang w:val="uk-UA" w:eastAsia="uk-UA" w:bidi="uk-UA"/>
        </w:rPr>
        <w:t xml:space="preserve">самостійна робота </w:t>
      </w:r>
      <w:r w:rsidRPr="001E1C70">
        <w:rPr>
          <w:color w:val="000000"/>
          <w:sz w:val="24"/>
          <w:szCs w:val="24"/>
          <w:lang w:val="uk-UA" w:eastAsia="uk-UA" w:bidi="uk-UA"/>
        </w:rPr>
        <w:t>студентів у вільний час від аудиторних занять (археологічна лабораторії, методичний кабінет, читальний зал).</w:t>
      </w:r>
      <w:r w:rsidRPr="00465E1D">
        <w:rPr>
          <w:bCs/>
          <w:sz w:val="24"/>
          <w:szCs w:val="24"/>
          <w:lang w:val="uk-UA"/>
        </w:rPr>
        <w:t xml:space="preserve">Під час самостійної роботи здобувачі освіти готують індивідуальні завдання з курсу, які мають бути завантажені на платформу </w:t>
      </w:r>
      <w:r w:rsidRPr="00465E1D">
        <w:rPr>
          <w:bCs/>
          <w:sz w:val="24"/>
          <w:szCs w:val="24"/>
          <w:lang w:val="en-US"/>
        </w:rPr>
        <w:t>MOODLE</w:t>
      </w:r>
      <w:r w:rsidRPr="00465E1D">
        <w:rPr>
          <w:bCs/>
          <w:sz w:val="24"/>
          <w:szCs w:val="24"/>
          <w:lang w:val="uk-UA"/>
        </w:rPr>
        <w:t xml:space="preserve"> у встановлені терміни. Право на перескладання поточних оцінок можуть отримати лише ті здобувачі, які </w:t>
      </w:r>
      <w:r w:rsidRPr="00465E1D">
        <w:rPr>
          <w:bCs/>
          <w:sz w:val="24"/>
          <w:szCs w:val="24"/>
          <w:lang w:val="uk-UA"/>
        </w:rPr>
        <w:lastRenderedPageBreak/>
        <w:t xml:space="preserve">пропустили заняття з поважних причин (лікарняний чи відрядження). </w:t>
      </w:r>
      <w:r>
        <w:rPr>
          <w:bCs/>
          <w:sz w:val="24"/>
          <w:szCs w:val="24"/>
          <w:lang w:val="uk-UA"/>
        </w:rPr>
        <w:t xml:space="preserve">Перескладання відбувається у формі усної співбесіди. </w:t>
      </w:r>
      <w:r w:rsidRPr="00465E1D">
        <w:rPr>
          <w:bCs/>
          <w:sz w:val="24"/>
          <w:szCs w:val="24"/>
          <w:lang w:val="uk-UA"/>
        </w:rPr>
        <w:t xml:space="preserve">Підсумковий контроль у формі екзамену складається з двох частин – тестова (розміщена на платформі </w:t>
      </w:r>
      <w:r w:rsidRPr="00465E1D">
        <w:rPr>
          <w:bCs/>
          <w:sz w:val="24"/>
          <w:szCs w:val="24"/>
          <w:lang w:val="en-US"/>
        </w:rPr>
        <w:t>MOODLE</w:t>
      </w:r>
      <w:r w:rsidRPr="00465E1D">
        <w:rPr>
          <w:bCs/>
          <w:sz w:val="24"/>
          <w:szCs w:val="24"/>
          <w:lang w:val="uk-UA"/>
        </w:rPr>
        <w:t xml:space="preserve">, тест має бути виконаний до дня екзамену) та усна (відповідно до розкладу екзаменаційної сесії, за екзаменаційними білетами у формі усної співбесіди). Здобувачі освіти, які отримали незадовільну підсумкову оцінку мають право на перескладання у встановлені терміни. </w:t>
      </w:r>
    </w:p>
    <w:p w:rsidR="00811B36" w:rsidRPr="0072184E" w:rsidRDefault="00811B36" w:rsidP="00811B36">
      <w:pPr>
        <w:pStyle w:val="a3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  <w:lang w:val="uk-UA"/>
        </w:rPr>
      </w:pPr>
      <w:r w:rsidRPr="003C6E8A">
        <w:rPr>
          <w:rFonts w:ascii="Times New Roman" w:hAnsi="Times New Roman"/>
          <w:i/>
          <w:sz w:val="24"/>
          <w:szCs w:val="24"/>
          <w:lang w:val="uk-UA"/>
        </w:rPr>
        <w:t>Технічне й програмне забезпечення/обладнання, наочність: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к</w:t>
      </w:r>
      <w:r w:rsidRPr="0072184E">
        <w:rPr>
          <w:rFonts w:ascii="Times New Roman" w:hAnsi="Times New Roman"/>
          <w:bCs/>
          <w:sz w:val="24"/>
          <w:szCs w:val="24"/>
          <w:lang w:val="uk-UA"/>
        </w:rPr>
        <w:t xml:space="preserve">омп’ютер, </w:t>
      </w:r>
      <w:r>
        <w:rPr>
          <w:rFonts w:ascii="Times New Roman" w:hAnsi="Times New Roman"/>
          <w:bCs/>
          <w:sz w:val="24"/>
          <w:szCs w:val="24"/>
          <w:lang w:val="uk-UA"/>
        </w:rPr>
        <w:t>м</w:t>
      </w:r>
      <w:r w:rsidRPr="00465E1D">
        <w:rPr>
          <w:rFonts w:ascii="Times New Roman" w:hAnsi="Times New Roman"/>
          <w:sz w:val="24"/>
          <w:szCs w:val="24"/>
          <w:lang w:val="uk-UA"/>
        </w:rPr>
        <w:t>ультимедійнийпроектор,   власні мобільні пристро</w:t>
      </w:r>
      <w:r w:rsidRPr="0072184E">
        <w:rPr>
          <w:rFonts w:ascii="Times New Roman" w:hAnsi="Times New Roman"/>
          <w:sz w:val="24"/>
          <w:szCs w:val="24"/>
          <w:lang w:val="uk-UA"/>
        </w:rPr>
        <w:t>ї.</w:t>
      </w:r>
    </w:p>
    <w:p w:rsidR="00811B36" w:rsidRDefault="00811B36" w:rsidP="00811B36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2D0D76">
        <w:rPr>
          <w:rFonts w:ascii="Times New Roman" w:hAnsi="Times New Roman"/>
          <w:i/>
          <w:sz w:val="24"/>
          <w:szCs w:val="24"/>
          <w:lang w:val="uk-UA"/>
        </w:rPr>
        <w:t xml:space="preserve">Політика оцінювання. </w:t>
      </w:r>
      <w:r w:rsidRPr="00C93F72">
        <w:rPr>
          <w:rFonts w:ascii="Times New Roman" w:hAnsi="Times New Roman"/>
          <w:sz w:val="24"/>
          <w:szCs w:val="24"/>
          <w:lang w:val="uk-UA"/>
        </w:rPr>
        <w:t xml:space="preserve">Політика щодо дедлайнів та перескладання: Роботи, які здаються із порушенням термінів без поважних причин, оцінюються на нижчу оцінку. Перескладання модулів відбувається із дозволу деканату за наявності поважних причин (наприклад, лікарняний).  Політика щодо </w:t>
      </w:r>
      <w:proofErr w:type="spellStart"/>
      <w:r w:rsidRPr="00C93F72">
        <w:rPr>
          <w:rFonts w:ascii="Times New Roman" w:hAnsi="Times New Roman"/>
          <w:sz w:val="24"/>
          <w:szCs w:val="24"/>
          <w:lang w:val="uk-UA"/>
        </w:rPr>
        <w:t>ака</w:t>
      </w:r>
      <w:r w:rsidRPr="00E31239">
        <w:rPr>
          <w:rFonts w:ascii="Times New Roman" w:hAnsi="Times New Roman"/>
          <w:sz w:val="24"/>
          <w:szCs w:val="24"/>
          <w:lang w:val="uk-UA"/>
        </w:rPr>
        <w:t>демічноїдоброчесності</w:t>
      </w:r>
      <w:proofErr w:type="spellEnd"/>
      <w:r w:rsidRPr="00E31239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Pr="00E31239">
        <w:rPr>
          <w:rFonts w:ascii="Times New Roman" w:hAnsi="Times New Roman"/>
          <w:sz w:val="24"/>
          <w:szCs w:val="24"/>
          <w:lang w:val="uk-UA"/>
        </w:rPr>
        <w:t>Усіписьмовіроботиперевіряються</w:t>
      </w:r>
      <w:proofErr w:type="spellEnd"/>
      <w:r w:rsidRPr="00E31239">
        <w:rPr>
          <w:rFonts w:ascii="Times New Roman" w:hAnsi="Times New Roman"/>
          <w:sz w:val="24"/>
          <w:szCs w:val="24"/>
          <w:lang w:val="uk-UA"/>
        </w:rPr>
        <w:t xml:space="preserve"> на </w:t>
      </w:r>
      <w:proofErr w:type="spellStart"/>
      <w:r w:rsidRPr="00E31239">
        <w:rPr>
          <w:rFonts w:ascii="Times New Roman" w:hAnsi="Times New Roman"/>
          <w:sz w:val="24"/>
          <w:szCs w:val="24"/>
          <w:lang w:val="uk-UA"/>
        </w:rPr>
        <w:t>наявністьплагіату</w:t>
      </w:r>
      <w:proofErr w:type="spellEnd"/>
      <w:r w:rsidRPr="00E31239">
        <w:rPr>
          <w:rFonts w:ascii="Times New Roman" w:hAnsi="Times New Roman"/>
          <w:sz w:val="24"/>
          <w:szCs w:val="24"/>
          <w:lang w:val="uk-UA"/>
        </w:rPr>
        <w:t xml:space="preserve"> і допускаються до </w:t>
      </w:r>
      <w:proofErr w:type="spellStart"/>
      <w:r w:rsidRPr="00E31239">
        <w:rPr>
          <w:rFonts w:ascii="Times New Roman" w:hAnsi="Times New Roman"/>
          <w:sz w:val="24"/>
          <w:szCs w:val="24"/>
          <w:lang w:val="uk-UA"/>
        </w:rPr>
        <w:t>захистуізкоректнимитекстовимизапозиченнями</w:t>
      </w:r>
      <w:proofErr w:type="spellEnd"/>
      <w:r w:rsidRPr="00E31239">
        <w:rPr>
          <w:rFonts w:ascii="Times New Roman" w:hAnsi="Times New Roman"/>
          <w:sz w:val="24"/>
          <w:szCs w:val="24"/>
          <w:lang w:val="uk-UA"/>
        </w:rPr>
        <w:t xml:space="preserve"> не більше</w:t>
      </w:r>
      <w:r w:rsidRPr="00C93F72">
        <w:rPr>
          <w:rFonts w:ascii="Times New Roman" w:hAnsi="Times New Roman"/>
          <w:sz w:val="24"/>
          <w:szCs w:val="24"/>
          <w:lang w:val="uk-UA"/>
        </w:rPr>
        <w:t>3</w:t>
      </w:r>
      <w:r w:rsidRPr="00E31239">
        <w:rPr>
          <w:rFonts w:ascii="Times New Roman" w:hAnsi="Times New Roman"/>
          <w:sz w:val="24"/>
          <w:szCs w:val="24"/>
          <w:lang w:val="uk-UA"/>
        </w:rPr>
        <w:t xml:space="preserve">0%. </w:t>
      </w:r>
    </w:p>
    <w:p w:rsidR="00811B36" w:rsidRPr="00C93F72" w:rsidRDefault="00811B36" w:rsidP="00811B36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2D0D76">
        <w:rPr>
          <w:rFonts w:ascii="Times New Roman" w:hAnsi="Times New Roman"/>
          <w:i/>
          <w:sz w:val="24"/>
          <w:szCs w:val="24"/>
          <w:lang w:val="uk-UA"/>
        </w:rPr>
        <w:t>Політика щодо відвідування:</w:t>
      </w:r>
      <w:r w:rsidRPr="002F0114">
        <w:rPr>
          <w:rFonts w:ascii="Times New Roman" w:hAnsi="Times New Roman"/>
          <w:sz w:val="24"/>
          <w:szCs w:val="24"/>
          <w:lang w:val="uk-UA"/>
        </w:rPr>
        <w:t xml:space="preserve"> Відвідування занять є обов’язковим компонентомоцінювання, за яке нараховуються бали. </w:t>
      </w:r>
      <w:proofErr w:type="gramStart"/>
      <w:r w:rsidRPr="00C93F72">
        <w:rPr>
          <w:rFonts w:ascii="Times New Roman" w:hAnsi="Times New Roman"/>
          <w:sz w:val="24"/>
          <w:szCs w:val="24"/>
        </w:rPr>
        <w:t>За</w:t>
      </w:r>
      <w:proofErr w:type="gramEnd"/>
      <w:r w:rsidRPr="00C93F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93F72">
        <w:rPr>
          <w:rFonts w:ascii="Times New Roman" w:hAnsi="Times New Roman"/>
          <w:sz w:val="24"/>
          <w:szCs w:val="24"/>
        </w:rPr>
        <w:t>об’єктивних</w:t>
      </w:r>
      <w:proofErr w:type="spellEnd"/>
      <w:r w:rsidRPr="00C93F72">
        <w:rPr>
          <w:rFonts w:ascii="Times New Roman" w:hAnsi="Times New Roman"/>
          <w:sz w:val="24"/>
          <w:szCs w:val="24"/>
        </w:rPr>
        <w:t xml:space="preserve"> причин (</w:t>
      </w:r>
      <w:proofErr w:type="spellStart"/>
      <w:r w:rsidRPr="00C93F72">
        <w:rPr>
          <w:rFonts w:ascii="Times New Roman" w:hAnsi="Times New Roman"/>
          <w:sz w:val="24"/>
          <w:szCs w:val="24"/>
        </w:rPr>
        <w:t>наприклад</w:t>
      </w:r>
      <w:proofErr w:type="spellEnd"/>
      <w:r w:rsidRPr="00C93F72">
        <w:rPr>
          <w:rFonts w:ascii="Times New Roman" w:hAnsi="Times New Roman"/>
          <w:sz w:val="24"/>
          <w:szCs w:val="24"/>
        </w:rPr>
        <w:t xml:space="preserve">, хвороба, </w:t>
      </w:r>
      <w:proofErr w:type="spellStart"/>
      <w:r w:rsidRPr="00C93F72">
        <w:rPr>
          <w:rFonts w:ascii="Times New Roman" w:hAnsi="Times New Roman"/>
          <w:sz w:val="24"/>
          <w:szCs w:val="24"/>
        </w:rPr>
        <w:t>міжнароднестажування</w:t>
      </w:r>
      <w:proofErr w:type="spellEnd"/>
      <w:r w:rsidRPr="00C93F72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Pr="00C93F72">
        <w:rPr>
          <w:rFonts w:ascii="Times New Roman" w:hAnsi="Times New Roman"/>
          <w:sz w:val="24"/>
          <w:szCs w:val="24"/>
        </w:rPr>
        <w:t>навчанняможевідбуватись</w:t>
      </w:r>
      <w:proofErr w:type="spellEnd"/>
      <w:r w:rsidRPr="00C93F72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C93F72">
        <w:rPr>
          <w:rFonts w:ascii="Times New Roman" w:hAnsi="Times New Roman"/>
          <w:sz w:val="24"/>
          <w:szCs w:val="24"/>
        </w:rPr>
        <w:t>он-лайн</w:t>
      </w:r>
      <w:proofErr w:type="spellEnd"/>
      <w:r w:rsidRPr="00C93F7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93F72">
        <w:rPr>
          <w:rFonts w:ascii="Times New Roman" w:hAnsi="Times New Roman"/>
          <w:sz w:val="24"/>
          <w:szCs w:val="24"/>
        </w:rPr>
        <w:t>формі</w:t>
      </w:r>
      <w:proofErr w:type="spellEnd"/>
      <w:r w:rsidRPr="00C93F72">
        <w:rPr>
          <w:rFonts w:ascii="Times New Roman" w:hAnsi="Times New Roman"/>
          <w:sz w:val="24"/>
          <w:szCs w:val="24"/>
        </w:rPr>
        <w:t xml:space="preserve"> за </w:t>
      </w:r>
      <w:proofErr w:type="spellStart"/>
      <w:r w:rsidRPr="00C93F72">
        <w:rPr>
          <w:rFonts w:ascii="Times New Roman" w:hAnsi="Times New Roman"/>
          <w:sz w:val="24"/>
          <w:szCs w:val="24"/>
        </w:rPr>
        <w:t>погодженняміз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викладачем</w:t>
      </w:r>
      <w:r w:rsidRPr="00C93F72">
        <w:rPr>
          <w:rFonts w:ascii="Times New Roman" w:hAnsi="Times New Roman"/>
          <w:sz w:val="24"/>
          <w:szCs w:val="24"/>
        </w:rPr>
        <w:t xml:space="preserve">. </w:t>
      </w:r>
    </w:p>
    <w:p w:rsidR="00811B36" w:rsidRPr="00C93F72" w:rsidRDefault="00811B36" w:rsidP="00811B3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811B36" w:rsidRPr="00C93F72" w:rsidRDefault="00811B36" w:rsidP="00811B36">
      <w:pPr>
        <w:pStyle w:val="a3"/>
        <w:spacing w:after="0" w:line="240" w:lineRule="auto"/>
        <w:ind w:left="0" w:firstLine="709"/>
        <w:rPr>
          <w:rFonts w:ascii="Times New Roman" w:hAnsi="Times New Roman"/>
          <w:b/>
          <w:sz w:val="24"/>
          <w:szCs w:val="24"/>
          <w:lang w:val="uk-UA"/>
        </w:rPr>
      </w:pPr>
      <w:r w:rsidRPr="00C93F72">
        <w:rPr>
          <w:rFonts w:ascii="Times New Roman" w:hAnsi="Times New Roman"/>
          <w:b/>
          <w:sz w:val="24"/>
          <w:szCs w:val="24"/>
          <w:lang w:val="uk-UA"/>
        </w:rPr>
        <w:t>Технічне й програмне забезпечення/обладнання, наочність:</w:t>
      </w:r>
    </w:p>
    <w:p w:rsidR="00811B36" w:rsidRPr="002F0114" w:rsidRDefault="00811B36" w:rsidP="006D35C0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93F72">
        <w:rPr>
          <w:rFonts w:ascii="Times New Roman" w:hAnsi="Times New Roman"/>
          <w:sz w:val="24"/>
          <w:szCs w:val="24"/>
        </w:rPr>
        <w:t xml:space="preserve">При </w:t>
      </w:r>
      <w:proofErr w:type="spellStart"/>
      <w:r w:rsidRPr="00C93F72">
        <w:rPr>
          <w:rFonts w:ascii="Times New Roman" w:hAnsi="Times New Roman"/>
          <w:sz w:val="24"/>
          <w:szCs w:val="24"/>
        </w:rPr>
        <w:t>читанні</w:t>
      </w:r>
      <w:proofErr w:type="spellEnd"/>
      <w:r w:rsidR="00AF648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93F72">
        <w:rPr>
          <w:rFonts w:ascii="Times New Roman" w:hAnsi="Times New Roman"/>
          <w:sz w:val="24"/>
          <w:szCs w:val="24"/>
        </w:rPr>
        <w:t>лекцій</w:t>
      </w:r>
      <w:proofErr w:type="spellEnd"/>
      <w:r w:rsidRPr="00C93F72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C93F72">
        <w:rPr>
          <w:rFonts w:ascii="Times New Roman" w:hAnsi="Times New Roman"/>
          <w:sz w:val="24"/>
          <w:szCs w:val="24"/>
        </w:rPr>
        <w:t>проведе</w:t>
      </w:r>
      <w:proofErr w:type="spellEnd"/>
      <w:r w:rsidR="00AF6484">
        <w:rPr>
          <w:rFonts w:ascii="Times New Roman" w:hAnsi="Times New Roman"/>
          <w:sz w:val="24"/>
          <w:szCs w:val="24"/>
          <w:lang w:val="uk-UA"/>
        </w:rPr>
        <w:t>н</w:t>
      </w:r>
      <w:proofErr w:type="spellStart"/>
      <w:r w:rsidRPr="00C93F72">
        <w:rPr>
          <w:rFonts w:ascii="Times New Roman" w:hAnsi="Times New Roman"/>
          <w:sz w:val="24"/>
          <w:szCs w:val="24"/>
        </w:rPr>
        <w:t>ні</w:t>
      </w:r>
      <w:proofErr w:type="spellEnd"/>
      <w:r w:rsidR="00AF648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93F72">
        <w:rPr>
          <w:rFonts w:ascii="Times New Roman" w:hAnsi="Times New Roman"/>
          <w:sz w:val="24"/>
          <w:szCs w:val="24"/>
        </w:rPr>
        <w:t>практичних</w:t>
      </w:r>
      <w:proofErr w:type="spellEnd"/>
      <w:r w:rsidRPr="00C93F72">
        <w:rPr>
          <w:rFonts w:ascii="Times New Roman" w:hAnsi="Times New Roman"/>
          <w:sz w:val="24"/>
          <w:szCs w:val="24"/>
        </w:rPr>
        <w:t xml:space="preserve"> занять </w:t>
      </w:r>
      <w:proofErr w:type="spellStart"/>
      <w:r w:rsidRPr="00C93F72">
        <w:rPr>
          <w:rFonts w:ascii="Times New Roman" w:hAnsi="Times New Roman"/>
          <w:sz w:val="24"/>
          <w:szCs w:val="24"/>
        </w:rPr>
        <w:t>використовуються</w:t>
      </w:r>
      <w:proofErr w:type="spellEnd"/>
      <w:r w:rsidR="00AF648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93F72">
        <w:rPr>
          <w:rFonts w:ascii="Times New Roman" w:hAnsi="Times New Roman"/>
          <w:sz w:val="24"/>
          <w:szCs w:val="24"/>
        </w:rPr>
        <w:t>мультимедійні</w:t>
      </w:r>
      <w:proofErr w:type="spellEnd"/>
      <w:r w:rsidR="00AF648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93F72">
        <w:rPr>
          <w:rFonts w:ascii="Times New Roman" w:hAnsi="Times New Roman"/>
          <w:sz w:val="24"/>
          <w:szCs w:val="24"/>
        </w:rPr>
        <w:t>технічні</w:t>
      </w:r>
      <w:proofErr w:type="spellEnd"/>
      <w:r w:rsidR="00AF648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C93F72">
        <w:rPr>
          <w:rFonts w:ascii="Times New Roman" w:hAnsi="Times New Roman"/>
          <w:sz w:val="24"/>
          <w:szCs w:val="24"/>
        </w:rPr>
        <w:t>засоби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.</w:t>
      </w:r>
    </w:p>
    <w:p w:rsidR="00811B36" w:rsidRDefault="00811B36" w:rsidP="00811B36">
      <w:pPr>
        <w:tabs>
          <w:tab w:val="left" w:pos="910"/>
        </w:tabs>
        <w:spacing w:after="0" w:line="240" w:lineRule="auto"/>
        <w:ind w:firstLine="426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811B36" w:rsidRPr="00C93F72" w:rsidRDefault="00811B36" w:rsidP="00811B36">
      <w:pPr>
        <w:tabs>
          <w:tab w:val="left" w:pos="910"/>
        </w:tabs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C93F72">
        <w:rPr>
          <w:rFonts w:ascii="Times New Roman" w:hAnsi="Times New Roman"/>
          <w:b/>
          <w:bCs/>
          <w:sz w:val="24"/>
          <w:szCs w:val="24"/>
        </w:rPr>
        <w:t>Система оцінювання та вимоги:</w:t>
      </w:r>
      <w:r w:rsidRPr="00C93F72">
        <w:rPr>
          <w:rFonts w:ascii="Times New Roman" w:hAnsi="Times New Roman"/>
          <w:sz w:val="24"/>
          <w:szCs w:val="24"/>
        </w:rPr>
        <w:t xml:space="preserve"> Поточний контроль здійснюється під час проведення практичних занять і має на меті перевірку рівня підготовленості студента до виконання конкретної роботи. Методи проведення поточного контролю під час навчальних занять визначаються кафедрою і здійснюються шляхом усного опитування студентів, проведення контрольних робіт, виконання завдань та вирішення задач із практичних проблем. Проміжний контроль здійснюється шляхом проведення модуля (модульний контроль). Підсумковийконтроль проводиться з метою оцінювання результатів навчання шляхом проведення іспиту. Форма проведення іспиту – письмова, усна, тестова тощо - затверджується кафедрою. </w:t>
      </w:r>
    </w:p>
    <w:p w:rsidR="00554CF7" w:rsidRDefault="00554CF7" w:rsidP="00554CF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554CF7" w:rsidRPr="00554CF7" w:rsidRDefault="00554CF7" w:rsidP="00554CF7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554CF7">
        <w:rPr>
          <w:rFonts w:ascii="Times New Roman" w:hAnsi="Times New Roman"/>
          <w:b/>
          <w:sz w:val="24"/>
          <w:szCs w:val="24"/>
        </w:rPr>
        <w:t>Методичне забезпечення</w:t>
      </w:r>
    </w:p>
    <w:p w:rsidR="00554CF7" w:rsidRPr="00554CF7" w:rsidRDefault="00554CF7" w:rsidP="00554CF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 xml:space="preserve">1. </w:t>
      </w:r>
      <w:proofErr w:type="spellStart"/>
      <w:r w:rsidRPr="00554CF7">
        <w:rPr>
          <w:rFonts w:ascii="Times New Roman" w:hAnsi="Times New Roman"/>
          <w:sz w:val="24"/>
          <w:szCs w:val="24"/>
        </w:rPr>
        <w:t>Папанова</w:t>
      </w:r>
      <w:proofErr w:type="spellEnd"/>
      <w:r w:rsidRPr="00554CF7">
        <w:rPr>
          <w:rFonts w:ascii="Times New Roman" w:hAnsi="Times New Roman"/>
          <w:sz w:val="24"/>
          <w:szCs w:val="24"/>
        </w:rPr>
        <w:t xml:space="preserve"> В.А.Підвищення правової культури та кваліфікації органів </w:t>
      </w:r>
      <w:proofErr w:type="spellStart"/>
      <w:r w:rsidRPr="00554CF7">
        <w:rPr>
          <w:rFonts w:ascii="Times New Roman" w:hAnsi="Times New Roman"/>
          <w:sz w:val="24"/>
          <w:szCs w:val="24"/>
        </w:rPr>
        <w:t>самоорганізацій</w:t>
      </w:r>
      <w:proofErr w:type="spellEnd"/>
      <w:r w:rsidRPr="00554CF7">
        <w:rPr>
          <w:rFonts w:ascii="Times New Roman" w:hAnsi="Times New Roman"/>
          <w:sz w:val="24"/>
          <w:szCs w:val="24"/>
        </w:rPr>
        <w:t xml:space="preserve"> населення. Навчальні матеріали. – Бердянськ,2016. – 288 с.  (</w:t>
      </w:r>
      <w:r w:rsidRPr="00554CF7">
        <w:rPr>
          <w:rFonts w:ascii="Times New Roman" w:hAnsi="Times New Roman"/>
          <w:i/>
          <w:sz w:val="24"/>
          <w:szCs w:val="24"/>
        </w:rPr>
        <w:t xml:space="preserve">співавтори С.А. Могильний, А.М. </w:t>
      </w:r>
      <w:proofErr w:type="spellStart"/>
      <w:r w:rsidRPr="00554CF7">
        <w:rPr>
          <w:rFonts w:ascii="Times New Roman" w:hAnsi="Times New Roman"/>
          <w:i/>
          <w:sz w:val="24"/>
          <w:szCs w:val="24"/>
        </w:rPr>
        <w:t>Фойт</w:t>
      </w:r>
      <w:proofErr w:type="spellEnd"/>
      <w:r w:rsidRPr="00554CF7">
        <w:rPr>
          <w:rFonts w:ascii="Times New Roman" w:hAnsi="Times New Roman"/>
          <w:sz w:val="24"/>
          <w:szCs w:val="24"/>
        </w:rPr>
        <w:t>).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proofErr w:type="spellStart"/>
      <w:r w:rsidRPr="00554CF7">
        <w:rPr>
          <w:rFonts w:ascii="Times New Roman" w:hAnsi="Times New Roman"/>
          <w:sz w:val="24"/>
          <w:szCs w:val="24"/>
        </w:rPr>
        <w:t>Папанова</w:t>
      </w:r>
      <w:proofErr w:type="spellEnd"/>
      <w:r w:rsidRPr="00554CF7">
        <w:rPr>
          <w:rFonts w:ascii="Times New Roman" w:hAnsi="Times New Roman"/>
          <w:sz w:val="24"/>
          <w:szCs w:val="24"/>
        </w:rPr>
        <w:t xml:space="preserve"> В.А.</w:t>
      </w:r>
      <w:r w:rsidRPr="00554CF7">
        <w:rPr>
          <w:rFonts w:ascii="Times New Roman" w:hAnsi="Times New Roman"/>
          <w:bCs/>
          <w:sz w:val="24"/>
          <w:szCs w:val="24"/>
        </w:rPr>
        <w:t xml:space="preserve"> Навчально-методичний комплекс з спецкурсу «Муніципальне право» : посібник для студентів. - Бердянськ,2017.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54CF7" w:rsidRPr="00554CF7" w:rsidRDefault="00554CF7" w:rsidP="00554CF7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bCs/>
          <w:spacing w:val="-6"/>
          <w:sz w:val="24"/>
          <w:szCs w:val="24"/>
        </w:rPr>
      </w:pPr>
      <w:r w:rsidRPr="00554CF7">
        <w:rPr>
          <w:rFonts w:ascii="Times New Roman" w:hAnsi="Times New Roman"/>
          <w:b/>
          <w:sz w:val="24"/>
          <w:szCs w:val="24"/>
        </w:rPr>
        <w:t>Рекомендована література</w:t>
      </w:r>
    </w:p>
    <w:p w:rsidR="00554CF7" w:rsidRPr="00554CF7" w:rsidRDefault="00554CF7" w:rsidP="00554CF7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bCs/>
          <w:spacing w:val="-6"/>
          <w:sz w:val="24"/>
          <w:szCs w:val="24"/>
        </w:rPr>
      </w:pPr>
      <w:r w:rsidRPr="00554CF7">
        <w:rPr>
          <w:rFonts w:ascii="Times New Roman" w:hAnsi="Times New Roman"/>
          <w:b/>
          <w:bCs/>
          <w:spacing w:val="-6"/>
          <w:sz w:val="24"/>
          <w:szCs w:val="24"/>
        </w:rPr>
        <w:t>Базова</w:t>
      </w:r>
    </w:p>
    <w:p w:rsidR="00554CF7" w:rsidRPr="00554CF7" w:rsidRDefault="00554CF7" w:rsidP="00554CF7">
      <w:pPr>
        <w:pStyle w:val="6"/>
        <w:shd w:val="clear" w:color="auto" w:fill="auto"/>
        <w:tabs>
          <w:tab w:val="right" w:pos="9356"/>
          <w:tab w:val="right" w:pos="9923"/>
        </w:tabs>
        <w:spacing w:before="0" w:after="0" w:line="240" w:lineRule="auto"/>
        <w:ind w:firstLine="709"/>
        <w:jc w:val="both"/>
        <w:rPr>
          <w:rFonts w:ascii="Times New Roman" w:hAnsi="Times New Roman" w:cs="Times New Roman"/>
          <w:b w:val="0"/>
          <w:snapToGrid w:val="0"/>
          <w:sz w:val="24"/>
          <w:szCs w:val="24"/>
          <w:lang w:val="uk-UA"/>
        </w:rPr>
      </w:pPr>
      <w:r w:rsidRPr="00554CF7">
        <w:rPr>
          <w:rFonts w:ascii="Times New Roman" w:hAnsi="Times New Roman" w:cs="Times New Roman"/>
          <w:b w:val="0"/>
          <w:snapToGrid w:val="0"/>
          <w:sz w:val="24"/>
          <w:szCs w:val="24"/>
          <w:lang w:val="uk-UA"/>
        </w:rPr>
        <w:t xml:space="preserve">Конституція України.- К., 1996. 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 xml:space="preserve">Європейська рамкова конвенція про транскордонне співробітництво між територіальними общинами або властями. Мадрид, 21 травня 1980 року –   </w:t>
      </w:r>
      <w:r w:rsidRPr="00554CF7">
        <w:rPr>
          <w:rFonts w:ascii="Times New Roman" w:hAnsi="Times New Roman"/>
          <w:bCs/>
          <w:iCs/>
          <w:sz w:val="24"/>
          <w:szCs w:val="24"/>
        </w:rPr>
        <w:t xml:space="preserve">[Електронний ресурс]. – </w:t>
      </w:r>
      <w:r w:rsidRPr="00554CF7">
        <w:rPr>
          <w:rFonts w:ascii="Times New Roman" w:hAnsi="Times New Roman"/>
          <w:sz w:val="24"/>
          <w:szCs w:val="24"/>
        </w:rPr>
        <w:t xml:space="preserve"> Режим доступу:  </w:t>
      </w:r>
      <w:hyperlink r:id="rId14" w:history="1">
        <w:r w:rsidRPr="00554CF7">
          <w:rPr>
            <w:rStyle w:val="a5"/>
            <w:rFonts w:ascii="Times New Roman" w:hAnsi="Times New Roman"/>
            <w:sz w:val="24"/>
            <w:szCs w:val="24"/>
          </w:rPr>
          <w:t>http://alpha.rada.kiev.ua/cgi-bin/laws/</w:t>
        </w:r>
      </w:hyperlink>
      <w:r w:rsidRPr="00554CF7">
        <w:rPr>
          <w:rFonts w:ascii="Times New Roman" w:hAnsi="Times New Roman"/>
          <w:sz w:val="24"/>
          <w:szCs w:val="24"/>
        </w:rPr>
        <w:t>main.cgi</w:t>
      </w:r>
    </w:p>
    <w:p w:rsidR="00554CF7" w:rsidRPr="00554CF7" w:rsidRDefault="00554CF7" w:rsidP="00554CF7">
      <w:pPr>
        <w:pStyle w:val="3"/>
        <w:spacing w:before="0"/>
        <w:ind w:firstLine="709"/>
        <w:jc w:val="both"/>
        <w:rPr>
          <w:rFonts w:ascii="Times New Roman" w:hAnsi="Times New Roman" w:cs="Times New Roman"/>
          <w:b w:val="0"/>
          <w:color w:val="auto"/>
          <w:sz w:val="24"/>
          <w:lang w:val="uk-UA"/>
        </w:rPr>
      </w:pPr>
      <w:r w:rsidRPr="00554CF7">
        <w:rPr>
          <w:rFonts w:ascii="Times New Roman" w:hAnsi="Times New Roman" w:cs="Times New Roman"/>
          <w:b w:val="0"/>
          <w:color w:val="auto"/>
          <w:sz w:val="24"/>
          <w:lang w:val="uk-UA"/>
        </w:rPr>
        <w:t>Всесвітня  декларація  про  місцеве  самоврядування  //  Місцеве самоврядування. –1997. – №1-2. – С.95-97.</w:t>
      </w:r>
    </w:p>
    <w:p w:rsidR="00554CF7" w:rsidRPr="00554CF7" w:rsidRDefault="00554CF7" w:rsidP="00554CF7">
      <w:pPr>
        <w:pStyle w:val="a6"/>
        <w:spacing w:after="0"/>
        <w:ind w:firstLine="709"/>
        <w:jc w:val="both"/>
        <w:rPr>
          <w:snapToGrid w:val="0"/>
          <w:sz w:val="24"/>
          <w:lang w:val="uk-UA"/>
        </w:rPr>
      </w:pPr>
      <w:r w:rsidRPr="00554CF7">
        <w:rPr>
          <w:snapToGrid w:val="0"/>
          <w:sz w:val="24"/>
          <w:lang w:val="uk-UA"/>
        </w:rPr>
        <w:t xml:space="preserve">Кримінальний кодекс України.– К.,2001. </w:t>
      </w:r>
    </w:p>
    <w:p w:rsidR="00554CF7" w:rsidRPr="00554CF7" w:rsidRDefault="00554CF7" w:rsidP="00554CF7">
      <w:pPr>
        <w:pStyle w:val="a6"/>
        <w:spacing w:after="0"/>
        <w:ind w:firstLine="709"/>
        <w:jc w:val="both"/>
        <w:rPr>
          <w:sz w:val="24"/>
          <w:lang w:val="uk-UA"/>
        </w:rPr>
      </w:pPr>
      <w:r w:rsidRPr="00554CF7">
        <w:rPr>
          <w:sz w:val="24"/>
          <w:lang w:val="uk-UA"/>
        </w:rPr>
        <w:t xml:space="preserve">Цивільний кодекс України  від 16 січня 2003 р. – </w:t>
      </w:r>
      <w:r w:rsidRPr="00554CF7">
        <w:rPr>
          <w:bCs/>
          <w:iCs/>
          <w:sz w:val="24"/>
          <w:lang w:val="uk-UA"/>
        </w:rPr>
        <w:t xml:space="preserve">[Електронний ресурс]. – </w:t>
      </w:r>
      <w:r w:rsidRPr="00554CF7">
        <w:rPr>
          <w:sz w:val="24"/>
          <w:lang w:val="uk-UA"/>
        </w:rPr>
        <w:t xml:space="preserve"> Режим доступу:  </w:t>
      </w:r>
      <w:hyperlink r:id="rId15" w:history="1">
        <w:r w:rsidRPr="00554CF7">
          <w:rPr>
            <w:rStyle w:val="a5"/>
            <w:sz w:val="24"/>
          </w:rPr>
          <w:t>http://zakon1.rada.gov.ua/cgi-bin/laws/main.cgi</w:t>
        </w:r>
      </w:hyperlink>
    </w:p>
    <w:p w:rsidR="00554CF7" w:rsidRPr="00554CF7" w:rsidRDefault="00554CF7" w:rsidP="00554CF7">
      <w:pPr>
        <w:pStyle w:val="a6"/>
        <w:spacing w:after="0"/>
        <w:ind w:firstLine="709"/>
        <w:jc w:val="both"/>
        <w:rPr>
          <w:sz w:val="24"/>
          <w:lang w:val="uk-UA"/>
        </w:rPr>
      </w:pPr>
      <w:r w:rsidRPr="00554CF7">
        <w:rPr>
          <w:sz w:val="24"/>
          <w:lang w:val="uk-UA"/>
        </w:rPr>
        <w:lastRenderedPageBreak/>
        <w:t>Про місцеве самоврядування в Україні: Закон України від 21 травня 1997 р. – [Електронний ресурс].</w:t>
      </w:r>
      <w:r w:rsidRPr="00554CF7">
        <w:rPr>
          <w:bCs/>
          <w:kern w:val="36"/>
          <w:sz w:val="24"/>
          <w:lang w:val="uk-UA"/>
        </w:rPr>
        <w:t xml:space="preserve"> – Режим доступу:</w:t>
      </w:r>
      <w:hyperlink r:id="rId16" w:tgtFrame="_blank" w:history="1">
        <w:proofErr w:type="spellStart"/>
        <w:r w:rsidRPr="00554CF7">
          <w:rPr>
            <w:rStyle w:val="a5"/>
            <w:sz w:val="24"/>
          </w:rPr>
          <w:t>zakon</w:t>
        </w:r>
        <w:proofErr w:type="spellEnd"/>
        <w:r w:rsidRPr="00554CF7">
          <w:rPr>
            <w:rStyle w:val="a5"/>
            <w:sz w:val="24"/>
            <w:lang w:val="uk-UA"/>
          </w:rPr>
          <w:t>.</w:t>
        </w:r>
        <w:proofErr w:type="spellStart"/>
        <w:r w:rsidRPr="00554CF7">
          <w:rPr>
            <w:rStyle w:val="a5"/>
            <w:bCs/>
            <w:sz w:val="24"/>
          </w:rPr>
          <w:t>rad</w:t>
        </w:r>
        <w:r w:rsidRPr="00554CF7">
          <w:rPr>
            <w:rStyle w:val="a5"/>
            <w:sz w:val="24"/>
          </w:rPr>
          <w:t>a</w:t>
        </w:r>
        <w:proofErr w:type="spellEnd"/>
        <w:r w:rsidRPr="00554CF7">
          <w:rPr>
            <w:rStyle w:val="a5"/>
            <w:sz w:val="24"/>
            <w:lang w:val="uk-UA"/>
          </w:rPr>
          <w:t>.</w:t>
        </w:r>
        <w:proofErr w:type="spellStart"/>
        <w:r w:rsidRPr="00554CF7">
          <w:rPr>
            <w:rStyle w:val="a5"/>
            <w:sz w:val="24"/>
          </w:rPr>
          <w:t>gov</w:t>
        </w:r>
        <w:proofErr w:type="spellEnd"/>
        <w:r w:rsidRPr="00554CF7">
          <w:rPr>
            <w:rStyle w:val="a5"/>
            <w:sz w:val="24"/>
            <w:lang w:val="uk-UA"/>
          </w:rPr>
          <w:t>.</w:t>
        </w:r>
        <w:proofErr w:type="spellStart"/>
        <w:r w:rsidRPr="00554CF7">
          <w:rPr>
            <w:rStyle w:val="a5"/>
            <w:sz w:val="24"/>
          </w:rPr>
          <w:t>ua</w:t>
        </w:r>
        <w:proofErr w:type="spellEnd"/>
      </w:hyperlink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>Про свободу пересування та вільний вибір місця   проживання в Україні: Закон України від 11 грудня 2003 р. [Електронний ресурс].</w:t>
      </w:r>
      <w:r w:rsidRPr="00554CF7">
        <w:rPr>
          <w:rFonts w:ascii="Times New Roman" w:hAnsi="Times New Roman"/>
          <w:bCs/>
          <w:kern w:val="36"/>
          <w:sz w:val="24"/>
          <w:szCs w:val="24"/>
        </w:rPr>
        <w:t xml:space="preserve"> – Режим доступу:http://zakon4.rada.gov.ua/laws/show/1382-15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napToGrid w:val="0"/>
          <w:sz w:val="24"/>
          <w:szCs w:val="24"/>
        </w:rPr>
      </w:pPr>
      <w:r w:rsidRPr="00554CF7">
        <w:rPr>
          <w:rFonts w:ascii="Times New Roman" w:hAnsi="Times New Roman"/>
          <w:snapToGrid w:val="0"/>
          <w:sz w:val="24"/>
          <w:szCs w:val="24"/>
        </w:rPr>
        <w:t>Про  столицю України  - місто-герой Київ: Закон України від 15 січня 1999 р.</w:t>
      </w:r>
      <w:r w:rsidRPr="00554CF7">
        <w:rPr>
          <w:rFonts w:ascii="Times New Roman" w:hAnsi="Times New Roman"/>
          <w:sz w:val="24"/>
          <w:szCs w:val="24"/>
        </w:rPr>
        <w:t xml:space="preserve"> [Електронний ресурс].</w:t>
      </w:r>
      <w:r w:rsidRPr="00554CF7">
        <w:rPr>
          <w:rFonts w:ascii="Times New Roman" w:hAnsi="Times New Roman"/>
          <w:bCs/>
          <w:kern w:val="36"/>
          <w:sz w:val="24"/>
          <w:szCs w:val="24"/>
        </w:rPr>
        <w:t xml:space="preserve"> – Режим доступу:</w:t>
      </w:r>
      <w:hyperlink r:id="rId17" w:history="1">
        <w:r w:rsidRPr="00554CF7">
          <w:rPr>
            <w:rStyle w:val="a5"/>
            <w:rFonts w:ascii="Times New Roman" w:hAnsi="Times New Roman"/>
            <w:snapToGrid w:val="0"/>
            <w:sz w:val="24"/>
            <w:szCs w:val="24"/>
          </w:rPr>
          <w:t>http://zakon2.rada.gov.ua/rada/show/401-14</w:t>
        </w:r>
      </w:hyperlink>
    </w:p>
    <w:p w:rsidR="00554CF7" w:rsidRPr="00554CF7" w:rsidRDefault="0074110D" w:rsidP="00554CF7">
      <w:pPr>
        <w:pStyle w:val="2"/>
        <w:spacing w:before="0" w:after="0"/>
        <w:ind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  <w:lang w:val="uk-UA"/>
        </w:rPr>
      </w:pPr>
      <w:hyperlink r:id="rId18" w:tgtFrame="_blank" w:history="1">
        <w:r w:rsidR="00554CF7" w:rsidRPr="00554CF7">
          <w:rPr>
            <w:rStyle w:val="a5"/>
            <w:rFonts w:ascii="Times New Roman" w:hAnsi="Times New Roman" w:cs="Times New Roman"/>
            <w:b w:val="0"/>
            <w:i w:val="0"/>
            <w:sz w:val="24"/>
            <w:szCs w:val="24"/>
            <w:lang w:val="uk-UA"/>
          </w:rPr>
          <w:t>Про місцеві державні адміністрації</w:t>
        </w:r>
      </w:hyperlink>
      <w:r w:rsidR="00554CF7" w:rsidRPr="00554CF7">
        <w:rPr>
          <w:rFonts w:ascii="Times New Roman" w:hAnsi="Times New Roman" w:cs="Times New Roman"/>
          <w:b w:val="0"/>
          <w:i w:val="0"/>
          <w:sz w:val="24"/>
          <w:szCs w:val="24"/>
          <w:lang w:val="uk-UA"/>
        </w:rPr>
        <w:t xml:space="preserve">: </w:t>
      </w:r>
      <w:r w:rsidR="00554CF7" w:rsidRPr="00554CF7">
        <w:rPr>
          <w:rFonts w:ascii="Times New Roman" w:hAnsi="Times New Roman" w:cs="Times New Roman"/>
          <w:b w:val="0"/>
          <w:i w:val="0"/>
          <w:snapToGrid w:val="0"/>
          <w:sz w:val="24"/>
          <w:szCs w:val="24"/>
          <w:lang w:val="uk-UA"/>
        </w:rPr>
        <w:t xml:space="preserve">Закон України від  09.04.1999 р. </w:t>
      </w:r>
      <w:r w:rsidR="00554CF7" w:rsidRPr="00554CF7">
        <w:rPr>
          <w:rFonts w:ascii="Times New Roman" w:hAnsi="Times New Roman" w:cs="Times New Roman"/>
          <w:b w:val="0"/>
          <w:i w:val="0"/>
          <w:sz w:val="24"/>
          <w:szCs w:val="24"/>
          <w:lang w:val="uk-UA"/>
        </w:rPr>
        <w:t>[Електронний ресурс].</w:t>
      </w:r>
      <w:r w:rsidR="00554CF7" w:rsidRPr="00554CF7">
        <w:rPr>
          <w:rFonts w:ascii="Times New Roman" w:hAnsi="Times New Roman" w:cs="Times New Roman"/>
          <w:b w:val="0"/>
          <w:bCs w:val="0"/>
          <w:i w:val="0"/>
          <w:kern w:val="36"/>
          <w:sz w:val="24"/>
          <w:szCs w:val="24"/>
          <w:lang w:val="uk-UA"/>
        </w:rPr>
        <w:t xml:space="preserve"> – Режим доступу:</w:t>
      </w:r>
      <w:proofErr w:type="spellStart"/>
      <w:r w:rsidR="00554CF7" w:rsidRPr="00554CF7">
        <w:rPr>
          <w:rFonts w:ascii="Times New Roman" w:hAnsi="Times New Roman" w:cs="Times New Roman"/>
          <w:b w:val="0"/>
          <w:bCs w:val="0"/>
          <w:i w:val="0"/>
          <w:kern w:val="36"/>
          <w:sz w:val="24"/>
          <w:szCs w:val="24"/>
          <w:lang w:val="uk-UA"/>
        </w:rPr>
        <w:t>zakon.rada.gov.ua›laws</w:t>
      </w:r>
      <w:proofErr w:type="spellEnd"/>
      <w:r w:rsidR="00554CF7" w:rsidRPr="00554CF7">
        <w:rPr>
          <w:rFonts w:ascii="Times New Roman" w:hAnsi="Times New Roman" w:cs="Times New Roman"/>
          <w:b w:val="0"/>
          <w:bCs w:val="0"/>
          <w:i w:val="0"/>
          <w:kern w:val="36"/>
          <w:sz w:val="24"/>
          <w:szCs w:val="24"/>
          <w:lang w:val="uk-UA"/>
        </w:rPr>
        <w:t>/</w:t>
      </w:r>
      <w:proofErr w:type="spellStart"/>
      <w:r w:rsidR="00554CF7" w:rsidRPr="00554CF7">
        <w:rPr>
          <w:rFonts w:ascii="Times New Roman" w:hAnsi="Times New Roman" w:cs="Times New Roman"/>
          <w:b w:val="0"/>
          <w:bCs w:val="0"/>
          <w:i w:val="0"/>
          <w:kern w:val="36"/>
          <w:sz w:val="24"/>
          <w:szCs w:val="24"/>
          <w:lang w:val="uk-UA"/>
        </w:rPr>
        <w:t>show</w:t>
      </w:r>
      <w:proofErr w:type="spellEnd"/>
      <w:r w:rsidR="00554CF7" w:rsidRPr="00554CF7">
        <w:rPr>
          <w:rFonts w:ascii="Times New Roman" w:hAnsi="Times New Roman" w:cs="Times New Roman"/>
          <w:b w:val="0"/>
          <w:bCs w:val="0"/>
          <w:i w:val="0"/>
          <w:kern w:val="36"/>
          <w:sz w:val="24"/>
          <w:szCs w:val="24"/>
          <w:lang w:val="uk-UA"/>
        </w:rPr>
        <w:t>/586-14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napToGrid w:val="0"/>
          <w:sz w:val="24"/>
          <w:szCs w:val="24"/>
        </w:rPr>
      </w:pPr>
      <w:r w:rsidRPr="00554CF7">
        <w:rPr>
          <w:rFonts w:ascii="Times New Roman" w:hAnsi="Times New Roman"/>
          <w:snapToGrid w:val="0"/>
          <w:sz w:val="24"/>
          <w:szCs w:val="24"/>
        </w:rPr>
        <w:t xml:space="preserve"> Про державну службу: Закон України від 16 грудня 1999 р.</w:t>
      </w:r>
      <w:r w:rsidRPr="00554CF7">
        <w:rPr>
          <w:rFonts w:ascii="Times New Roman" w:hAnsi="Times New Roman"/>
          <w:sz w:val="24"/>
          <w:szCs w:val="24"/>
        </w:rPr>
        <w:t xml:space="preserve"> [Електронний ресурс].</w:t>
      </w:r>
      <w:r w:rsidRPr="00554CF7">
        <w:rPr>
          <w:rFonts w:ascii="Times New Roman" w:hAnsi="Times New Roman"/>
          <w:bCs/>
          <w:kern w:val="36"/>
          <w:sz w:val="24"/>
          <w:szCs w:val="24"/>
        </w:rPr>
        <w:t xml:space="preserve"> – Режим доступу:</w:t>
      </w:r>
      <w:hyperlink r:id="rId19" w:history="1">
        <w:r w:rsidRPr="00554CF7">
          <w:rPr>
            <w:rStyle w:val="a5"/>
            <w:rFonts w:ascii="Times New Roman" w:hAnsi="Times New Roman"/>
            <w:snapToGrid w:val="0"/>
            <w:sz w:val="24"/>
            <w:szCs w:val="24"/>
          </w:rPr>
          <w:t>http://zakon0.rada.gov.ua/laws/show/3723-12</w:t>
        </w:r>
      </w:hyperlink>
    </w:p>
    <w:p w:rsidR="00554CF7" w:rsidRPr="00554CF7" w:rsidRDefault="00554CF7" w:rsidP="00554CF7">
      <w:pPr>
        <w:pStyle w:val="HTM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54CF7">
        <w:rPr>
          <w:rFonts w:ascii="Times New Roman" w:hAnsi="Times New Roman" w:cs="Times New Roman"/>
          <w:bCs/>
          <w:sz w:val="24"/>
          <w:szCs w:val="24"/>
        </w:rPr>
        <w:t xml:space="preserve">Про службу в органах </w:t>
      </w:r>
      <w:proofErr w:type="spellStart"/>
      <w:proofErr w:type="gramStart"/>
      <w:r w:rsidRPr="00554CF7">
        <w:rPr>
          <w:rFonts w:ascii="Times New Roman" w:hAnsi="Times New Roman" w:cs="Times New Roman"/>
          <w:bCs/>
          <w:sz w:val="24"/>
          <w:szCs w:val="24"/>
        </w:rPr>
        <w:t>м</w:t>
      </w:r>
      <w:proofErr w:type="gramEnd"/>
      <w:r w:rsidRPr="00554CF7">
        <w:rPr>
          <w:rFonts w:ascii="Times New Roman" w:hAnsi="Times New Roman" w:cs="Times New Roman"/>
          <w:bCs/>
          <w:sz w:val="24"/>
          <w:szCs w:val="24"/>
        </w:rPr>
        <w:t>ісцевогосамоврядування</w:t>
      </w:r>
      <w:proofErr w:type="spellEnd"/>
      <w:r w:rsidRPr="00554CF7">
        <w:rPr>
          <w:rFonts w:ascii="Times New Roman" w:hAnsi="Times New Roman" w:cs="Times New Roman"/>
          <w:bCs/>
          <w:sz w:val="24"/>
          <w:szCs w:val="24"/>
        </w:rPr>
        <w:t>:</w:t>
      </w:r>
      <w:r w:rsidRPr="00554CF7">
        <w:rPr>
          <w:rFonts w:ascii="Times New Roman" w:hAnsi="Times New Roman" w:cs="Times New Roman"/>
          <w:snapToGrid w:val="0"/>
          <w:sz w:val="24"/>
          <w:szCs w:val="24"/>
          <w:lang w:val="uk-UA"/>
        </w:rPr>
        <w:t xml:space="preserve"> Закон України від</w:t>
      </w:r>
      <w:r w:rsidRPr="00554CF7">
        <w:rPr>
          <w:rFonts w:ascii="Times New Roman" w:hAnsi="Times New Roman" w:cs="Times New Roman"/>
          <w:bCs/>
          <w:sz w:val="24"/>
          <w:szCs w:val="24"/>
        </w:rPr>
        <w:t xml:space="preserve"> 0</w:t>
      </w:r>
      <w:r w:rsidRPr="00554CF7">
        <w:rPr>
          <w:rFonts w:ascii="Times New Roman" w:hAnsi="Times New Roman" w:cs="Times New Roman"/>
          <w:sz w:val="24"/>
          <w:szCs w:val="24"/>
        </w:rPr>
        <w:t>7.07.2001р.</w:t>
      </w:r>
      <w:r w:rsidRPr="00554CF7">
        <w:rPr>
          <w:rFonts w:ascii="Times New Roman" w:hAnsi="Times New Roman" w:cs="Times New Roman"/>
          <w:sz w:val="24"/>
          <w:szCs w:val="24"/>
          <w:lang w:val="uk-UA"/>
        </w:rPr>
        <w:t xml:space="preserve"> [Електронний ресурс].</w:t>
      </w:r>
      <w:r w:rsidRPr="00554CF7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 xml:space="preserve"> – Режим доступу:http://zakon3.rada.gov.ua/laws/show/2493-14</w:t>
      </w:r>
    </w:p>
    <w:p w:rsidR="00554CF7" w:rsidRPr="00554CF7" w:rsidRDefault="00554CF7" w:rsidP="00554CF7">
      <w:pPr>
        <w:pStyle w:val="a6"/>
        <w:spacing w:after="0"/>
        <w:ind w:firstLine="709"/>
        <w:jc w:val="both"/>
        <w:rPr>
          <w:sz w:val="24"/>
          <w:lang w:val="uk-UA"/>
        </w:rPr>
      </w:pPr>
      <w:r w:rsidRPr="00554CF7">
        <w:rPr>
          <w:sz w:val="24"/>
          <w:lang w:val="uk-UA"/>
        </w:rPr>
        <w:t xml:space="preserve">Про статус депутатів місцевих Рад: Закон України від </w:t>
      </w:r>
      <w:r w:rsidRPr="00554CF7">
        <w:rPr>
          <w:bCs/>
          <w:sz w:val="24"/>
          <w:lang w:val="uk-UA"/>
        </w:rPr>
        <w:t>11</w:t>
      </w:r>
      <w:r w:rsidRPr="00554CF7">
        <w:rPr>
          <w:sz w:val="24"/>
          <w:lang w:val="uk-UA"/>
        </w:rPr>
        <w:t>.</w:t>
      </w:r>
      <w:r w:rsidRPr="00554CF7">
        <w:rPr>
          <w:bCs/>
          <w:sz w:val="24"/>
          <w:lang w:val="uk-UA"/>
        </w:rPr>
        <w:t>07</w:t>
      </w:r>
      <w:r w:rsidRPr="00554CF7">
        <w:rPr>
          <w:sz w:val="24"/>
          <w:lang w:val="uk-UA"/>
        </w:rPr>
        <w:t>.</w:t>
      </w:r>
      <w:r w:rsidRPr="00554CF7">
        <w:rPr>
          <w:bCs/>
          <w:sz w:val="24"/>
          <w:lang w:val="uk-UA"/>
        </w:rPr>
        <w:t>2002 р.</w:t>
      </w:r>
      <w:r w:rsidRPr="00554CF7">
        <w:rPr>
          <w:sz w:val="24"/>
          <w:lang w:val="uk-UA"/>
        </w:rPr>
        <w:t xml:space="preserve"> [Електронний ресурс].</w:t>
      </w:r>
      <w:r w:rsidRPr="00554CF7">
        <w:rPr>
          <w:bCs/>
          <w:kern w:val="36"/>
          <w:sz w:val="24"/>
          <w:lang w:val="uk-UA"/>
        </w:rPr>
        <w:t xml:space="preserve"> – Режим доступу:http://zakon1.rada.gov.ua/laws/show/93-15</w:t>
      </w:r>
    </w:p>
    <w:p w:rsidR="00554CF7" w:rsidRPr="00554CF7" w:rsidRDefault="00554CF7" w:rsidP="00554CF7">
      <w:pPr>
        <w:pStyle w:val="a6"/>
        <w:spacing w:after="0"/>
        <w:ind w:firstLine="709"/>
        <w:jc w:val="both"/>
        <w:rPr>
          <w:kern w:val="36"/>
          <w:sz w:val="24"/>
          <w:lang w:val="uk-UA"/>
        </w:rPr>
      </w:pPr>
      <w:r w:rsidRPr="00554CF7">
        <w:rPr>
          <w:sz w:val="24"/>
          <w:lang w:val="uk-UA"/>
        </w:rPr>
        <w:t>Про асоціації органів місцевого самоврядування: Закон України від 16.04.2009 р. [Електронний ресурс].</w:t>
      </w:r>
      <w:r w:rsidRPr="00554CF7">
        <w:rPr>
          <w:kern w:val="36"/>
          <w:sz w:val="24"/>
          <w:lang w:val="uk-UA"/>
        </w:rPr>
        <w:t xml:space="preserve"> – Режим доступу:</w:t>
      </w:r>
      <w:hyperlink r:id="rId20" w:history="1">
        <w:r w:rsidRPr="00554CF7">
          <w:rPr>
            <w:rStyle w:val="a5"/>
            <w:kern w:val="36"/>
            <w:sz w:val="24"/>
          </w:rPr>
          <w:t>http://zakon2.rada.gov.ua/laws/show/1275-17</w:t>
        </w:r>
      </w:hyperlink>
    </w:p>
    <w:p w:rsidR="00554CF7" w:rsidRPr="00554CF7" w:rsidRDefault="00554CF7" w:rsidP="00554CF7">
      <w:pPr>
        <w:pStyle w:val="a6"/>
        <w:spacing w:after="0"/>
        <w:ind w:firstLine="709"/>
        <w:jc w:val="both"/>
        <w:rPr>
          <w:sz w:val="24"/>
          <w:lang w:val="uk-UA"/>
        </w:rPr>
      </w:pPr>
      <w:r w:rsidRPr="00554CF7">
        <w:rPr>
          <w:sz w:val="24"/>
          <w:lang w:val="uk-UA"/>
        </w:rPr>
        <w:t xml:space="preserve">Про вибори депутатів місцевих рад та </w:t>
      </w:r>
      <w:proofErr w:type="spellStart"/>
      <w:r w:rsidRPr="00554CF7">
        <w:rPr>
          <w:sz w:val="24"/>
          <w:lang w:val="uk-UA"/>
        </w:rPr>
        <w:t>сільских</w:t>
      </w:r>
      <w:proofErr w:type="spellEnd"/>
      <w:r w:rsidRPr="00554CF7">
        <w:rPr>
          <w:sz w:val="24"/>
          <w:lang w:val="uk-UA"/>
        </w:rPr>
        <w:t xml:space="preserve">, селищних, міських голів: Закон України </w:t>
      </w:r>
      <w:hyperlink r:id="rId21" w:tgtFrame="_blank" w:history="1">
        <w:r w:rsidRPr="00554CF7">
          <w:rPr>
            <w:sz w:val="24"/>
            <w:lang w:val="uk-UA"/>
          </w:rPr>
          <w:t xml:space="preserve"> від </w:t>
        </w:r>
        <w:r w:rsidRPr="00554CF7">
          <w:rPr>
            <w:bCs/>
            <w:sz w:val="24"/>
            <w:lang w:val="uk-UA"/>
          </w:rPr>
          <w:t>10</w:t>
        </w:r>
        <w:r w:rsidRPr="00554CF7">
          <w:rPr>
            <w:sz w:val="24"/>
            <w:lang w:val="uk-UA"/>
          </w:rPr>
          <w:t>.07.2010</w:t>
        </w:r>
      </w:hyperlink>
      <w:r w:rsidRPr="00554CF7">
        <w:rPr>
          <w:sz w:val="24"/>
          <w:lang w:val="uk-UA"/>
        </w:rPr>
        <w:t xml:space="preserve"> р. [Електронний ресурс].</w:t>
      </w:r>
      <w:r w:rsidRPr="00554CF7">
        <w:rPr>
          <w:bCs/>
          <w:kern w:val="36"/>
          <w:sz w:val="24"/>
          <w:lang w:val="uk-UA"/>
        </w:rPr>
        <w:t xml:space="preserve"> – Режим доступу:</w:t>
      </w:r>
      <w:hyperlink r:id="rId22" w:tgtFrame="_blank" w:history="1">
        <w:proofErr w:type="spellStart"/>
        <w:r w:rsidRPr="00554CF7">
          <w:rPr>
            <w:rStyle w:val="a5"/>
            <w:rFonts w:eastAsia="Book Antiqua"/>
            <w:sz w:val="24"/>
          </w:rPr>
          <w:t>zakon</w:t>
        </w:r>
        <w:proofErr w:type="spellEnd"/>
        <w:r w:rsidRPr="00554CF7">
          <w:rPr>
            <w:rStyle w:val="a5"/>
            <w:rFonts w:eastAsia="Book Antiqua"/>
            <w:sz w:val="24"/>
            <w:lang w:val="uk-UA"/>
          </w:rPr>
          <w:t>.</w:t>
        </w:r>
        <w:proofErr w:type="spellStart"/>
        <w:r w:rsidRPr="00554CF7">
          <w:rPr>
            <w:rStyle w:val="a5"/>
            <w:rFonts w:eastAsia="Book Antiqua"/>
            <w:sz w:val="24"/>
          </w:rPr>
          <w:t>rada</w:t>
        </w:r>
        <w:proofErr w:type="spellEnd"/>
        <w:r w:rsidRPr="00554CF7">
          <w:rPr>
            <w:rStyle w:val="a5"/>
            <w:rFonts w:eastAsia="Book Antiqua"/>
            <w:sz w:val="24"/>
            <w:lang w:val="uk-UA"/>
          </w:rPr>
          <w:t>.</w:t>
        </w:r>
        <w:proofErr w:type="spellStart"/>
        <w:r w:rsidRPr="00554CF7">
          <w:rPr>
            <w:rStyle w:val="a5"/>
            <w:rFonts w:eastAsia="Book Antiqua"/>
            <w:sz w:val="24"/>
          </w:rPr>
          <w:t>gov</w:t>
        </w:r>
        <w:proofErr w:type="spellEnd"/>
        <w:r w:rsidRPr="00554CF7">
          <w:rPr>
            <w:rStyle w:val="a5"/>
            <w:rFonts w:eastAsia="Book Antiqua"/>
            <w:sz w:val="24"/>
            <w:lang w:val="uk-UA"/>
          </w:rPr>
          <w:t>.</w:t>
        </w:r>
        <w:proofErr w:type="spellStart"/>
        <w:r w:rsidRPr="00554CF7">
          <w:rPr>
            <w:rStyle w:val="a5"/>
            <w:rFonts w:eastAsia="Book Antiqua"/>
            <w:sz w:val="24"/>
          </w:rPr>
          <w:t>ua</w:t>
        </w:r>
        <w:proofErr w:type="spellEnd"/>
      </w:hyperlink>
      <w:r w:rsidRPr="00554CF7">
        <w:rPr>
          <w:rStyle w:val="b-serp-urlmark"/>
          <w:rFonts w:eastAsia="Book Antiqua"/>
          <w:sz w:val="24"/>
          <w:lang w:val="uk-UA"/>
        </w:rPr>
        <w:t>›</w:t>
      </w:r>
      <w:hyperlink r:id="rId23" w:tgtFrame="_blank" w:history="1">
        <w:proofErr w:type="spellStart"/>
        <w:r w:rsidRPr="00554CF7">
          <w:rPr>
            <w:rStyle w:val="a5"/>
            <w:rFonts w:eastAsia="Book Antiqua"/>
            <w:sz w:val="24"/>
          </w:rPr>
          <w:t>laws</w:t>
        </w:r>
        <w:proofErr w:type="spellEnd"/>
        <w:r w:rsidRPr="00554CF7">
          <w:rPr>
            <w:rStyle w:val="a5"/>
            <w:rFonts w:eastAsia="Book Antiqua"/>
            <w:sz w:val="24"/>
            <w:lang w:val="uk-UA"/>
          </w:rPr>
          <w:t>/</w:t>
        </w:r>
        <w:proofErr w:type="spellStart"/>
        <w:r w:rsidRPr="00554CF7">
          <w:rPr>
            <w:rStyle w:val="a5"/>
            <w:rFonts w:eastAsia="Book Antiqua"/>
            <w:sz w:val="24"/>
          </w:rPr>
          <w:t>show</w:t>
        </w:r>
        <w:proofErr w:type="spellEnd"/>
        <w:r w:rsidRPr="00554CF7">
          <w:rPr>
            <w:rStyle w:val="a5"/>
            <w:rFonts w:eastAsia="Book Antiqua"/>
            <w:sz w:val="24"/>
            <w:lang w:val="uk-UA"/>
          </w:rPr>
          <w:t>/14/98-вр</w:t>
        </w:r>
      </w:hyperlink>
    </w:p>
    <w:p w:rsidR="00554CF7" w:rsidRPr="00554CF7" w:rsidRDefault="00554CF7" w:rsidP="00554CF7">
      <w:pPr>
        <w:pStyle w:val="6"/>
        <w:shd w:val="clear" w:color="auto" w:fill="auto"/>
        <w:tabs>
          <w:tab w:val="right" w:pos="9356"/>
          <w:tab w:val="right" w:pos="9923"/>
        </w:tabs>
        <w:spacing w:before="0" w:after="0" w:line="240" w:lineRule="auto"/>
        <w:ind w:firstLine="709"/>
        <w:jc w:val="both"/>
        <w:rPr>
          <w:rFonts w:ascii="Times New Roman" w:hAnsi="Times New Roman" w:cs="Times New Roman"/>
          <w:b w:val="0"/>
          <w:sz w:val="24"/>
          <w:szCs w:val="24"/>
          <w:lang w:val="uk-UA"/>
        </w:rPr>
      </w:pPr>
      <w:proofErr w:type="gramStart"/>
      <w:r w:rsidRPr="00554CF7">
        <w:rPr>
          <w:rFonts w:ascii="Times New Roman" w:hAnsi="Times New Roman" w:cs="Times New Roman"/>
          <w:b w:val="0"/>
          <w:sz w:val="24"/>
          <w:szCs w:val="24"/>
        </w:rPr>
        <w:t>Про</w:t>
      </w:r>
      <w:proofErr w:type="gramEnd"/>
      <w:r w:rsidRPr="00554CF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Pr="00554CF7">
        <w:rPr>
          <w:rFonts w:ascii="Times New Roman" w:hAnsi="Times New Roman" w:cs="Times New Roman"/>
          <w:b w:val="0"/>
          <w:sz w:val="24"/>
          <w:szCs w:val="24"/>
        </w:rPr>
        <w:t>об'єднаннятериторіальних</w:t>
      </w:r>
      <w:proofErr w:type="spellEnd"/>
      <w:r w:rsidRPr="00554CF7">
        <w:rPr>
          <w:rFonts w:ascii="Times New Roman" w:hAnsi="Times New Roman" w:cs="Times New Roman"/>
          <w:b w:val="0"/>
          <w:sz w:val="24"/>
          <w:szCs w:val="24"/>
        </w:rPr>
        <w:t xml:space="preserve"> громад</w:t>
      </w:r>
      <w:r w:rsidRPr="00554CF7">
        <w:rPr>
          <w:rFonts w:ascii="Times New Roman" w:hAnsi="Times New Roman" w:cs="Times New Roman"/>
          <w:b w:val="0"/>
          <w:sz w:val="24"/>
          <w:szCs w:val="24"/>
          <w:lang w:val="uk-UA"/>
        </w:rPr>
        <w:t>:</w:t>
      </w:r>
      <w:r w:rsidRPr="00554CF7">
        <w:rPr>
          <w:rFonts w:ascii="Times New Roman" w:hAnsi="Times New Roman" w:cs="Times New Roman"/>
          <w:b w:val="0"/>
          <w:sz w:val="24"/>
          <w:szCs w:val="24"/>
        </w:rPr>
        <w:t xml:space="preserve"> Закон </w:t>
      </w:r>
      <w:proofErr w:type="spellStart"/>
      <w:r w:rsidRPr="00554CF7">
        <w:rPr>
          <w:rFonts w:ascii="Times New Roman" w:hAnsi="Times New Roman" w:cs="Times New Roman"/>
          <w:b w:val="0"/>
          <w:sz w:val="24"/>
          <w:szCs w:val="24"/>
        </w:rPr>
        <w:t>України</w:t>
      </w:r>
      <w:proofErr w:type="spellEnd"/>
      <w:r w:rsidRPr="00554CF7">
        <w:rPr>
          <w:rFonts w:ascii="Times New Roman" w:hAnsi="Times New Roman" w:cs="Times New Roman"/>
          <w:b w:val="0"/>
          <w:sz w:val="24"/>
          <w:szCs w:val="24"/>
          <w:lang w:val="uk-UA"/>
        </w:rPr>
        <w:t xml:space="preserve"> від0</w:t>
      </w:r>
      <w:r w:rsidRPr="00554CF7">
        <w:rPr>
          <w:rFonts w:ascii="Times New Roman" w:hAnsi="Times New Roman" w:cs="Times New Roman"/>
          <w:b w:val="0"/>
          <w:sz w:val="24"/>
          <w:szCs w:val="24"/>
        </w:rPr>
        <w:t>5</w:t>
      </w:r>
      <w:r w:rsidRPr="00554CF7">
        <w:rPr>
          <w:rFonts w:ascii="Times New Roman" w:hAnsi="Times New Roman" w:cs="Times New Roman"/>
          <w:b w:val="0"/>
          <w:sz w:val="24"/>
          <w:szCs w:val="24"/>
          <w:lang w:val="uk-UA"/>
        </w:rPr>
        <w:t xml:space="preserve">.02. </w:t>
      </w:r>
      <w:r w:rsidRPr="00554CF7">
        <w:rPr>
          <w:rFonts w:ascii="Times New Roman" w:hAnsi="Times New Roman" w:cs="Times New Roman"/>
          <w:b w:val="0"/>
          <w:sz w:val="24"/>
          <w:szCs w:val="24"/>
        </w:rPr>
        <w:t xml:space="preserve">2015 р. </w:t>
      </w:r>
      <w:r w:rsidRPr="00554CF7">
        <w:rPr>
          <w:rFonts w:ascii="Times New Roman" w:hAnsi="Times New Roman" w:cs="Times New Roman"/>
          <w:b w:val="0"/>
          <w:sz w:val="24"/>
          <w:szCs w:val="24"/>
          <w:lang w:val="uk-UA"/>
        </w:rPr>
        <w:t>[Електронний ресурс].</w:t>
      </w:r>
      <w:r w:rsidRPr="00554CF7">
        <w:rPr>
          <w:rFonts w:ascii="Times New Roman" w:hAnsi="Times New Roman" w:cs="Times New Roman"/>
          <w:b w:val="0"/>
          <w:kern w:val="36"/>
          <w:sz w:val="24"/>
          <w:szCs w:val="24"/>
          <w:lang w:val="uk-UA"/>
        </w:rPr>
        <w:t xml:space="preserve"> – </w:t>
      </w:r>
      <w:r w:rsidRPr="00554CF7">
        <w:rPr>
          <w:rFonts w:ascii="Times New Roman" w:hAnsi="Times New Roman" w:cs="Times New Roman"/>
          <w:b w:val="0"/>
          <w:sz w:val="24"/>
          <w:szCs w:val="24"/>
        </w:rPr>
        <w:t xml:space="preserve">Режим доступу:http://zakon4.rada.gov.ua/laws/show/157-19 </w:t>
      </w:r>
    </w:p>
    <w:p w:rsidR="00554CF7" w:rsidRPr="00554CF7" w:rsidRDefault="00554CF7" w:rsidP="00554CF7">
      <w:pPr>
        <w:pStyle w:val="a6"/>
        <w:spacing w:after="0"/>
        <w:ind w:firstLine="709"/>
        <w:jc w:val="both"/>
        <w:rPr>
          <w:sz w:val="24"/>
          <w:lang w:val="uk-UA"/>
        </w:rPr>
      </w:pPr>
      <w:r w:rsidRPr="00554CF7">
        <w:rPr>
          <w:sz w:val="24"/>
          <w:lang w:val="uk-UA"/>
        </w:rPr>
        <w:t>Про місцеві вибори: закон  України від 14.07.2015р. [Електронний ресурс].</w:t>
      </w:r>
      <w:r w:rsidRPr="00554CF7">
        <w:rPr>
          <w:bCs/>
          <w:kern w:val="36"/>
          <w:sz w:val="24"/>
          <w:lang w:val="uk-UA"/>
        </w:rPr>
        <w:t xml:space="preserve"> – Режим доступу:</w:t>
      </w:r>
      <w:hyperlink r:id="rId24" w:tgtFrame="_blank" w:history="1">
        <w:proofErr w:type="spellStart"/>
        <w:r w:rsidRPr="00554CF7">
          <w:rPr>
            <w:rStyle w:val="a5"/>
            <w:rFonts w:eastAsia="Book Antiqua"/>
            <w:sz w:val="24"/>
          </w:rPr>
          <w:t>zakon</w:t>
        </w:r>
        <w:proofErr w:type="spellEnd"/>
        <w:r w:rsidRPr="00554CF7">
          <w:rPr>
            <w:rStyle w:val="a5"/>
            <w:rFonts w:eastAsia="Book Antiqua"/>
            <w:sz w:val="24"/>
            <w:lang w:val="uk-UA"/>
          </w:rPr>
          <w:t>.</w:t>
        </w:r>
        <w:proofErr w:type="spellStart"/>
        <w:r w:rsidRPr="00554CF7">
          <w:rPr>
            <w:rStyle w:val="a5"/>
            <w:rFonts w:eastAsia="Book Antiqua"/>
            <w:sz w:val="24"/>
          </w:rPr>
          <w:t>rada</w:t>
        </w:r>
        <w:proofErr w:type="spellEnd"/>
        <w:r w:rsidRPr="00554CF7">
          <w:rPr>
            <w:rStyle w:val="a5"/>
            <w:rFonts w:eastAsia="Book Antiqua"/>
            <w:sz w:val="24"/>
            <w:lang w:val="uk-UA"/>
          </w:rPr>
          <w:t>.</w:t>
        </w:r>
        <w:proofErr w:type="spellStart"/>
        <w:r w:rsidRPr="00554CF7">
          <w:rPr>
            <w:rStyle w:val="a5"/>
            <w:rFonts w:eastAsia="Book Antiqua"/>
            <w:sz w:val="24"/>
          </w:rPr>
          <w:t>gov</w:t>
        </w:r>
        <w:proofErr w:type="spellEnd"/>
        <w:r w:rsidRPr="00554CF7">
          <w:rPr>
            <w:rStyle w:val="a5"/>
            <w:rFonts w:eastAsia="Book Antiqua"/>
            <w:sz w:val="24"/>
            <w:lang w:val="uk-UA"/>
          </w:rPr>
          <w:t>.</w:t>
        </w:r>
        <w:proofErr w:type="spellStart"/>
        <w:r w:rsidRPr="00554CF7">
          <w:rPr>
            <w:rStyle w:val="a5"/>
            <w:rFonts w:eastAsia="Book Antiqua"/>
            <w:sz w:val="24"/>
          </w:rPr>
          <w:t>ua</w:t>
        </w:r>
        <w:proofErr w:type="spellEnd"/>
      </w:hyperlink>
    </w:p>
    <w:p w:rsidR="00554CF7" w:rsidRPr="00554CF7" w:rsidRDefault="00554CF7" w:rsidP="00554CF7">
      <w:pPr>
        <w:pStyle w:val="5"/>
        <w:spacing w:before="0"/>
        <w:ind w:firstLine="709"/>
        <w:jc w:val="both"/>
        <w:rPr>
          <w:rFonts w:ascii="Times New Roman" w:hAnsi="Times New Roman" w:cs="Times New Roman"/>
          <w:color w:val="auto"/>
          <w:sz w:val="24"/>
        </w:rPr>
      </w:pPr>
      <w:proofErr w:type="spellStart"/>
      <w:proofErr w:type="gramStart"/>
      <w:r w:rsidRPr="00554CF7">
        <w:rPr>
          <w:rFonts w:ascii="Times New Roman" w:hAnsi="Times New Roman" w:cs="Times New Roman"/>
          <w:color w:val="auto"/>
          <w:sz w:val="24"/>
        </w:rPr>
        <w:t>Р</w:t>
      </w:r>
      <w:proofErr w:type="gramEnd"/>
      <w:r w:rsidRPr="00554CF7">
        <w:rPr>
          <w:rFonts w:ascii="Times New Roman" w:hAnsi="Times New Roman" w:cs="Times New Roman"/>
          <w:color w:val="auto"/>
          <w:sz w:val="24"/>
        </w:rPr>
        <w:t>ішення</w:t>
      </w:r>
      <w:proofErr w:type="spellEnd"/>
      <w:r w:rsidRPr="00554CF7">
        <w:rPr>
          <w:rFonts w:ascii="Times New Roman" w:hAnsi="Times New Roman" w:cs="Times New Roman"/>
          <w:color w:val="auto"/>
          <w:sz w:val="24"/>
        </w:rPr>
        <w:t xml:space="preserve"> КС у </w:t>
      </w:r>
      <w:proofErr w:type="spellStart"/>
      <w:r w:rsidRPr="00554CF7">
        <w:rPr>
          <w:rFonts w:ascii="Times New Roman" w:hAnsi="Times New Roman" w:cs="Times New Roman"/>
          <w:color w:val="auto"/>
          <w:sz w:val="24"/>
        </w:rPr>
        <w:t>справі</w:t>
      </w:r>
      <w:proofErr w:type="spellEnd"/>
      <w:r w:rsidRPr="00554CF7">
        <w:rPr>
          <w:rFonts w:ascii="Times New Roman" w:hAnsi="Times New Roman" w:cs="Times New Roman"/>
          <w:color w:val="auto"/>
          <w:sz w:val="24"/>
        </w:rPr>
        <w:t xml:space="preserve"> про запит </w:t>
      </w:r>
      <w:proofErr w:type="spellStart"/>
      <w:r w:rsidRPr="00554CF7">
        <w:rPr>
          <w:rFonts w:ascii="Times New Roman" w:hAnsi="Times New Roman" w:cs="Times New Roman"/>
          <w:color w:val="auto"/>
          <w:sz w:val="24"/>
        </w:rPr>
        <w:t>народнихдепутатівУкраїни</w:t>
      </w:r>
      <w:proofErr w:type="spellEnd"/>
      <w:r w:rsidRPr="00554CF7">
        <w:rPr>
          <w:rFonts w:ascii="Times New Roman" w:hAnsi="Times New Roman" w:cs="Times New Roman"/>
          <w:color w:val="auto"/>
          <w:sz w:val="24"/>
        </w:rPr>
        <w:t xml:space="preserve"> №6-рп/98 </w:t>
      </w:r>
      <w:proofErr w:type="spellStart"/>
      <w:r w:rsidRPr="00554CF7">
        <w:rPr>
          <w:rFonts w:ascii="Times New Roman" w:hAnsi="Times New Roman" w:cs="Times New Roman"/>
          <w:color w:val="auto"/>
          <w:sz w:val="24"/>
        </w:rPr>
        <w:t>від</w:t>
      </w:r>
      <w:proofErr w:type="spellEnd"/>
      <w:r w:rsidRPr="00554CF7">
        <w:rPr>
          <w:rFonts w:ascii="Times New Roman" w:hAnsi="Times New Roman" w:cs="Times New Roman"/>
          <w:color w:val="auto"/>
          <w:sz w:val="24"/>
        </w:rPr>
        <w:t xml:space="preserve"> 19.05.1998 р. «По статус народного депутата </w:t>
      </w:r>
      <w:proofErr w:type="spellStart"/>
      <w:r w:rsidRPr="00554CF7">
        <w:rPr>
          <w:rFonts w:ascii="Times New Roman" w:hAnsi="Times New Roman" w:cs="Times New Roman"/>
          <w:color w:val="auto"/>
          <w:sz w:val="24"/>
        </w:rPr>
        <w:t>України</w:t>
      </w:r>
      <w:proofErr w:type="spellEnd"/>
      <w:r w:rsidRPr="00554CF7">
        <w:rPr>
          <w:rFonts w:ascii="Times New Roman" w:hAnsi="Times New Roman" w:cs="Times New Roman"/>
          <w:color w:val="auto"/>
          <w:sz w:val="24"/>
        </w:rPr>
        <w:t>». [</w:t>
      </w:r>
      <w:proofErr w:type="spellStart"/>
      <w:r w:rsidRPr="00554CF7">
        <w:rPr>
          <w:rFonts w:ascii="Times New Roman" w:hAnsi="Times New Roman" w:cs="Times New Roman"/>
          <w:color w:val="auto"/>
          <w:sz w:val="24"/>
        </w:rPr>
        <w:t>Електронний</w:t>
      </w:r>
      <w:proofErr w:type="spellEnd"/>
      <w:r w:rsidRPr="00554CF7">
        <w:rPr>
          <w:rFonts w:ascii="Times New Roman" w:hAnsi="Times New Roman" w:cs="Times New Roman"/>
          <w:color w:val="auto"/>
          <w:sz w:val="24"/>
        </w:rPr>
        <w:t xml:space="preserve"> ресурс].</w:t>
      </w:r>
      <w:r w:rsidRPr="00554CF7">
        <w:rPr>
          <w:rFonts w:ascii="Times New Roman" w:hAnsi="Times New Roman" w:cs="Times New Roman"/>
          <w:bCs/>
          <w:color w:val="auto"/>
          <w:kern w:val="36"/>
          <w:sz w:val="24"/>
        </w:rPr>
        <w:t xml:space="preserve"> – Режим доступу:http://zakon4.rada.gov.ua/laws/show/v004p7</w:t>
      </w:r>
    </w:p>
    <w:p w:rsidR="00554CF7" w:rsidRPr="00554CF7" w:rsidRDefault="00554CF7" w:rsidP="00554CF7">
      <w:pPr>
        <w:pStyle w:val="HTML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gramStart"/>
      <w:r w:rsidRPr="00554CF7">
        <w:rPr>
          <w:rFonts w:ascii="Times New Roman" w:hAnsi="Times New Roman" w:cs="Times New Roman"/>
          <w:sz w:val="24"/>
          <w:szCs w:val="24"/>
        </w:rPr>
        <w:t>Р</w:t>
      </w:r>
      <w:proofErr w:type="spellStart"/>
      <w:proofErr w:type="gramEnd"/>
      <w:r w:rsidRPr="00554CF7">
        <w:rPr>
          <w:rStyle w:val="11"/>
          <w:rFonts w:ascii="Times New Roman" w:hAnsi="Times New Roman" w:cs="Times New Roman"/>
          <w:sz w:val="24"/>
          <w:szCs w:val="24"/>
        </w:rPr>
        <w:t>іш</w:t>
      </w:r>
      <w:r w:rsidRPr="00554CF7">
        <w:rPr>
          <w:rFonts w:ascii="Times New Roman" w:hAnsi="Times New Roman" w:cs="Times New Roman"/>
          <w:sz w:val="24"/>
          <w:szCs w:val="24"/>
        </w:rPr>
        <w:t>енняКонституційного</w:t>
      </w:r>
      <w:proofErr w:type="spellEnd"/>
      <w:r w:rsidRPr="00554CF7">
        <w:rPr>
          <w:rFonts w:ascii="Times New Roman" w:hAnsi="Times New Roman" w:cs="Times New Roman"/>
          <w:sz w:val="24"/>
          <w:szCs w:val="24"/>
        </w:rPr>
        <w:t xml:space="preserve"> Суду N 7-рп/99 </w:t>
      </w:r>
      <w:proofErr w:type="spellStart"/>
      <w:r w:rsidRPr="00554CF7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554CF7">
        <w:rPr>
          <w:rFonts w:ascii="Times New Roman" w:hAnsi="Times New Roman" w:cs="Times New Roman"/>
          <w:sz w:val="24"/>
          <w:szCs w:val="24"/>
        </w:rPr>
        <w:t xml:space="preserve"> 06.07.1999 р. «Про 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просумісництво</w:t>
      </w:r>
      <w:proofErr w:type="spellEnd"/>
      <w:r w:rsidRPr="00554CF7">
        <w:rPr>
          <w:rFonts w:ascii="Times New Roman" w:hAnsi="Times New Roman" w:cs="Times New Roman"/>
          <w:bCs/>
          <w:sz w:val="24"/>
          <w:szCs w:val="24"/>
        </w:rPr>
        <w:t xml:space="preserve"> посад народного депутата 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України</w:t>
      </w:r>
      <w:proofErr w:type="spellEnd"/>
      <w:r w:rsidRPr="00554CF7">
        <w:rPr>
          <w:rFonts w:ascii="Times New Roman" w:hAnsi="Times New Roman" w:cs="Times New Roman"/>
          <w:bCs/>
          <w:sz w:val="24"/>
          <w:szCs w:val="24"/>
          <w:lang w:val="uk-UA"/>
        </w:rPr>
        <w:t>і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міськогоголови</w:t>
      </w:r>
      <w:proofErr w:type="spellEnd"/>
      <w:r w:rsidRPr="00554CF7">
        <w:rPr>
          <w:rFonts w:ascii="Times New Roman" w:hAnsi="Times New Roman" w:cs="Times New Roman"/>
          <w:sz w:val="24"/>
          <w:szCs w:val="24"/>
        </w:rPr>
        <w:t>»</w:t>
      </w:r>
      <w:r w:rsidRPr="00554CF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554CF7">
        <w:rPr>
          <w:rFonts w:ascii="Times New Roman" w:hAnsi="Times New Roman" w:cs="Times New Roman"/>
          <w:sz w:val="24"/>
          <w:szCs w:val="24"/>
        </w:rPr>
        <w:t xml:space="preserve"> [</w:t>
      </w:r>
      <w:proofErr w:type="spellStart"/>
      <w:r w:rsidRPr="00554CF7">
        <w:rPr>
          <w:rFonts w:ascii="Times New Roman" w:hAnsi="Times New Roman" w:cs="Times New Roman"/>
          <w:sz w:val="24"/>
          <w:szCs w:val="24"/>
        </w:rPr>
        <w:t>Електронний</w:t>
      </w:r>
      <w:proofErr w:type="spellEnd"/>
      <w:r w:rsidRPr="00554CF7">
        <w:rPr>
          <w:rFonts w:ascii="Times New Roman" w:hAnsi="Times New Roman" w:cs="Times New Roman"/>
          <w:sz w:val="24"/>
          <w:szCs w:val="24"/>
        </w:rPr>
        <w:t xml:space="preserve"> ресурс].</w:t>
      </w:r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 xml:space="preserve"> – Режим доступу:http://zakon4.rada.gov.ua/laws/show/v007p710-99</w:t>
      </w:r>
    </w:p>
    <w:p w:rsidR="00554CF7" w:rsidRPr="00554CF7" w:rsidRDefault="00554CF7" w:rsidP="00554CF7">
      <w:pPr>
        <w:pStyle w:val="6"/>
        <w:shd w:val="clear" w:color="auto" w:fill="auto"/>
        <w:tabs>
          <w:tab w:val="center" w:pos="-5812"/>
        </w:tabs>
        <w:spacing w:before="0" w:after="0" w:line="240" w:lineRule="auto"/>
        <w:ind w:firstLine="709"/>
        <w:jc w:val="both"/>
        <w:rPr>
          <w:rFonts w:ascii="Times New Roman" w:hAnsi="Times New Roman" w:cs="Times New Roman"/>
          <w:b w:val="0"/>
          <w:sz w:val="24"/>
          <w:szCs w:val="24"/>
          <w:lang w:val="uk-UA"/>
        </w:rPr>
      </w:pPr>
      <w:r w:rsidRPr="00554CF7">
        <w:rPr>
          <w:rFonts w:ascii="Times New Roman" w:hAnsi="Times New Roman" w:cs="Times New Roman"/>
          <w:b w:val="0"/>
          <w:sz w:val="24"/>
          <w:szCs w:val="24"/>
          <w:lang w:val="uk-UA"/>
        </w:rPr>
        <w:t>Р</w:t>
      </w:r>
      <w:r w:rsidRPr="00554CF7">
        <w:rPr>
          <w:rStyle w:val="11"/>
          <w:rFonts w:ascii="Times New Roman" w:hAnsi="Times New Roman" w:cs="Times New Roman"/>
          <w:sz w:val="24"/>
          <w:szCs w:val="24"/>
        </w:rPr>
        <w:t>іш</w:t>
      </w:r>
      <w:r w:rsidRPr="00554CF7">
        <w:rPr>
          <w:rFonts w:ascii="Times New Roman" w:hAnsi="Times New Roman" w:cs="Times New Roman"/>
          <w:b w:val="0"/>
          <w:sz w:val="24"/>
          <w:szCs w:val="24"/>
          <w:lang w:val="uk-UA"/>
        </w:rPr>
        <w:t xml:space="preserve">ення Конституційного Суду </w:t>
      </w:r>
      <w:r w:rsidRPr="00554CF7">
        <w:rPr>
          <w:rFonts w:ascii="Times New Roman" w:hAnsi="Times New Roman" w:cs="Times New Roman"/>
          <w:b w:val="0"/>
          <w:sz w:val="24"/>
          <w:szCs w:val="24"/>
        </w:rPr>
        <w:t>N</w:t>
      </w:r>
      <w:r w:rsidRPr="00554CF7">
        <w:rPr>
          <w:rFonts w:ascii="Times New Roman" w:hAnsi="Times New Roman" w:cs="Times New Roman"/>
          <w:b w:val="0"/>
          <w:sz w:val="24"/>
          <w:szCs w:val="24"/>
          <w:lang w:val="uk-UA"/>
        </w:rPr>
        <w:t xml:space="preserve"> 11-рп/2001 від 13.07.2001 у справі за конституційним поданням народних депутатів України щодо офіційного тлумачення термінів "район" та "район у місті…справа про адміністративно-територіальний устрій) / Офіційний сайт Конституційного суду України. [Електронний ресурс].</w:t>
      </w:r>
      <w:r w:rsidRPr="00554CF7">
        <w:rPr>
          <w:rFonts w:ascii="Times New Roman" w:hAnsi="Times New Roman" w:cs="Times New Roman"/>
          <w:b w:val="0"/>
          <w:kern w:val="36"/>
          <w:sz w:val="24"/>
          <w:szCs w:val="24"/>
          <w:lang w:val="uk-UA"/>
        </w:rPr>
        <w:t xml:space="preserve"> – </w:t>
      </w:r>
      <w:r w:rsidRPr="00554CF7">
        <w:rPr>
          <w:rFonts w:ascii="Times New Roman" w:hAnsi="Times New Roman" w:cs="Times New Roman"/>
          <w:b w:val="0"/>
          <w:sz w:val="24"/>
          <w:szCs w:val="24"/>
          <w:lang w:val="uk-UA"/>
        </w:rPr>
        <w:t>Режим</w:t>
      </w:r>
      <w:r w:rsidRPr="00554CF7">
        <w:rPr>
          <w:rFonts w:ascii="Times New Roman" w:hAnsi="Times New Roman" w:cs="Times New Roman"/>
          <w:b w:val="0"/>
          <w:sz w:val="24"/>
          <w:szCs w:val="24"/>
          <w:lang w:val="uk-UA"/>
        </w:rPr>
        <w:tab/>
        <w:t xml:space="preserve"> доступу:</w:t>
      </w:r>
      <w:hyperlink r:id="rId25" w:history="1">
        <w:r w:rsidRPr="00554CF7">
          <w:rPr>
            <w:rStyle w:val="a5"/>
            <w:rFonts w:ascii="Times New Roman" w:hAnsi="Times New Roman" w:cs="Times New Roman"/>
            <w:b w:val="0"/>
            <w:sz w:val="24"/>
            <w:szCs w:val="24"/>
          </w:rPr>
          <w:t>http://zakon2.rada.gov.ua/laws/show/v011p710-01</w:t>
        </w:r>
      </w:hyperlink>
    </w:p>
    <w:p w:rsidR="00554CF7" w:rsidRPr="00E31239" w:rsidRDefault="00554CF7" w:rsidP="00554CF7">
      <w:pPr>
        <w:pStyle w:val="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left" w:pos="-5954"/>
          <w:tab w:val="left" w:pos="-5812"/>
        </w:tabs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E31239">
        <w:rPr>
          <w:rFonts w:ascii="Times New Roman" w:hAnsi="Times New Roman" w:cs="Times New Roman"/>
          <w:sz w:val="24"/>
          <w:szCs w:val="24"/>
          <w:lang w:val="uk-UA"/>
        </w:rPr>
        <w:t>РішенняКонституційного</w:t>
      </w:r>
      <w:proofErr w:type="spellEnd"/>
      <w:r w:rsidRPr="00E31239">
        <w:rPr>
          <w:rFonts w:ascii="Times New Roman" w:hAnsi="Times New Roman" w:cs="Times New Roman"/>
          <w:sz w:val="24"/>
          <w:szCs w:val="24"/>
          <w:lang w:val="uk-UA"/>
        </w:rPr>
        <w:t xml:space="preserve"> Суду</w:t>
      </w:r>
      <w:r w:rsidRPr="00554CF7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Pr="00E3123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про </w:t>
      </w:r>
      <w:proofErr w:type="spellStart"/>
      <w:r w:rsidRPr="00E31239">
        <w:rPr>
          <w:rFonts w:ascii="Times New Roman" w:hAnsi="Times New Roman" w:cs="Times New Roman"/>
          <w:bCs/>
          <w:sz w:val="24"/>
          <w:szCs w:val="24"/>
          <w:lang w:val="uk-UA"/>
        </w:rPr>
        <w:t>особливостіздійсненнявиконавчоївлади</w:t>
      </w:r>
      <w:proofErr w:type="spellEnd"/>
      <w:r w:rsidRPr="00E3123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та </w:t>
      </w:r>
      <w:proofErr w:type="spellStart"/>
      <w:r w:rsidRPr="00E31239">
        <w:rPr>
          <w:rFonts w:ascii="Times New Roman" w:hAnsi="Times New Roman" w:cs="Times New Roman"/>
          <w:bCs/>
          <w:sz w:val="24"/>
          <w:szCs w:val="24"/>
          <w:lang w:val="uk-UA"/>
        </w:rPr>
        <w:t>місцевогосамоврядування</w:t>
      </w:r>
      <w:proofErr w:type="spellEnd"/>
      <w:r w:rsidRPr="00E3123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 </w:t>
      </w:r>
      <w:proofErr w:type="spellStart"/>
      <w:r w:rsidRPr="00E31239">
        <w:rPr>
          <w:rFonts w:ascii="Times New Roman" w:hAnsi="Times New Roman" w:cs="Times New Roman"/>
          <w:bCs/>
          <w:sz w:val="24"/>
          <w:szCs w:val="24"/>
          <w:lang w:val="uk-UA"/>
        </w:rPr>
        <w:t>містіКиєві</w:t>
      </w:r>
      <w:proofErr w:type="spellEnd"/>
      <w:r w:rsidRPr="00E3123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)  </w:t>
      </w:r>
      <w:r w:rsidRPr="00E3123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54CF7">
        <w:rPr>
          <w:rFonts w:ascii="Times New Roman" w:hAnsi="Times New Roman" w:cs="Times New Roman"/>
          <w:sz w:val="24"/>
          <w:szCs w:val="24"/>
        </w:rPr>
        <w:t>N</w:t>
      </w:r>
      <w:r w:rsidRPr="00E31239">
        <w:rPr>
          <w:rFonts w:ascii="Times New Roman" w:hAnsi="Times New Roman" w:cs="Times New Roman"/>
          <w:sz w:val="24"/>
          <w:szCs w:val="24"/>
          <w:lang w:val="uk-UA"/>
        </w:rPr>
        <w:t xml:space="preserve"> 21-рп/2003 від 25.12.2003 р. [Електронний ресурс].</w:t>
      </w:r>
      <w:r w:rsidRPr="00E31239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 xml:space="preserve"> – Режим доступу:</w:t>
      </w:r>
      <w:proofErr w:type="spellStart"/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>http</w:t>
      </w:r>
      <w:proofErr w:type="spellEnd"/>
      <w:r w:rsidRPr="00E31239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>://</w:t>
      </w:r>
      <w:proofErr w:type="spellStart"/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>zakon</w:t>
      </w:r>
      <w:proofErr w:type="spellEnd"/>
      <w:r w:rsidRPr="00E31239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>2.</w:t>
      </w:r>
      <w:proofErr w:type="spellStart"/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>rada</w:t>
      </w:r>
      <w:proofErr w:type="spellEnd"/>
      <w:r w:rsidRPr="00E31239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>.</w:t>
      </w:r>
      <w:proofErr w:type="spellStart"/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>gov</w:t>
      </w:r>
      <w:proofErr w:type="spellEnd"/>
      <w:r w:rsidRPr="00E31239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>.</w:t>
      </w:r>
      <w:proofErr w:type="spellStart"/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>ua</w:t>
      </w:r>
      <w:proofErr w:type="spellEnd"/>
      <w:r w:rsidRPr="00E31239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>/</w:t>
      </w:r>
      <w:proofErr w:type="spellStart"/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>laws</w:t>
      </w:r>
      <w:proofErr w:type="spellEnd"/>
      <w:r w:rsidRPr="00E31239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>/</w:t>
      </w:r>
      <w:proofErr w:type="spellStart"/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>show</w:t>
      </w:r>
      <w:proofErr w:type="spellEnd"/>
      <w:r w:rsidRPr="00E31239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>/</w:t>
      </w:r>
      <w:proofErr w:type="spellStart"/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>v</w:t>
      </w:r>
      <w:proofErr w:type="spellEnd"/>
      <w:r w:rsidRPr="00E31239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>021</w:t>
      </w:r>
      <w:proofErr w:type="spellStart"/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>p</w:t>
      </w:r>
      <w:proofErr w:type="spellEnd"/>
      <w:r w:rsidRPr="00E31239">
        <w:rPr>
          <w:rFonts w:ascii="Times New Roman" w:hAnsi="Times New Roman" w:cs="Times New Roman"/>
          <w:bCs/>
          <w:kern w:val="36"/>
          <w:sz w:val="24"/>
          <w:szCs w:val="24"/>
          <w:lang w:val="uk-UA"/>
        </w:rPr>
        <w:t>710-03</w:t>
      </w:r>
    </w:p>
    <w:p w:rsidR="00554CF7" w:rsidRPr="00554CF7" w:rsidRDefault="00554CF7" w:rsidP="00554CF7">
      <w:pPr>
        <w:pStyle w:val="HTM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54CF7">
        <w:rPr>
          <w:rFonts w:ascii="Times New Roman" w:hAnsi="Times New Roman" w:cs="Times New Roman"/>
          <w:sz w:val="24"/>
          <w:szCs w:val="24"/>
        </w:rPr>
        <w:t>РішенняКонституційного</w:t>
      </w:r>
      <w:proofErr w:type="spellEnd"/>
      <w:r w:rsidRPr="00554CF7">
        <w:rPr>
          <w:rFonts w:ascii="Times New Roman" w:hAnsi="Times New Roman" w:cs="Times New Roman"/>
          <w:sz w:val="24"/>
          <w:szCs w:val="24"/>
        </w:rPr>
        <w:t xml:space="preserve"> Суду (</w:t>
      </w:r>
      <w:r w:rsidRPr="00554CF7">
        <w:rPr>
          <w:rFonts w:ascii="Times New Roman" w:hAnsi="Times New Roman" w:cs="Times New Roman"/>
          <w:bCs/>
          <w:sz w:val="24"/>
          <w:szCs w:val="24"/>
        </w:rPr>
        <w:t xml:space="preserve">справа 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щодосумісності</w:t>
      </w:r>
      <w:proofErr w:type="spellEnd"/>
      <w:r w:rsidRPr="00554CF7">
        <w:rPr>
          <w:rFonts w:ascii="Times New Roman" w:hAnsi="Times New Roman" w:cs="Times New Roman"/>
          <w:bCs/>
          <w:sz w:val="24"/>
          <w:szCs w:val="24"/>
        </w:rPr>
        <w:t xml:space="preserve"> посади 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сільського</w:t>
      </w:r>
      <w:proofErr w:type="spellEnd"/>
      <w:r w:rsidRPr="00554CF7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селищного,міськогоголови</w:t>
      </w:r>
      <w:proofErr w:type="spellEnd"/>
      <w:r w:rsidRPr="00554CF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з</w:t>
      </w:r>
      <w:proofErr w:type="spellEnd"/>
      <w:r w:rsidRPr="00554CF7">
        <w:rPr>
          <w:rFonts w:ascii="Times New Roman" w:hAnsi="Times New Roman" w:cs="Times New Roman"/>
          <w:bCs/>
          <w:sz w:val="24"/>
          <w:szCs w:val="24"/>
        </w:rPr>
        <w:t xml:space="preserve"> мандатом депутата 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Верховно</w:t>
      </w:r>
      <w:proofErr w:type="gramStart"/>
      <w:r w:rsidRPr="00554CF7">
        <w:rPr>
          <w:rFonts w:ascii="Times New Roman" w:hAnsi="Times New Roman" w:cs="Times New Roman"/>
          <w:bCs/>
          <w:sz w:val="24"/>
          <w:szCs w:val="24"/>
        </w:rPr>
        <w:t>ї</w:t>
      </w:r>
      <w:proofErr w:type="spellEnd"/>
      <w:r w:rsidRPr="00554CF7">
        <w:rPr>
          <w:rFonts w:ascii="Times New Roman" w:hAnsi="Times New Roman" w:cs="Times New Roman"/>
          <w:bCs/>
          <w:sz w:val="24"/>
          <w:szCs w:val="24"/>
        </w:rPr>
        <w:t xml:space="preserve"> Р</w:t>
      </w:r>
      <w:proofErr w:type="gramEnd"/>
      <w:r w:rsidRPr="00554CF7">
        <w:rPr>
          <w:rFonts w:ascii="Times New Roman" w:hAnsi="Times New Roman" w:cs="Times New Roman"/>
          <w:bCs/>
          <w:sz w:val="24"/>
          <w:szCs w:val="24"/>
        </w:rPr>
        <w:t xml:space="preserve">ади  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АвтономноїРеспублікиКрим</w:t>
      </w:r>
      <w:proofErr w:type="spellEnd"/>
      <w:r w:rsidRPr="00554CF7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Pr="00554CF7">
        <w:rPr>
          <w:rFonts w:ascii="Times New Roman" w:hAnsi="Times New Roman" w:cs="Times New Roman"/>
          <w:sz w:val="24"/>
          <w:szCs w:val="24"/>
        </w:rPr>
        <w:t xml:space="preserve"> N 12-рп/2004 </w:t>
      </w:r>
      <w:proofErr w:type="spellStart"/>
      <w:r w:rsidRPr="00554CF7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554CF7">
        <w:rPr>
          <w:rFonts w:ascii="Times New Roman" w:hAnsi="Times New Roman" w:cs="Times New Roman"/>
          <w:sz w:val="24"/>
          <w:szCs w:val="24"/>
        </w:rPr>
        <w:t xml:space="preserve"> 20.05.2004 р. </w:t>
      </w:r>
      <w:proofErr w:type="spellStart"/>
      <w:r w:rsidRPr="00554CF7">
        <w:rPr>
          <w:rFonts w:ascii="Times New Roman" w:hAnsi="Times New Roman" w:cs="Times New Roman"/>
          <w:sz w:val="24"/>
          <w:szCs w:val="24"/>
        </w:rPr>
        <w:t>Електронний</w:t>
      </w:r>
      <w:proofErr w:type="spellEnd"/>
      <w:r w:rsidRPr="00554CF7">
        <w:rPr>
          <w:rFonts w:ascii="Times New Roman" w:hAnsi="Times New Roman" w:cs="Times New Roman"/>
          <w:sz w:val="24"/>
          <w:szCs w:val="24"/>
        </w:rPr>
        <w:t xml:space="preserve"> ресурс].</w:t>
      </w:r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 xml:space="preserve"> – Режим доступу:http://zakon4.rada.gov.ua/laws/show/v012p710-04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>Р</w:t>
      </w:r>
      <w:r w:rsidRPr="00554CF7">
        <w:rPr>
          <w:rStyle w:val="11"/>
          <w:rFonts w:ascii="Times New Roman" w:hAnsi="Times New Roman" w:cs="Times New Roman"/>
          <w:sz w:val="24"/>
          <w:szCs w:val="24"/>
        </w:rPr>
        <w:t>іш</w:t>
      </w:r>
      <w:r w:rsidRPr="00554CF7">
        <w:rPr>
          <w:rFonts w:ascii="Times New Roman" w:hAnsi="Times New Roman"/>
          <w:sz w:val="24"/>
          <w:szCs w:val="24"/>
        </w:rPr>
        <w:t xml:space="preserve">ення Конституційного Суду  </w:t>
      </w:r>
      <w:r w:rsidRPr="00554CF7">
        <w:rPr>
          <w:rStyle w:val="rvts23"/>
          <w:rFonts w:ascii="Times New Roman" w:hAnsi="Times New Roman"/>
          <w:sz w:val="24"/>
          <w:szCs w:val="24"/>
        </w:rPr>
        <w:t>(справа про скасування актів органів місцевого самоврядування)</w:t>
      </w:r>
      <w:r w:rsidRPr="00554CF7">
        <w:rPr>
          <w:rFonts w:ascii="Times New Roman" w:hAnsi="Times New Roman"/>
          <w:sz w:val="24"/>
          <w:szCs w:val="24"/>
        </w:rPr>
        <w:t>N 7-рп/2009 від 16.04.2009 р. [Електронний ресурс].</w:t>
      </w:r>
      <w:r w:rsidRPr="00554CF7">
        <w:rPr>
          <w:rFonts w:ascii="Times New Roman" w:hAnsi="Times New Roman"/>
          <w:bCs/>
          <w:kern w:val="36"/>
          <w:sz w:val="24"/>
          <w:szCs w:val="24"/>
        </w:rPr>
        <w:t xml:space="preserve"> – Режим доступу:http://zakon4.rada.gov.ua/laws/show/v007p710-09</w:t>
      </w:r>
    </w:p>
    <w:p w:rsidR="00554CF7" w:rsidRPr="00554CF7" w:rsidRDefault="00554CF7" w:rsidP="00554CF7">
      <w:pPr>
        <w:pStyle w:val="HTML"/>
        <w:ind w:firstLine="709"/>
        <w:jc w:val="both"/>
        <w:rPr>
          <w:rFonts w:ascii="Times New Roman" w:hAnsi="Times New Roman" w:cs="Times New Roman"/>
          <w:bCs/>
          <w:kern w:val="36"/>
          <w:sz w:val="24"/>
          <w:szCs w:val="24"/>
        </w:rPr>
      </w:pPr>
      <w:r w:rsidRPr="00554CF7">
        <w:rPr>
          <w:rFonts w:ascii="Times New Roman" w:hAnsi="Times New Roman" w:cs="Times New Roman"/>
          <w:bCs/>
          <w:sz w:val="24"/>
          <w:szCs w:val="24"/>
        </w:rPr>
        <w:t xml:space="preserve">Про 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затвердження</w:t>
      </w:r>
      <w:proofErr w:type="spellEnd"/>
      <w:r w:rsidRPr="00554CF7">
        <w:rPr>
          <w:rFonts w:ascii="Times New Roman" w:hAnsi="Times New Roman" w:cs="Times New Roman"/>
          <w:bCs/>
          <w:sz w:val="24"/>
          <w:szCs w:val="24"/>
        </w:rPr>
        <w:t xml:space="preserve"> Порядку контролю за </w:t>
      </w:r>
      <w:proofErr w:type="spellStart"/>
      <w:r w:rsidRPr="00554CF7">
        <w:rPr>
          <w:rFonts w:ascii="Times New Roman" w:hAnsi="Times New Roman" w:cs="Times New Roman"/>
          <w:bCs/>
          <w:sz w:val="24"/>
          <w:szCs w:val="24"/>
        </w:rPr>
        <w:t>здійсненням</w:t>
      </w:r>
      <w:r w:rsidRPr="00554CF7">
        <w:rPr>
          <w:rFonts w:ascii="Times New Roman" w:hAnsi="Times New Roman" w:cs="Times New Roman"/>
          <w:sz w:val="24"/>
          <w:szCs w:val="24"/>
        </w:rPr>
        <w:t>делегованихповноваженьорганіввиконавчоївлад</w:t>
      </w:r>
      <w:proofErr w:type="spellEnd"/>
      <w:r w:rsidRPr="00554CF7">
        <w:rPr>
          <w:rFonts w:ascii="Times New Roman" w:hAnsi="Times New Roman" w:cs="Times New Roman"/>
          <w:sz w:val="24"/>
          <w:szCs w:val="24"/>
        </w:rPr>
        <w:t xml:space="preserve">: Постанова </w:t>
      </w:r>
      <w:proofErr w:type="spellStart"/>
      <w:r w:rsidRPr="00554CF7">
        <w:rPr>
          <w:rFonts w:ascii="Times New Roman" w:hAnsi="Times New Roman" w:cs="Times New Roman"/>
          <w:sz w:val="24"/>
          <w:szCs w:val="24"/>
        </w:rPr>
        <w:t>КабінетуМіні</w:t>
      </w:r>
      <w:proofErr w:type="gramStart"/>
      <w:r w:rsidRPr="00554CF7">
        <w:rPr>
          <w:rFonts w:ascii="Times New Roman" w:hAnsi="Times New Roman" w:cs="Times New Roman"/>
          <w:sz w:val="24"/>
          <w:szCs w:val="24"/>
        </w:rPr>
        <w:t>стр</w:t>
      </w:r>
      <w:proofErr w:type="gramEnd"/>
      <w:r w:rsidRPr="00554CF7">
        <w:rPr>
          <w:rFonts w:ascii="Times New Roman" w:hAnsi="Times New Roman" w:cs="Times New Roman"/>
          <w:sz w:val="24"/>
          <w:szCs w:val="24"/>
        </w:rPr>
        <w:t>івУкраїнивід</w:t>
      </w:r>
      <w:proofErr w:type="spellEnd"/>
      <w:r w:rsidRPr="00554CF7">
        <w:rPr>
          <w:rFonts w:ascii="Times New Roman" w:hAnsi="Times New Roman" w:cs="Times New Roman"/>
          <w:sz w:val="24"/>
          <w:szCs w:val="24"/>
        </w:rPr>
        <w:t xml:space="preserve"> 09.03.1999 р. [</w:t>
      </w:r>
      <w:proofErr w:type="spellStart"/>
      <w:r w:rsidRPr="00554CF7">
        <w:rPr>
          <w:rFonts w:ascii="Times New Roman" w:hAnsi="Times New Roman" w:cs="Times New Roman"/>
          <w:sz w:val="24"/>
          <w:szCs w:val="24"/>
        </w:rPr>
        <w:t>Електронний</w:t>
      </w:r>
      <w:proofErr w:type="spellEnd"/>
      <w:r w:rsidRPr="00554CF7">
        <w:rPr>
          <w:rFonts w:ascii="Times New Roman" w:hAnsi="Times New Roman" w:cs="Times New Roman"/>
          <w:sz w:val="24"/>
          <w:szCs w:val="24"/>
        </w:rPr>
        <w:t xml:space="preserve"> ресурс].</w:t>
      </w:r>
      <w:r w:rsidRPr="00554CF7">
        <w:rPr>
          <w:rFonts w:ascii="Times New Roman" w:hAnsi="Times New Roman" w:cs="Times New Roman"/>
          <w:bCs/>
          <w:kern w:val="36"/>
          <w:sz w:val="24"/>
          <w:szCs w:val="24"/>
        </w:rPr>
        <w:t xml:space="preserve"> – Режим доступу:</w:t>
      </w:r>
      <w:hyperlink r:id="rId26" w:history="1">
        <w:r w:rsidRPr="00554CF7">
          <w:rPr>
            <w:rStyle w:val="a5"/>
            <w:rFonts w:ascii="Times New Roman" w:hAnsi="Times New Roman" w:cs="Times New Roman"/>
            <w:bCs/>
            <w:kern w:val="36"/>
            <w:sz w:val="24"/>
            <w:szCs w:val="24"/>
          </w:rPr>
          <w:t>http://zakon2.rada.gov.ua/laws/show/339-99</w:t>
        </w:r>
      </w:hyperlink>
    </w:p>
    <w:p w:rsidR="00554CF7" w:rsidRPr="00554CF7" w:rsidRDefault="00554CF7" w:rsidP="00554CF7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b/>
          <w:bCs/>
          <w:spacing w:val="-6"/>
          <w:sz w:val="24"/>
          <w:szCs w:val="24"/>
        </w:rPr>
        <w:t>Допоміжна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554CF7">
        <w:rPr>
          <w:rFonts w:ascii="Times New Roman" w:hAnsi="Times New Roman"/>
          <w:sz w:val="24"/>
          <w:szCs w:val="24"/>
        </w:rPr>
        <w:lastRenderedPageBreak/>
        <w:t>Батанов</w:t>
      </w:r>
      <w:proofErr w:type="spellEnd"/>
      <w:r w:rsidRPr="00554CF7">
        <w:rPr>
          <w:rFonts w:ascii="Times New Roman" w:hAnsi="Times New Roman"/>
          <w:sz w:val="24"/>
          <w:szCs w:val="24"/>
        </w:rPr>
        <w:t xml:space="preserve"> О.В. Конституційно-правовий статус територіальних громад в Україні: Монографія / За </w:t>
      </w:r>
      <w:proofErr w:type="spellStart"/>
      <w:r w:rsidRPr="00554CF7">
        <w:rPr>
          <w:rFonts w:ascii="Times New Roman" w:hAnsi="Times New Roman"/>
          <w:sz w:val="24"/>
          <w:szCs w:val="24"/>
        </w:rPr>
        <w:t>заг</w:t>
      </w:r>
      <w:proofErr w:type="spellEnd"/>
      <w:r w:rsidRPr="00554CF7">
        <w:rPr>
          <w:rFonts w:ascii="Times New Roman" w:hAnsi="Times New Roman"/>
          <w:sz w:val="24"/>
          <w:szCs w:val="24"/>
        </w:rPr>
        <w:t xml:space="preserve">. ред. В.Ф. </w:t>
      </w:r>
      <w:proofErr w:type="spellStart"/>
      <w:r w:rsidRPr="00554CF7">
        <w:rPr>
          <w:rFonts w:ascii="Times New Roman" w:hAnsi="Times New Roman"/>
          <w:sz w:val="24"/>
          <w:szCs w:val="24"/>
        </w:rPr>
        <w:t>Погорілка</w:t>
      </w:r>
      <w:proofErr w:type="spellEnd"/>
      <w:r w:rsidRPr="00554CF7">
        <w:rPr>
          <w:rFonts w:ascii="Times New Roman" w:hAnsi="Times New Roman"/>
          <w:sz w:val="24"/>
          <w:szCs w:val="24"/>
        </w:rPr>
        <w:t>. - К.: Концерн «Видавничий Дім «Ін- Юре»», 2003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554CF7">
        <w:rPr>
          <w:rFonts w:ascii="Times New Roman" w:hAnsi="Times New Roman"/>
          <w:snapToGrid w:val="0"/>
          <w:sz w:val="24"/>
          <w:szCs w:val="24"/>
        </w:rPr>
        <w:t>Батанов</w:t>
      </w:r>
      <w:proofErr w:type="spellEnd"/>
      <w:r w:rsidRPr="00554CF7">
        <w:rPr>
          <w:rFonts w:ascii="Times New Roman" w:hAnsi="Times New Roman"/>
          <w:snapToGrid w:val="0"/>
          <w:sz w:val="24"/>
          <w:szCs w:val="24"/>
        </w:rPr>
        <w:t xml:space="preserve"> О.В. </w:t>
      </w:r>
      <w:r w:rsidRPr="00554CF7">
        <w:rPr>
          <w:rFonts w:ascii="Times New Roman" w:hAnsi="Times New Roman"/>
          <w:sz w:val="24"/>
          <w:szCs w:val="24"/>
        </w:rPr>
        <w:t xml:space="preserve">Муніципальне право в Україні. – Х.: Одисей,2008. 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napToGrid w:val="0"/>
          <w:sz w:val="24"/>
          <w:szCs w:val="24"/>
        </w:rPr>
      </w:pPr>
      <w:proofErr w:type="spellStart"/>
      <w:r w:rsidRPr="00554CF7">
        <w:rPr>
          <w:rFonts w:ascii="Times New Roman" w:hAnsi="Times New Roman"/>
          <w:snapToGrid w:val="0"/>
          <w:sz w:val="24"/>
          <w:szCs w:val="24"/>
        </w:rPr>
        <w:t>Біленчук</w:t>
      </w:r>
      <w:proofErr w:type="spellEnd"/>
      <w:r w:rsidRPr="00554CF7">
        <w:rPr>
          <w:rFonts w:ascii="Times New Roman" w:hAnsi="Times New Roman"/>
          <w:snapToGrid w:val="0"/>
          <w:sz w:val="24"/>
          <w:szCs w:val="24"/>
        </w:rPr>
        <w:t xml:space="preserve"> П.Д., Кравченко В.В., Підмогильний М.В. Місцеве самоврядування в Україні ( муніципальне право).- К.,2000. 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napToGrid w:val="0"/>
          <w:sz w:val="24"/>
          <w:szCs w:val="24"/>
        </w:rPr>
      </w:pPr>
      <w:proofErr w:type="spellStart"/>
      <w:r w:rsidRPr="00554CF7">
        <w:rPr>
          <w:rFonts w:ascii="Times New Roman" w:hAnsi="Times New Roman"/>
          <w:snapToGrid w:val="0"/>
          <w:sz w:val="24"/>
          <w:szCs w:val="24"/>
        </w:rPr>
        <w:t>Дробуш</w:t>
      </w:r>
      <w:proofErr w:type="spellEnd"/>
      <w:r w:rsidRPr="00554CF7">
        <w:rPr>
          <w:rFonts w:ascii="Times New Roman" w:hAnsi="Times New Roman"/>
          <w:snapToGrid w:val="0"/>
          <w:sz w:val="24"/>
          <w:szCs w:val="24"/>
        </w:rPr>
        <w:t xml:space="preserve"> І.В. Староста як нова організаційна форма</w:t>
      </w:r>
      <w:r w:rsidRPr="00554CF7">
        <w:rPr>
          <w:rFonts w:ascii="Times New Roman" w:hAnsi="Times New Roman"/>
          <w:sz w:val="24"/>
          <w:szCs w:val="24"/>
        </w:rPr>
        <w:t xml:space="preserve"> місцевого самоврядування та його участь у реалізації соціальної функції //</w:t>
      </w:r>
      <w:proofErr w:type="spellStart"/>
      <w:r w:rsidRPr="00554CF7">
        <w:rPr>
          <w:rFonts w:ascii="Times New Roman" w:hAnsi="Times New Roman"/>
          <w:sz w:val="24"/>
          <w:szCs w:val="24"/>
        </w:rPr>
        <w:t>Науовий</w:t>
      </w:r>
      <w:proofErr w:type="spellEnd"/>
      <w:r w:rsidRPr="00554CF7">
        <w:rPr>
          <w:rFonts w:ascii="Times New Roman" w:hAnsi="Times New Roman"/>
          <w:sz w:val="24"/>
          <w:szCs w:val="24"/>
        </w:rPr>
        <w:t xml:space="preserve"> вісник міжнародного гуманітарного університету. Сер.: Юриспруденція. – 2015. – №10-2. – Т.1. – С.48-51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 xml:space="preserve">Журавський В.С., </w:t>
      </w:r>
      <w:proofErr w:type="spellStart"/>
      <w:r w:rsidRPr="00554CF7">
        <w:rPr>
          <w:rFonts w:ascii="Times New Roman" w:hAnsi="Times New Roman"/>
          <w:sz w:val="24"/>
          <w:szCs w:val="24"/>
        </w:rPr>
        <w:t>Серьогін</w:t>
      </w:r>
      <w:proofErr w:type="spellEnd"/>
      <w:r w:rsidRPr="00554CF7">
        <w:rPr>
          <w:rFonts w:ascii="Times New Roman" w:hAnsi="Times New Roman"/>
          <w:sz w:val="24"/>
          <w:szCs w:val="24"/>
        </w:rPr>
        <w:t xml:space="preserve"> В.О.,  О.Н. </w:t>
      </w:r>
      <w:proofErr w:type="spellStart"/>
      <w:r w:rsidRPr="00554CF7">
        <w:rPr>
          <w:rFonts w:ascii="Times New Roman" w:hAnsi="Times New Roman"/>
          <w:sz w:val="24"/>
          <w:szCs w:val="24"/>
        </w:rPr>
        <w:t>Ярмиш</w:t>
      </w:r>
      <w:proofErr w:type="spellEnd"/>
      <w:r w:rsidRPr="00554CF7">
        <w:rPr>
          <w:rFonts w:ascii="Times New Roman" w:hAnsi="Times New Roman"/>
          <w:sz w:val="24"/>
          <w:szCs w:val="24"/>
        </w:rPr>
        <w:t>. Державне будівництво та місцеве самоврядування в Україні. – К.,2004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napToGrid w:val="0"/>
          <w:sz w:val="24"/>
          <w:szCs w:val="24"/>
        </w:rPr>
      </w:pPr>
      <w:r w:rsidRPr="00554CF7">
        <w:rPr>
          <w:rFonts w:ascii="Times New Roman" w:hAnsi="Times New Roman"/>
          <w:snapToGrid w:val="0"/>
          <w:sz w:val="24"/>
          <w:szCs w:val="24"/>
        </w:rPr>
        <w:t xml:space="preserve">Конституційне право України: Академічний курс: підручник: у 2 т. / За ред. Ю.С. </w:t>
      </w:r>
      <w:proofErr w:type="spellStart"/>
      <w:r w:rsidRPr="00554CF7">
        <w:rPr>
          <w:rFonts w:ascii="Times New Roman" w:hAnsi="Times New Roman"/>
          <w:snapToGrid w:val="0"/>
          <w:sz w:val="24"/>
          <w:szCs w:val="24"/>
        </w:rPr>
        <w:t>Шемшученка</w:t>
      </w:r>
      <w:proofErr w:type="spellEnd"/>
      <w:r w:rsidRPr="00554CF7">
        <w:rPr>
          <w:rFonts w:ascii="Times New Roman" w:hAnsi="Times New Roman"/>
          <w:snapToGrid w:val="0"/>
          <w:sz w:val="24"/>
          <w:szCs w:val="24"/>
        </w:rPr>
        <w:t>. – К: «Юридична думка», 2008. – Т.2. –  800 с.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 xml:space="preserve">Кравченко В.В., </w:t>
      </w:r>
      <w:proofErr w:type="spellStart"/>
      <w:r w:rsidRPr="00554CF7">
        <w:rPr>
          <w:rFonts w:ascii="Times New Roman" w:hAnsi="Times New Roman"/>
          <w:sz w:val="24"/>
          <w:szCs w:val="24"/>
        </w:rPr>
        <w:t>Пітцик</w:t>
      </w:r>
      <w:proofErr w:type="spellEnd"/>
      <w:r w:rsidRPr="00554CF7">
        <w:rPr>
          <w:rFonts w:ascii="Times New Roman" w:hAnsi="Times New Roman"/>
          <w:sz w:val="24"/>
          <w:szCs w:val="24"/>
        </w:rPr>
        <w:t xml:space="preserve"> М.В. Муніципальне право в Україні. – К.: АТІКА, 2003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>Криворучко Д. Українська модель місцевого самоврядування: проблеми становлення // Вісник УАДУ при ПУ. –2001. – № 2. – С.  41-44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 xml:space="preserve"> Корнієнко М.І. Муніципальне право України. Концептуальні та організаційно-правові питання. – К.: «</w:t>
      </w:r>
      <w:proofErr w:type="spellStart"/>
      <w:r w:rsidRPr="00554CF7">
        <w:rPr>
          <w:rFonts w:ascii="Times New Roman" w:hAnsi="Times New Roman"/>
          <w:sz w:val="24"/>
          <w:szCs w:val="24"/>
        </w:rPr>
        <w:t>Алерта</w:t>
      </w:r>
      <w:proofErr w:type="spellEnd"/>
      <w:r w:rsidRPr="00554CF7">
        <w:rPr>
          <w:rFonts w:ascii="Times New Roman" w:hAnsi="Times New Roman"/>
          <w:sz w:val="24"/>
          <w:szCs w:val="24"/>
        </w:rPr>
        <w:t>», 2005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 xml:space="preserve">Муніципальне право в Україні / За ред. В.Ф. </w:t>
      </w:r>
      <w:proofErr w:type="spellStart"/>
      <w:r w:rsidRPr="00554CF7">
        <w:rPr>
          <w:rFonts w:ascii="Times New Roman" w:hAnsi="Times New Roman"/>
          <w:sz w:val="24"/>
          <w:szCs w:val="24"/>
        </w:rPr>
        <w:t>Погорілка</w:t>
      </w:r>
      <w:proofErr w:type="spellEnd"/>
      <w:r w:rsidRPr="00554CF7">
        <w:rPr>
          <w:rFonts w:ascii="Times New Roman" w:hAnsi="Times New Roman"/>
          <w:sz w:val="24"/>
          <w:szCs w:val="24"/>
        </w:rPr>
        <w:t xml:space="preserve"> , О.Ф. </w:t>
      </w:r>
      <w:proofErr w:type="spellStart"/>
      <w:r w:rsidRPr="00554CF7">
        <w:rPr>
          <w:rFonts w:ascii="Times New Roman" w:hAnsi="Times New Roman"/>
          <w:sz w:val="24"/>
          <w:szCs w:val="24"/>
        </w:rPr>
        <w:t>Фрицького</w:t>
      </w:r>
      <w:proofErr w:type="spellEnd"/>
      <w:r w:rsidRPr="00554CF7">
        <w:rPr>
          <w:rFonts w:ascii="Times New Roman" w:hAnsi="Times New Roman"/>
          <w:sz w:val="24"/>
          <w:szCs w:val="24"/>
        </w:rPr>
        <w:t>. – К.: Юрінком Інтер, 2006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 xml:space="preserve"> Муніципальне право в Україні / За ред.  М.О. </w:t>
      </w:r>
      <w:proofErr w:type="spellStart"/>
      <w:r w:rsidRPr="00554CF7">
        <w:rPr>
          <w:rFonts w:ascii="Times New Roman" w:hAnsi="Times New Roman"/>
          <w:sz w:val="24"/>
          <w:szCs w:val="24"/>
        </w:rPr>
        <w:t>Баймуратова</w:t>
      </w:r>
      <w:proofErr w:type="spellEnd"/>
      <w:r w:rsidRPr="00554CF7">
        <w:rPr>
          <w:rFonts w:ascii="Times New Roman" w:hAnsi="Times New Roman"/>
          <w:sz w:val="24"/>
          <w:szCs w:val="24"/>
        </w:rPr>
        <w:t xml:space="preserve">. – К.:Правова єдність,2009. – С.38-55,106-128. </w:t>
      </w:r>
    </w:p>
    <w:p w:rsidR="00554CF7" w:rsidRPr="00554CF7" w:rsidRDefault="00554CF7" w:rsidP="00554CF7">
      <w:pPr>
        <w:shd w:val="clear" w:color="auto" w:fill="FFFFFF"/>
        <w:tabs>
          <w:tab w:val="left" w:pos="365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554CF7">
        <w:rPr>
          <w:rFonts w:ascii="Times New Roman" w:hAnsi="Times New Roman"/>
          <w:b/>
          <w:sz w:val="24"/>
          <w:szCs w:val="24"/>
        </w:rPr>
        <w:t>Інформаційні ресурси</w:t>
      </w:r>
    </w:p>
    <w:p w:rsidR="00554CF7" w:rsidRPr="00554CF7" w:rsidRDefault="00554CF7" w:rsidP="00554CF7">
      <w:pPr>
        <w:shd w:val="clear" w:color="auto" w:fill="FFFFFF"/>
        <w:tabs>
          <w:tab w:val="left" w:pos="365"/>
        </w:tabs>
        <w:spacing w:after="0" w:line="240" w:lineRule="auto"/>
        <w:ind w:firstLine="709"/>
        <w:jc w:val="both"/>
        <w:rPr>
          <w:rFonts w:ascii="Times New Roman" w:hAnsi="Times New Roman"/>
          <w:spacing w:val="-20"/>
          <w:sz w:val="24"/>
          <w:szCs w:val="24"/>
        </w:rPr>
      </w:pPr>
      <w:r w:rsidRPr="00554CF7">
        <w:rPr>
          <w:rFonts w:ascii="Times New Roman" w:hAnsi="Times New Roman"/>
          <w:spacing w:val="-20"/>
          <w:sz w:val="24"/>
          <w:szCs w:val="24"/>
        </w:rPr>
        <w:t xml:space="preserve">1. Адміністрація Президента України  –  </w:t>
      </w:r>
      <w:proofErr w:type="spellStart"/>
      <w:r w:rsidRPr="00554CF7">
        <w:rPr>
          <w:rFonts w:ascii="Times New Roman" w:hAnsi="Times New Roman"/>
          <w:spacing w:val="-20"/>
          <w:sz w:val="24"/>
          <w:szCs w:val="24"/>
        </w:rPr>
        <w:t>psv.at.ua›index</w:t>
      </w:r>
      <w:proofErr w:type="spellEnd"/>
      <w:r w:rsidRPr="00554CF7">
        <w:rPr>
          <w:rFonts w:ascii="Times New Roman" w:hAnsi="Times New Roman"/>
          <w:spacing w:val="-20"/>
          <w:sz w:val="24"/>
          <w:szCs w:val="24"/>
        </w:rPr>
        <w:t>/0-143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 w:rsidRPr="00554CF7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2.Єдиний веб-портал органів виконавчої влади в Україні – </w:t>
      </w:r>
      <w:hyperlink r:id="rId27" w:history="1">
        <w:r w:rsidRPr="00554CF7">
          <w:rPr>
            <w:rStyle w:val="a5"/>
            <w:rFonts w:ascii="Times New Roman" w:hAnsi="Times New Roman"/>
            <w:bCs/>
            <w:sz w:val="24"/>
            <w:szCs w:val="24"/>
            <w:shd w:val="clear" w:color="auto" w:fill="FFFFFF"/>
          </w:rPr>
          <w:t>http://www.kmu.gov.ua/control/</w:t>
        </w:r>
      </w:hyperlink>
      <w:r w:rsidRPr="00554CF7">
        <w:rPr>
          <w:rFonts w:ascii="Times New Roman" w:hAnsi="Times New Roman"/>
          <w:bCs/>
          <w:sz w:val="24"/>
          <w:szCs w:val="24"/>
          <w:shd w:val="clear" w:color="auto" w:fill="FFFFFF"/>
        </w:rPr>
        <w:t>.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  <w:r w:rsidRPr="00554CF7">
        <w:rPr>
          <w:rFonts w:ascii="Times New Roman" w:hAnsi="Times New Roman"/>
          <w:sz w:val="24"/>
          <w:szCs w:val="24"/>
        </w:rPr>
        <w:t>3.</w:t>
      </w:r>
      <w:r w:rsidRPr="00554CF7">
        <w:rPr>
          <w:rFonts w:ascii="Times New Roman" w:hAnsi="Times New Roman"/>
          <w:bCs/>
          <w:sz w:val="24"/>
          <w:szCs w:val="24"/>
          <w:shd w:val="clear" w:color="auto" w:fill="FFFFFF"/>
        </w:rPr>
        <w:t>Національна бібліотека України ім. В. І. Вернадського. Режим доступу: http://www.nbuv.gov.ua/.</w:t>
      </w:r>
    </w:p>
    <w:p w:rsidR="00554CF7" w:rsidRPr="00554CF7" w:rsidRDefault="00554CF7" w:rsidP="00554CF7">
      <w:pPr>
        <w:shd w:val="clear" w:color="auto" w:fill="FFFFFF"/>
        <w:tabs>
          <w:tab w:val="left" w:pos="365"/>
        </w:tabs>
        <w:spacing w:after="0" w:line="240" w:lineRule="auto"/>
        <w:ind w:firstLine="709"/>
        <w:jc w:val="both"/>
        <w:rPr>
          <w:rFonts w:ascii="Times New Roman" w:hAnsi="Times New Roman"/>
          <w:spacing w:val="-20"/>
          <w:sz w:val="24"/>
          <w:szCs w:val="24"/>
        </w:rPr>
      </w:pPr>
      <w:r w:rsidRPr="00554CF7">
        <w:rPr>
          <w:rFonts w:ascii="Times New Roman" w:hAnsi="Times New Roman"/>
          <w:spacing w:val="-20"/>
          <w:sz w:val="24"/>
          <w:szCs w:val="24"/>
        </w:rPr>
        <w:t xml:space="preserve">4. Офіційний портал  Верховної Ради Україні –  </w:t>
      </w:r>
      <w:hyperlink r:id="rId28" w:history="1">
        <w:r w:rsidRPr="00554CF7">
          <w:rPr>
            <w:rStyle w:val="a5"/>
            <w:rFonts w:ascii="Times New Roman" w:hAnsi="Times New Roman"/>
            <w:spacing w:val="-20"/>
            <w:sz w:val="24"/>
            <w:szCs w:val="24"/>
          </w:rPr>
          <w:t>http://rada.gov.ua/</w:t>
        </w:r>
      </w:hyperlink>
    </w:p>
    <w:p w:rsidR="00554CF7" w:rsidRPr="00554CF7" w:rsidRDefault="00554CF7" w:rsidP="00554CF7">
      <w:pPr>
        <w:shd w:val="clear" w:color="auto" w:fill="FFFFFF"/>
        <w:tabs>
          <w:tab w:val="left" w:pos="365"/>
        </w:tabs>
        <w:spacing w:after="0" w:line="240" w:lineRule="auto"/>
        <w:ind w:firstLine="709"/>
        <w:jc w:val="both"/>
        <w:rPr>
          <w:rFonts w:ascii="Times New Roman" w:hAnsi="Times New Roman"/>
          <w:spacing w:val="-20"/>
          <w:sz w:val="24"/>
          <w:szCs w:val="24"/>
        </w:rPr>
      </w:pPr>
      <w:r w:rsidRPr="00554CF7">
        <w:rPr>
          <w:rFonts w:ascii="Times New Roman" w:hAnsi="Times New Roman"/>
          <w:spacing w:val="-20"/>
          <w:sz w:val="24"/>
          <w:szCs w:val="24"/>
        </w:rPr>
        <w:t>5.  Офіційний  веб–сайт  Конституційного  Суд у України  –  ccu.gov.ua</w:t>
      </w:r>
    </w:p>
    <w:p w:rsidR="00554CF7" w:rsidRPr="00554CF7" w:rsidRDefault="00554CF7" w:rsidP="00554CF7">
      <w:pPr>
        <w:shd w:val="clear" w:color="auto" w:fill="FFFFFF"/>
        <w:tabs>
          <w:tab w:val="left" w:pos="365"/>
        </w:tabs>
        <w:spacing w:after="0" w:line="240" w:lineRule="auto"/>
        <w:ind w:firstLine="709"/>
        <w:jc w:val="both"/>
        <w:rPr>
          <w:rFonts w:ascii="Times New Roman" w:hAnsi="Times New Roman"/>
          <w:spacing w:val="-20"/>
          <w:sz w:val="24"/>
          <w:szCs w:val="24"/>
        </w:rPr>
      </w:pPr>
      <w:r w:rsidRPr="00554CF7">
        <w:rPr>
          <w:rFonts w:ascii="Times New Roman" w:hAnsi="Times New Roman"/>
          <w:spacing w:val="-20"/>
          <w:sz w:val="24"/>
          <w:szCs w:val="24"/>
        </w:rPr>
        <w:t>6. Офіційний  веб–сайт   Президента  України  – president.gov.ua</w:t>
      </w:r>
    </w:p>
    <w:p w:rsidR="00554CF7" w:rsidRPr="00554CF7" w:rsidRDefault="00554CF7" w:rsidP="00554CF7">
      <w:pPr>
        <w:shd w:val="clear" w:color="auto" w:fill="FFFFFF"/>
        <w:tabs>
          <w:tab w:val="left" w:pos="365"/>
        </w:tabs>
        <w:spacing w:after="0" w:line="240" w:lineRule="auto"/>
        <w:ind w:firstLine="709"/>
        <w:jc w:val="both"/>
        <w:rPr>
          <w:rFonts w:ascii="Times New Roman" w:hAnsi="Times New Roman"/>
          <w:spacing w:val="-20"/>
          <w:sz w:val="24"/>
          <w:szCs w:val="24"/>
        </w:rPr>
      </w:pPr>
      <w:r w:rsidRPr="00554CF7">
        <w:rPr>
          <w:rFonts w:ascii="Times New Roman" w:hAnsi="Times New Roman"/>
          <w:spacing w:val="-20"/>
          <w:sz w:val="24"/>
          <w:szCs w:val="24"/>
        </w:rPr>
        <w:t>7. Офіційний портал органів виконавчої влади України  –  kmu.gov.ua</w:t>
      </w:r>
    </w:p>
    <w:p w:rsidR="00554CF7" w:rsidRPr="00554CF7" w:rsidRDefault="00554CF7" w:rsidP="00554CF7">
      <w:pPr>
        <w:shd w:val="clear" w:color="auto" w:fill="FFFFFF"/>
        <w:tabs>
          <w:tab w:val="left" w:pos="365"/>
        </w:tabs>
        <w:spacing w:after="0" w:line="240" w:lineRule="auto"/>
        <w:ind w:firstLine="709"/>
        <w:jc w:val="both"/>
        <w:rPr>
          <w:rStyle w:val="a5"/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pacing w:val="-20"/>
          <w:sz w:val="24"/>
          <w:szCs w:val="24"/>
        </w:rPr>
        <w:t xml:space="preserve">8.    Офіційний  веб–сайт   асоціації  міст України  – </w:t>
      </w:r>
      <w:hyperlink r:id="rId29" w:tgtFrame="_blank" w:history="1">
        <w:r w:rsidRPr="00554CF7">
          <w:rPr>
            <w:rStyle w:val="a5"/>
            <w:rFonts w:ascii="Times New Roman" w:hAnsi="Times New Roman"/>
            <w:sz w:val="24"/>
            <w:szCs w:val="24"/>
          </w:rPr>
          <w:t>auc.org.ua</w:t>
        </w:r>
      </w:hyperlink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>9. Офіційний сайт Бази українського законодавства в Інтернеті – www.lawukraine.com.</w:t>
      </w:r>
    </w:p>
    <w:p w:rsidR="00554CF7" w:rsidRPr="00554CF7" w:rsidRDefault="00554CF7" w:rsidP="00554CF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Fonts w:ascii="Times New Roman" w:hAnsi="Times New Roman"/>
          <w:sz w:val="24"/>
          <w:szCs w:val="24"/>
        </w:rPr>
        <w:t xml:space="preserve">10. Пошукові систем и – </w:t>
      </w:r>
      <w:hyperlink r:id="rId30" w:history="1">
        <w:r w:rsidRPr="00554CF7">
          <w:rPr>
            <w:rStyle w:val="a5"/>
            <w:rFonts w:ascii="Times New Roman" w:hAnsi="Times New Roman"/>
            <w:sz w:val="24"/>
            <w:szCs w:val="24"/>
          </w:rPr>
          <w:t>www.refine.org.ua</w:t>
        </w:r>
      </w:hyperlink>
      <w:r w:rsidRPr="00554CF7">
        <w:rPr>
          <w:rFonts w:ascii="Times New Roman" w:hAnsi="Times New Roman"/>
          <w:sz w:val="24"/>
          <w:szCs w:val="24"/>
        </w:rPr>
        <w:t xml:space="preserve">: </w:t>
      </w:r>
      <w:hyperlink r:id="rId31" w:history="1">
        <w:r w:rsidRPr="00554CF7">
          <w:rPr>
            <w:rStyle w:val="a5"/>
            <w:rFonts w:ascii="Times New Roman" w:hAnsi="Times New Roman"/>
            <w:sz w:val="24"/>
            <w:szCs w:val="24"/>
          </w:rPr>
          <w:t>www.ukr.net</w:t>
        </w:r>
      </w:hyperlink>
      <w:r w:rsidRPr="00554CF7">
        <w:rPr>
          <w:rFonts w:ascii="Times New Roman" w:hAnsi="Times New Roman"/>
          <w:sz w:val="24"/>
          <w:szCs w:val="24"/>
        </w:rPr>
        <w:t xml:space="preserve">: </w:t>
      </w:r>
      <w:hyperlink r:id="rId32" w:history="1">
        <w:r w:rsidRPr="00554CF7">
          <w:rPr>
            <w:rStyle w:val="a5"/>
            <w:rFonts w:ascii="Times New Roman" w:hAnsi="Times New Roman"/>
            <w:sz w:val="24"/>
            <w:szCs w:val="24"/>
          </w:rPr>
          <w:t>www.google.com.ua</w:t>
        </w:r>
      </w:hyperlink>
      <w:r w:rsidRPr="00554CF7">
        <w:rPr>
          <w:rFonts w:ascii="Times New Roman" w:hAnsi="Times New Roman"/>
          <w:sz w:val="24"/>
          <w:szCs w:val="24"/>
        </w:rPr>
        <w:t>.</w:t>
      </w:r>
    </w:p>
    <w:p w:rsidR="00554CF7" w:rsidRPr="00554CF7" w:rsidRDefault="00554CF7" w:rsidP="00554CF7">
      <w:pPr>
        <w:shd w:val="clear" w:color="auto" w:fill="FFFFFF"/>
        <w:tabs>
          <w:tab w:val="left" w:pos="36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54CF7">
        <w:rPr>
          <w:rStyle w:val="a5"/>
          <w:rFonts w:ascii="Times New Roman" w:hAnsi="Times New Roman"/>
          <w:sz w:val="24"/>
          <w:szCs w:val="24"/>
        </w:rPr>
        <w:t xml:space="preserve">11. </w:t>
      </w:r>
      <w:r w:rsidRPr="00554CF7">
        <w:rPr>
          <w:rFonts w:ascii="Times New Roman" w:hAnsi="Times New Roman"/>
          <w:sz w:val="24"/>
          <w:szCs w:val="24"/>
        </w:rPr>
        <w:t>Урядовий портал Кабінету Міністрів України –  www.kmu.gov.ua.</w:t>
      </w:r>
    </w:p>
    <w:p w:rsidR="00554CF7" w:rsidRPr="00554CF7" w:rsidRDefault="00554CF7" w:rsidP="00554CF7">
      <w:pPr>
        <w:pStyle w:val="24"/>
        <w:spacing w:after="0" w:line="240" w:lineRule="auto"/>
        <w:ind w:firstLine="709"/>
        <w:jc w:val="both"/>
        <w:rPr>
          <w:sz w:val="24"/>
          <w:lang w:val="uk-UA"/>
        </w:rPr>
      </w:pPr>
      <w:r w:rsidRPr="00554CF7">
        <w:rPr>
          <w:sz w:val="24"/>
          <w:lang w:val="uk-UA"/>
        </w:rPr>
        <w:t>12. Е</w:t>
      </w:r>
      <w:proofErr w:type="spellStart"/>
      <w:r w:rsidRPr="00554CF7">
        <w:rPr>
          <w:sz w:val="24"/>
        </w:rPr>
        <w:t>лектронн</w:t>
      </w:r>
      <w:proofErr w:type="spellEnd"/>
      <w:r w:rsidRPr="00554CF7">
        <w:rPr>
          <w:sz w:val="24"/>
          <w:lang w:val="uk-UA"/>
        </w:rPr>
        <w:t>а</w:t>
      </w:r>
      <w:proofErr w:type="spellStart"/>
      <w:r w:rsidRPr="00554CF7">
        <w:rPr>
          <w:sz w:val="24"/>
        </w:rPr>
        <w:t>версі</w:t>
      </w:r>
      <w:proofErr w:type="spellEnd"/>
      <w:r w:rsidRPr="00554CF7">
        <w:rPr>
          <w:sz w:val="24"/>
          <w:lang w:val="uk-UA"/>
        </w:rPr>
        <w:t>я</w:t>
      </w:r>
      <w:r w:rsidRPr="00554CF7">
        <w:rPr>
          <w:sz w:val="24"/>
        </w:rPr>
        <w:t xml:space="preserve"> журналу "Право </w:t>
      </w:r>
      <w:proofErr w:type="spellStart"/>
      <w:r w:rsidRPr="00554CF7">
        <w:rPr>
          <w:sz w:val="24"/>
        </w:rPr>
        <w:t>України</w:t>
      </w:r>
      <w:proofErr w:type="spellEnd"/>
      <w:r w:rsidRPr="00554CF7">
        <w:rPr>
          <w:sz w:val="24"/>
        </w:rPr>
        <w:t xml:space="preserve">" </w:t>
      </w:r>
      <w:r w:rsidRPr="00554CF7">
        <w:rPr>
          <w:sz w:val="24"/>
          <w:lang w:val="uk-UA"/>
        </w:rPr>
        <w:t xml:space="preserve"> – </w:t>
      </w:r>
      <w:hyperlink r:id="rId33" w:history="1">
        <w:r w:rsidRPr="00554CF7">
          <w:rPr>
            <w:rStyle w:val="a5"/>
            <w:sz w:val="24"/>
          </w:rPr>
          <w:t>https://pravoua.com.ua/ua/electronic-version/</w:t>
        </w:r>
      </w:hyperlink>
    </w:p>
    <w:p w:rsidR="00554CF7" w:rsidRPr="00554CF7" w:rsidRDefault="00554CF7" w:rsidP="00554CF7">
      <w:pPr>
        <w:pStyle w:val="1"/>
        <w:ind w:firstLine="709"/>
        <w:jc w:val="both"/>
        <w:rPr>
          <w:sz w:val="24"/>
        </w:rPr>
      </w:pPr>
      <w:r w:rsidRPr="00554CF7">
        <w:rPr>
          <w:sz w:val="24"/>
        </w:rPr>
        <w:t>13. Електронна версія журналу «Місцеве самоврядування» – https://i.factor.ua/ukr/journals/ms/filter=all/page-1/</w:t>
      </w:r>
    </w:p>
    <w:p w:rsidR="00554CF7" w:rsidRPr="00554CF7" w:rsidRDefault="00554CF7" w:rsidP="00554CF7">
      <w:pPr>
        <w:pStyle w:val="24"/>
        <w:spacing w:after="0" w:line="240" w:lineRule="auto"/>
        <w:ind w:firstLine="709"/>
        <w:jc w:val="both"/>
        <w:rPr>
          <w:sz w:val="24"/>
        </w:rPr>
      </w:pPr>
      <w:r w:rsidRPr="00554CF7">
        <w:rPr>
          <w:sz w:val="24"/>
          <w:lang w:val="uk-UA"/>
        </w:rPr>
        <w:t xml:space="preserve">14. </w:t>
      </w:r>
      <w:proofErr w:type="spellStart"/>
      <w:r w:rsidRPr="00554CF7">
        <w:rPr>
          <w:sz w:val="24"/>
        </w:rPr>
        <w:t>Електронніресурси</w:t>
      </w:r>
      <w:proofErr w:type="spellEnd"/>
      <w:r w:rsidRPr="00554CF7">
        <w:rPr>
          <w:sz w:val="24"/>
        </w:rPr>
        <w:t xml:space="preserve"> для </w:t>
      </w:r>
      <w:proofErr w:type="spellStart"/>
      <w:r w:rsidRPr="00554CF7">
        <w:rPr>
          <w:sz w:val="24"/>
        </w:rPr>
        <w:t>навчання</w:t>
      </w:r>
      <w:proofErr w:type="spellEnd"/>
      <w:r w:rsidRPr="00554CF7">
        <w:rPr>
          <w:sz w:val="24"/>
          <w:lang w:val="uk-UA"/>
        </w:rPr>
        <w:t xml:space="preserve"> –</w:t>
      </w:r>
      <w:hyperlink r:id="rId34" w:history="1">
        <w:r w:rsidRPr="00554CF7">
          <w:rPr>
            <w:rStyle w:val="a5"/>
            <w:sz w:val="24"/>
          </w:rPr>
          <w:t>http://edu.km.ru/</w:t>
        </w:r>
      </w:hyperlink>
      <w:hyperlink r:id="rId35" w:history="1">
        <w:r w:rsidRPr="00554CF7">
          <w:rPr>
            <w:rStyle w:val="a5"/>
            <w:sz w:val="24"/>
          </w:rPr>
          <w:t>http://vschool.km.ru/</w:t>
        </w:r>
      </w:hyperlink>
      <w:hyperlink r:id="rId36" w:history="1">
        <w:r w:rsidRPr="00554CF7">
          <w:rPr>
            <w:rStyle w:val="a5"/>
            <w:sz w:val="24"/>
          </w:rPr>
          <w:t>http://vkids.km.ru/</w:t>
        </w:r>
      </w:hyperlink>
      <w:r w:rsidRPr="00554CF7">
        <w:rPr>
          <w:sz w:val="24"/>
        </w:rPr>
        <w:t>.</w:t>
      </w:r>
    </w:p>
    <w:p w:rsidR="00554CF7" w:rsidRPr="00554CF7" w:rsidRDefault="00554CF7" w:rsidP="00554CF7">
      <w:pPr>
        <w:pStyle w:val="24"/>
        <w:spacing w:after="0" w:line="240" w:lineRule="auto"/>
        <w:ind w:firstLine="709"/>
        <w:jc w:val="both"/>
        <w:rPr>
          <w:spacing w:val="-20"/>
          <w:sz w:val="24"/>
        </w:rPr>
      </w:pPr>
      <w:r w:rsidRPr="00554CF7">
        <w:rPr>
          <w:sz w:val="24"/>
          <w:lang w:val="uk-UA"/>
        </w:rPr>
        <w:t xml:space="preserve">15. </w:t>
      </w:r>
      <w:proofErr w:type="spellStart"/>
      <w:r w:rsidRPr="00554CF7">
        <w:rPr>
          <w:sz w:val="24"/>
        </w:rPr>
        <w:t>Енциклопедії</w:t>
      </w:r>
      <w:proofErr w:type="spellEnd"/>
      <w:r w:rsidRPr="00554CF7">
        <w:rPr>
          <w:sz w:val="24"/>
        </w:rPr>
        <w:t xml:space="preserve"> </w:t>
      </w:r>
      <w:proofErr w:type="spellStart"/>
      <w:r w:rsidRPr="00554CF7">
        <w:rPr>
          <w:sz w:val="24"/>
        </w:rPr>
        <w:t>і</w:t>
      </w:r>
      <w:proofErr w:type="spellEnd"/>
      <w:r w:rsidRPr="00554CF7">
        <w:rPr>
          <w:sz w:val="24"/>
        </w:rPr>
        <w:t xml:space="preserve"> </w:t>
      </w:r>
      <w:proofErr w:type="spellStart"/>
      <w:r w:rsidRPr="00554CF7">
        <w:rPr>
          <w:sz w:val="24"/>
        </w:rPr>
        <w:t>довідники</w:t>
      </w:r>
      <w:proofErr w:type="spellEnd"/>
      <w:r w:rsidRPr="00554CF7">
        <w:rPr>
          <w:sz w:val="24"/>
          <w:lang w:val="uk-UA"/>
        </w:rPr>
        <w:t xml:space="preserve"> –</w:t>
      </w:r>
      <w:hyperlink r:id="rId37" w:history="1">
        <w:r w:rsidRPr="00554CF7">
          <w:rPr>
            <w:rStyle w:val="a5"/>
            <w:sz w:val="24"/>
          </w:rPr>
          <w:t>http://mega.km.ru/</w:t>
        </w:r>
      </w:hyperlink>
      <w:r w:rsidRPr="00554CF7">
        <w:rPr>
          <w:sz w:val="24"/>
        </w:rPr>
        <w:t xml:space="preserve">, </w:t>
      </w:r>
      <w:hyperlink r:id="rId38" w:history="1">
        <w:r w:rsidRPr="00554CF7">
          <w:rPr>
            <w:rStyle w:val="a5"/>
            <w:sz w:val="24"/>
          </w:rPr>
          <w:t>http://vesna.sammit.kiev.ua/</w:t>
        </w:r>
      </w:hyperlink>
      <w:r w:rsidRPr="00554CF7">
        <w:rPr>
          <w:sz w:val="24"/>
        </w:rPr>
        <w:t xml:space="preserve">, </w:t>
      </w:r>
      <w:hyperlink r:id="rId39" w:history="1">
        <w:r w:rsidRPr="00554CF7">
          <w:rPr>
            <w:rStyle w:val="a5"/>
            <w:sz w:val="24"/>
          </w:rPr>
          <w:t>http://www.slovnyk.org/Ink/dic.html</w:t>
        </w:r>
      </w:hyperlink>
      <w:r w:rsidRPr="00554CF7">
        <w:rPr>
          <w:sz w:val="24"/>
        </w:rPr>
        <w:t>.</w:t>
      </w:r>
    </w:p>
    <w:p w:rsidR="00302E66" w:rsidRDefault="00302E66">
      <w:pPr>
        <w:rPr>
          <w:lang w:val="ru-RU"/>
        </w:rPr>
      </w:pPr>
    </w:p>
    <w:p w:rsidR="00554CF7" w:rsidRDefault="00554CF7" w:rsidP="00554CF7">
      <w:pPr>
        <w:jc w:val="center"/>
        <w:rPr>
          <w:rFonts w:ascii="Arial Black" w:hAnsi="Arial Black"/>
          <w:sz w:val="56"/>
          <w:szCs w:val="56"/>
          <w:lang w:val="ru-RU"/>
        </w:rPr>
      </w:pPr>
      <w:proofErr w:type="spellStart"/>
      <w:r w:rsidRPr="00554CF7">
        <w:rPr>
          <w:rFonts w:ascii="Arial Black" w:hAnsi="Arial Black"/>
          <w:sz w:val="56"/>
          <w:szCs w:val="56"/>
          <w:lang w:val="ru-RU"/>
        </w:rPr>
        <w:t>Дозустр</w:t>
      </w:r>
      <w:r>
        <w:rPr>
          <w:rFonts w:ascii="Arial Black" w:hAnsi="Arial Black"/>
          <w:sz w:val="56"/>
          <w:szCs w:val="56"/>
          <w:lang w:val="ru-RU"/>
        </w:rPr>
        <w:t>і</w:t>
      </w:r>
      <w:r w:rsidRPr="00554CF7">
        <w:rPr>
          <w:rFonts w:ascii="Arial Black" w:hAnsi="Arial Black"/>
          <w:sz w:val="56"/>
          <w:szCs w:val="56"/>
          <w:lang w:val="ru-RU"/>
        </w:rPr>
        <w:t>ч</w:t>
      </w:r>
      <w:r>
        <w:rPr>
          <w:rFonts w:ascii="Arial Black" w:hAnsi="Arial Black"/>
          <w:sz w:val="56"/>
          <w:szCs w:val="56"/>
          <w:lang w:val="ru-RU"/>
        </w:rPr>
        <w:t>і</w:t>
      </w:r>
      <w:proofErr w:type="spellEnd"/>
    </w:p>
    <w:p w:rsidR="00554CF7" w:rsidRPr="00554CF7" w:rsidRDefault="00554CF7" w:rsidP="00554CF7">
      <w:pPr>
        <w:jc w:val="center"/>
        <w:rPr>
          <w:rFonts w:ascii="Arial Black" w:hAnsi="Arial Black"/>
          <w:sz w:val="56"/>
          <w:szCs w:val="56"/>
          <w:lang w:val="ru-RU"/>
        </w:rPr>
      </w:pPr>
      <w:r w:rsidRPr="00554CF7">
        <w:rPr>
          <w:rFonts w:ascii="Arial Black" w:hAnsi="Arial Black"/>
          <w:noProof/>
          <w:sz w:val="56"/>
          <w:szCs w:val="56"/>
          <w:lang w:val="ru-RU" w:eastAsia="ru-RU"/>
        </w:rPr>
        <w:lastRenderedPageBreak/>
        <w:drawing>
          <wp:inline distT="0" distB="0" distL="0" distR="0">
            <wp:extent cx="2066925" cy="1891094"/>
            <wp:effectExtent l="0" t="0" r="0" b="0"/>
            <wp:docPr id="94211" name="Рисунок 3" descr="1546.jpg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85EA8119-6B4D-4D09-8F50-E1F18070925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11" name="Рисунок 3" descr="1546.jpg">
                      <a:extLst>
                        <a:ext uri="{FF2B5EF4-FFF2-40B4-BE49-F238E27FC236}">
        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85EA8119-6B4D-4D09-8F50-E1F18070925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3785" cy="189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CF7" w:rsidRPr="00554CF7" w:rsidRDefault="00554CF7" w:rsidP="00554CF7">
      <w:pPr>
        <w:jc w:val="right"/>
        <w:rPr>
          <w:lang w:val="ru-RU"/>
        </w:rPr>
      </w:pPr>
    </w:p>
    <w:sectPr w:rsidR="00554CF7" w:rsidRPr="00554CF7" w:rsidSect="007411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576EB"/>
    <w:multiLevelType w:val="hybridMultilevel"/>
    <w:tmpl w:val="EC24D4CE"/>
    <w:lvl w:ilvl="0" w:tplc="80DA9590">
      <w:numFmt w:val="bullet"/>
      <w:lvlText w:val="-"/>
      <w:lvlJc w:val="left"/>
      <w:pPr>
        <w:ind w:left="1429" w:hanging="360"/>
      </w:pPr>
      <w:rPr>
        <w:rFonts w:hint="default"/>
        <w:i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811B36"/>
    <w:rsid w:val="00302E66"/>
    <w:rsid w:val="00554CF7"/>
    <w:rsid w:val="005D195A"/>
    <w:rsid w:val="006D35C0"/>
    <w:rsid w:val="0074110D"/>
    <w:rsid w:val="00811B36"/>
    <w:rsid w:val="009E015E"/>
    <w:rsid w:val="00AF6484"/>
    <w:rsid w:val="00B0776F"/>
    <w:rsid w:val="00B7753A"/>
    <w:rsid w:val="00B9638E"/>
    <w:rsid w:val="00DE3161"/>
    <w:rsid w:val="00E31239"/>
    <w:rsid w:val="00E34F67"/>
    <w:rsid w:val="00F626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B36"/>
    <w:rPr>
      <w:rFonts w:ascii="Calibri" w:eastAsia="Calibri" w:hAnsi="Calibri" w:cs="Times New Roman"/>
      <w:lang w:val="uk-UA"/>
    </w:rPr>
  </w:style>
  <w:style w:type="paragraph" w:styleId="1">
    <w:name w:val="heading 1"/>
    <w:basedOn w:val="a"/>
    <w:next w:val="a"/>
    <w:link w:val="10"/>
    <w:qFormat/>
    <w:rsid w:val="00554CF7"/>
    <w:pPr>
      <w:keepNext/>
      <w:spacing w:after="0" w:line="240" w:lineRule="auto"/>
      <w:outlineLvl w:val="0"/>
    </w:pPr>
    <w:rPr>
      <w:rFonts w:ascii="Times New Roman" w:eastAsia="Times New Roman" w:hAnsi="Times New Roman"/>
      <w:sz w:val="32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qFormat/>
    <w:rsid w:val="00554CF7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ru-RU"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54CF7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sz w:val="28"/>
      <w:szCs w:val="24"/>
      <w:lang w:val="ru-RU"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54CF7"/>
    <w:pPr>
      <w:keepNext/>
      <w:keepLines/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1F3763" w:themeColor="accent1" w:themeShade="7F"/>
      <w:sz w:val="28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1B36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paragraph" w:styleId="a4">
    <w:name w:val="Normal (Web)"/>
    <w:basedOn w:val="a"/>
    <w:uiPriority w:val="99"/>
    <w:rsid w:val="00811B36"/>
    <w:pPr>
      <w:spacing w:before="100" w:beforeAutospacing="1" w:after="100" w:afterAutospacing="1" w:line="240" w:lineRule="auto"/>
    </w:pPr>
    <w:rPr>
      <w:rFonts w:ascii="Verdana" w:eastAsia="Times New Roman" w:hAnsi="Verdana" w:cs="Arial"/>
      <w:color w:val="260751"/>
      <w:sz w:val="20"/>
      <w:szCs w:val="20"/>
      <w:lang w:val="ru-RU" w:eastAsia="ru-RU"/>
    </w:rPr>
  </w:style>
  <w:style w:type="character" w:styleId="a5">
    <w:name w:val="Hyperlink"/>
    <w:rsid w:val="00811B36"/>
    <w:rPr>
      <w:color w:val="000080"/>
      <w:u w:val="single"/>
    </w:rPr>
  </w:style>
  <w:style w:type="character" w:customStyle="1" w:styleId="21">
    <w:name w:val="Основной текст (2)_"/>
    <w:link w:val="22"/>
    <w:rsid w:val="00811B36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811B36"/>
    <w:pPr>
      <w:widowControl w:val="0"/>
      <w:shd w:val="clear" w:color="auto" w:fill="FFFFFF"/>
      <w:spacing w:after="0" w:line="317" w:lineRule="exact"/>
      <w:jc w:val="right"/>
    </w:pPr>
    <w:rPr>
      <w:rFonts w:ascii="Times New Roman" w:eastAsia="Times New Roman" w:hAnsi="Times New Roman" w:cstheme="minorBidi"/>
      <w:sz w:val="28"/>
      <w:szCs w:val="28"/>
      <w:lang w:val="ru-RU"/>
    </w:rPr>
  </w:style>
  <w:style w:type="character" w:customStyle="1" w:styleId="23">
    <w:name w:val="Основной текст (2) + Полужирный"/>
    <w:rsid w:val="00811B3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uk-UA" w:eastAsia="uk-UA" w:bidi="uk-UA"/>
    </w:rPr>
  </w:style>
  <w:style w:type="character" w:customStyle="1" w:styleId="105pt0pt">
    <w:name w:val="Основной текст + 10;5 pt;Интервал 0 pt"/>
    <w:basedOn w:val="a0"/>
    <w:rsid w:val="006D35C0"/>
    <w:rPr>
      <w:rFonts w:ascii="Times New Roman" w:eastAsia="Times New Roman" w:hAnsi="Times New Roman" w:cs="Times New Roman"/>
      <w:color w:val="000000"/>
      <w:spacing w:val="3"/>
      <w:w w:val="100"/>
      <w:position w:val="0"/>
      <w:sz w:val="21"/>
      <w:szCs w:val="21"/>
      <w:shd w:val="clear" w:color="auto" w:fill="FFFFFF"/>
      <w:lang w:val="uk-UA" w:eastAsia="uk-UA" w:bidi="uk-UA"/>
    </w:rPr>
  </w:style>
  <w:style w:type="character" w:customStyle="1" w:styleId="10">
    <w:name w:val="Заголовок 1 Знак"/>
    <w:basedOn w:val="a0"/>
    <w:link w:val="1"/>
    <w:rsid w:val="00554CF7"/>
    <w:rPr>
      <w:rFonts w:ascii="Times New Roman" w:eastAsia="Times New Roman" w:hAnsi="Times New Roman" w:cs="Times New Roman"/>
      <w:sz w:val="32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rsid w:val="00554CF7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554CF7"/>
    <w:rPr>
      <w:rFonts w:asciiTheme="majorHAnsi" w:eastAsiaTheme="majorEastAsia" w:hAnsiTheme="majorHAnsi" w:cstheme="majorBidi"/>
      <w:b/>
      <w:bCs/>
      <w:color w:val="4472C4" w:themeColor="accent1"/>
      <w:sz w:val="28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554CF7"/>
    <w:rPr>
      <w:rFonts w:asciiTheme="majorHAnsi" w:eastAsiaTheme="majorEastAsia" w:hAnsiTheme="majorHAnsi" w:cstheme="majorBidi"/>
      <w:color w:val="1F3763" w:themeColor="accent1" w:themeShade="7F"/>
      <w:sz w:val="28"/>
      <w:szCs w:val="24"/>
      <w:lang w:eastAsia="ru-RU"/>
    </w:rPr>
  </w:style>
  <w:style w:type="paragraph" w:styleId="a6">
    <w:name w:val="Body Text"/>
    <w:basedOn w:val="a"/>
    <w:link w:val="a7"/>
    <w:rsid w:val="00554CF7"/>
    <w:pPr>
      <w:spacing w:after="120" w:line="240" w:lineRule="auto"/>
    </w:pPr>
    <w:rPr>
      <w:rFonts w:ascii="Times New Roman" w:eastAsia="Times New Roman" w:hAnsi="Times New Roman"/>
      <w:sz w:val="28"/>
      <w:szCs w:val="24"/>
      <w:lang w:val="ru-RU" w:eastAsia="ru-RU"/>
    </w:rPr>
  </w:style>
  <w:style w:type="character" w:customStyle="1" w:styleId="a7">
    <w:name w:val="Основной текст Знак"/>
    <w:basedOn w:val="a0"/>
    <w:link w:val="a6"/>
    <w:rsid w:val="00554CF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6">
    <w:name w:val="Основной текст6"/>
    <w:basedOn w:val="a"/>
    <w:rsid w:val="00554CF7"/>
    <w:pPr>
      <w:widowControl w:val="0"/>
      <w:shd w:val="clear" w:color="auto" w:fill="FFFFFF"/>
      <w:spacing w:before="960" w:after="3780" w:line="0" w:lineRule="atLeast"/>
      <w:ind w:hanging="1680"/>
      <w:jc w:val="center"/>
    </w:pPr>
    <w:rPr>
      <w:rFonts w:ascii="Book Antiqua" w:eastAsia="Book Antiqua" w:hAnsi="Book Antiqua" w:cs="Book Antiqua"/>
      <w:b/>
      <w:bCs/>
      <w:sz w:val="21"/>
      <w:szCs w:val="21"/>
      <w:lang w:val="ru-RU" w:eastAsia="ru-RU"/>
    </w:rPr>
  </w:style>
  <w:style w:type="character" w:customStyle="1" w:styleId="11">
    <w:name w:val="Основной текст1"/>
    <w:basedOn w:val="a0"/>
    <w:rsid w:val="00554CF7"/>
    <w:rPr>
      <w:rFonts w:ascii="Book Antiqua" w:eastAsia="Book Antiqua" w:hAnsi="Book Antiqua" w:cs="Book Antiqua"/>
      <w:b/>
      <w:bCs/>
      <w:color w:val="000000"/>
      <w:spacing w:val="0"/>
      <w:w w:val="100"/>
      <w:position w:val="0"/>
      <w:sz w:val="21"/>
      <w:szCs w:val="21"/>
      <w:u w:val="single"/>
      <w:shd w:val="clear" w:color="auto" w:fill="FFFFFF"/>
      <w:lang w:val="uk-UA" w:eastAsia="uk-UA" w:bidi="uk-UA"/>
    </w:rPr>
  </w:style>
  <w:style w:type="character" w:customStyle="1" w:styleId="rvts23">
    <w:name w:val="rvts23"/>
    <w:basedOn w:val="a0"/>
    <w:rsid w:val="00554CF7"/>
  </w:style>
  <w:style w:type="character" w:customStyle="1" w:styleId="b-serp-urlmark">
    <w:name w:val="b-serp-url__mark"/>
    <w:basedOn w:val="a0"/>
    <w:rsid w:val="00554CF7"/>
  </w:style>
  <w:style w:type="paragraph" w:styleId="HTML">
    <w:name w:val="HTML Preformatted"/>
    <w:basedOn w:val="a"/>
    <w:link w:val="HTML0"/>
    <w:uiPriority w:val="99"/>
    <w:unhideWhenUsed/>
    <w:rsid w:val="00554C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554CF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24">
    <w:name w:val="Body Text 2"/>
    <w:basedOn w:val="a"/>
    <w:link w:val="25"/>
    <w:uiPriority w:val="99"/>
    <w:unhideWhenUsed/>
    <w:rsid w:val="00554CF7"/>
    <w:pPr>
      <w:spacing w:after="120" w:line="480" w:lineRule="auto"/>
    </w:pPr>
    <w:rPr>
      <w:rFonts w:ascii="Times New Roman" w:eastAsia="Times New Roman" w:hAnsi="Times New Roman"/>
      <w:sz w:val="28"/>
      <w:szCs w:val="24"/>
      <w:lang w:val="ru-RU" w:eastAsia="ru-RU"/>
    </w:rPr>
  </w:style>
  <w:style w:type="character" w:customStyle="1" w:styleId="25">
    <w:name w:val="Основной текст 2 Знак"/>
    <w:basedOn w:val="a0"/>
    <w:link w:val="24"/>
    <w:uiPriority w:val="99"/>
    <w:rsid w:val="00554CF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E312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31239"/>
    <w:rPr>
      <w:rFonts w:ascii="Tahoma" w:eastAsia="Calibri" w:hAnsi="Tahoma" w:cs="Tahoma"/>
      <w:sz w:val="16"/>
      <w:szCs w:val="16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pu.org/wp-content/uploads/2020/03/OOP_BSPU_2020-1.pdf" TargetMode="External"/><Relationship Id="rId13" Type="http://schemas.openxmlformats.org/officeDocument/2006/relationships/hyperlink" Target="http://bdpu.org/wp-content/uploads/2020/03/Duskrimin_BSPU_2020.pdf" TargetMode="External"/><Relationship Id="rId18" Type="http://schemas.openxmlformats.org/officeDocument/2006/relationships/hyperlink" Target="http://zakon.rada.gov.ua/laws/show/586-14" TargetMode="External"/><Relationship Id="rId26" Type="http://schemas.openxmlformats.org/officeDocument/2006/relationships/hyperlink" Target="http://zakon2.rada.gov.ua/laws/show/339-99" TargetMode="External"/><Relationship Id="rId39" Type="http://schemas.openxmlformats.org/officeDocument/2006/relationships/hyperlink" Target="http://www.slovnyk.org/Ink/dic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zakon4.rada.gov.ua/laws/show/2491-17" TargetMode="External"/><Relationship Id="rId34" Type="http://schemas.openxmlformats.org/officeDocument/2006/relationships/hyperlink" Target="http://edu.km.ru/" TargetMode="External"/><Relationship Id="rId42" Type="http://schemas.openxmlformats.org/officeDocument/2006/relationships/theme" Target="theme/theme1.xml"/><Relationship Id="rId7" Type="http://schemas.openxmlformats.org/officeDocument/2006/relationships/hyperlink" Target="http://bdpu.org/faculties/gef/structure-gef/kaf-pravo/" TargetMode="External"/><Relationship Id="rId12" Type="http://schemas.openxmlformats.org/officeDocument/2006/relationships/hyperlink" Target="http://bdpu.org/public-information/quality-education/" TargetMode="External"/><Relationship Id="rId17" Type="http://schemas.openxmlformats.org/officeDocument/2006/relationships/hyperlink" Target="http://zakon2.rada.gov.ua/rada/show/401-14" TargetMode="External"/><Relationship Id="rId25" Type="http://schemas.openxmlformats.org/officeDocument/2006/relationships/hyperlink" Target="http://zakon2.rada.gov.ua/laws/show/v011p710-01" TargetMode="External"/><Relationship Id="rId33" Type="http://schemas.openxmlformats.org/officeDocument/2006/relationships/hyperlink" Target="https://pravoua.com.ua/ua/electronic-version/" TargetMode="External"/><Relationship Id="rId38" Type="http://schemas.openxmlformats.org/officeDocument/2006/relationships/hyperlink" Target="http://vesna.sammit.kiev.ua/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.rada.gov.ua/" TargetMode="External"/><Relationship Id="rId20" Type="http://schemas.openxmlformats.org/officeDocument/2006/relationships/hyperlink" Target="http://zakon2.rada.gov.ua/laws/show/1275-17" TargetMode="External"/><Relationship Id="rId29" Type="http://schemas.openxmlformats.org/officeDocument/2006/relationships/hyperlink" Target="http://yandex.ua/clck/jsredir?from=yandex.ua%3Bsearch%2F%3Bweb%3B%3B&amp;text=&amp;etext=859.LVRdCQpOgsooB78X_Sfw_1Byn000fEiKYTARqTR2YGRlkf7heCyYL6z_WASBf9pwftMC7nR6Kgnq3uM9DLFLB_zxdNsdUq9-qGJUQ6ufWyRRzV7RZ0Ma6xqVkrI-HA1I.39d02c6af08f49cb80ddf4e457a3550d140b2147&amp;url=http%3A%2F%2Fwww.auc.org.ua%2F&amp;uuid=&amp;state=PEtFfuTeVD5kpHnK9lio9T6U0%2BimFY5IWwl6BSUGTYm9ZV915H4XEUO%2BTlDL8zu0fygOBrdnCFc9irePi8P1cvK%2FIrlrqWPrmtaPQw6bxiI%3D&amp;data=&amp;b64e=3&amp;sign=8d6869083a9165820a949e7d5189deb4&amp;keyno=0&amp;cst=AiuY0DBWFJ5fN_r-AEszk24FaG26-XsTlEGlS-QOVYkGPMx0SNsUDjzUjVNQW5wqYA0Xxr6rKgmd-_EO6BRIEZdlKth_GU3lrlJYnmzSNBCIM6Il4J_OMpRQC_RkCg-3EOKkOpjiyySk32Cn9geHtkvMRt_6CJH4LJ-HLfTl86rYlMevlh0izFxr0S__SvRsTs050RRxbw1nYU0s3mTAkbTOWhyQI7Xuul2dJJvJKkehh7phOS4Nu0GvAZU1xVs7ILOtNajhSFBeBorp81rupEPLVRRqZqk0&amp;ref=orjY4mGPRjmt1xzYuZsDZSKx6sHOF1RVLYtxQX3NVUGd_pD1FZx3MCm4Q7cpYypIbPd7og7pxihsAgLD5obtnz4sRLoAsO1PqLlSlmDDrwko50klCw2SagoqUsvSog0N1XDaQ_hD8Y-HpMlf5WHPIpzXX02ndCShVmnwh3oZh40r-WOCHOzSt-06FizZmuEZoTMUkPKY4ZSYmeGPrcG3myDYRJydKNe2wLnhWBLhrsScBNmN4iDFcNCBKTNS35IcXJXC7ZGuv63W0yqeVbJxXUC-QIwRWN7LMGGegKqBZZfg2OMm5o93idu7ZY-zGj5yy1CueunAY50eQOh_usAArmVGSOTU9lBUJ2_RtsX2Uq2iwb8-afJbxZRzG8S_87zQIYH09wS7Wp-jVvu13WmAhUfuhAG1GuP4MpAKc0mPv8eOBGR6c5oKmxrAHRe8HvUfa_r62BiVDu8E-Lld7q-fhGmLbfg_n8J8hZO7Hc93xDq62yxgi0dwl1P-QNIBMtIJtr7zPa6CitncPj25qLnFrTXtHm-LGWgVAp5SlRvQgRlT9rOr_zvy3ZZRINeRga1cLpuB7K6DUbdgJtOZkqh2T7euDVKUUo2BQMAbOVJj1JoBb8xQiXS8r4ow14iFTobqhKz2U34P8g_9qwSwNKieXr7jRwOMu1M-gLUQBcFRoSc&amp;l10n=ru&amp;cts=1446398037058&amp;mc=5.107017464533905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bdpu.org/wp-content/uploads/2020/03/KOND_BSPU_2019-1.pdf" TargetMode="External"/><Relationship Id="rId24" Type="http://schemas.openxmlformats.org/officeDocument/2006/relationships/hyperlink" Target="http://zakon.rada.gov.ua/" TargetMode="External"/><Relationship Id="rId32" Type="http://schemas.openxmlformats.org/officeDocument/2006/relationships/hyperlink" Target="http://www.google.com.ua" TargetMode="External"/><Relationship Id="rId37" Type="http://schemas.openxmlformats.org/officeDocument/2006/relationships/hyperlink" Target="http://mega.km.ru/" TargetMode="External"/><Relationship Id="rId40" Type="http://schemas.openxmlformats.org/officeDocument/2006/relationships/image" Target="media/image3.jpeg"/><Relationship Id="rId5" Type="http://schemas.openxmlformats.org/officeDocument/2006/relationships/image" Target="media/image1.png"/><Relationship Id="rId15" Type="http://schemas.openxmlformats.org/officeDocument/2006/relationships/hyperlink" Target="http://zakon1.rada.gov.ua/cgi-bin/laws/main.cgi" TargetMode="External"/><Relationship Id="rId23" Type="http://schemas.openxmlformats.org/officeDocument/2006/relationships/hyperlink" Target="http://zakon.rada.gov.ua/laws/show/14/98-%D0%B2%D1%80" TargetMode="External"/><Relationship Id="rId28" Type="http://schemas.openxmlformats.org/officeDocument/2006/relationships/hyperlink" Target="http://rada.gov.ua/" TargetMode="External"/><Relationship Id="rId36" Type="http://schemas.openxmlformats.org/officeDocument/2006/relationships/hyperlink" Target="http://vkids.km.ru/" TargetMode="External"/><Relationship Id="rId10" Type="http://schemas.openxmlformats.org/officeDocument/2006/relationships/hyperlink" Target="http://bdpu.org/wp-content/uploads/2020/03/akademdobrochesnist-_sayt.pdf" TargetMode="External"/><Relationship Id="rId19" Type="http://schemas.openxmlformats.org/officeDocument/2006/relationships/hyperlink" Target="http://zakon0.rada.gov.ua/laws/show/3723-12" TargetMode="External"/><Relationship Id="rId31" Type="http://schemas.openxmlformats.org/officeDocument/2006/relationships/hyperlink" Target="http://www.refine.org.u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dpu.org/wp-content/uploads/2020/07/Distatcine_navchannia_2020.pdf" TargetMode="External"/><Relationship Id="rId14" Type="http://schemas.openxmlformats.org/officeDocument/2006/relationships/hyperlink" Target="http://alpha.rada.kiev.ua/cgi-bin/laws/" TargetMode="External"/><Relationship Id="rId22" Type="http://schemas.openxmlformats.org/officeDocument/2006/relationships/hyperlink" Target="http://zakon.rada.gov.ua/" TargetMode="External"/><Relationship Id="rId27" Type="http://schemas.openxmlformats.org/officeDocument/2006/relationships/hyperlink" Target="http://www.kmu.gov.ua/control/" TargetMode="External"/><Relationship Id="rId30" Type="http://schemas.openxmlformats.org/officeDocument/2006/relationships/hyperlink" Target="http://www.refine.org.ua" TargetMode="External"/><Relationship Id="rId35" Type="http://schemas.openxmlformats.org/officeDocument/2006/relationships/hyperlink" Target="http://vschool.km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2994</Words>
  <Characters>17067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Vladimir</cp:lastModifiedBy>
  <cp:revision>9</cp:revision>
  <dcterms:created xsi:type="dcterms:W3CDTF">2023-11-09T11:26:00Z</dcterms:created>
  <dcterms:modified xsi:type="dcterms:W3CDTF">2024-02-25T20:44:00Z</dcterms:modified>
</cp:coreProperties>
</file>