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Normal"/>
        <w:tblW w:w="0" w:type="auto"/>
        <w:tblInd w:w="109" w:type="dxa"/>
        <w:tblLayout w:type="fixed"/>
        <w:tblLook w:val="01E0"/>
      </w:tblPr>
      <w:tblGrid>
        <w:gridCol w:w="2720"/>
        <w:gridCol w:w="7370"/>
      </w:tblGrid>
      <w:tr w:rsidR="00DF54DB">
        <w:trPr>
          <w:trHeight w:val="916"/>
        </w:trPr>
        <w:tc>
          <w:tcPr>
            <w:tcW w:w="2720" w:type="dxa"/>
          </w:tcPr>
          <w:p w:rsidR="00DF54DB" w:rsidRDefault="00DF54DB">
            <w:pPr>
              <w:pStyle w:val="TableParagraph"/>
              <w:rPr>
                <w:sz w:val="26"/>
              </w:rPr>
            </w:pPr>
          </w:p>
        </w:tc>
        <w:tc>
          <w:tcPr>
            <w:tcW w:w="7370" w:type="dxa"/>
          </w:tcPr>
          <w:p w:rsidR="00DF54DB" w:rsidRDefault="002869D0">
            <w:pPr>
              <w:pStyle w:val="TableParagraph"/>
              <w:spacing w:line="174" w:lineRule="exact"/>
              <w:ind w:right="199"/>
              <w:jc w:val="right"/>
              <w:rPr>
                <w:sz w:val="16"/>
              </w:rPr>
            </w:pPr>
            <w:r>
              <w:rPr>
                <w:sz w:val="16"/>
              </w:rPr>
              <w:t>ЗАТВЕРДЖЕНО</w:t>
            </w:r>
          </w:p>
          <w:p w:rsidR="00DF54DB" w:rsidRDefault="002869D0">
            <w:pPr>
              <w:pStyle w:val="TableParagraph"/>
              <w:spacing w:before="1" w:line="183" w:lineRule="exact"/>
              <w:ind w:right="200"/>
              <w:jc w:val="right"/>
              <w:rPr>
                <w:sz w:val="16"/>
              </w:rPr>
            </w:pPr>
            <w:r>
              <w:rPr>
                <w:sz w:val="16"/>
              </w:rPr>
              <w:t>Методичною</w:t>
            </w:r>
            <w:r>
              <w:rPr>
                <w:spacing w:val="-5"/>
                <w:sz w:val="16"/>
              </w:rPr>
              <w:t xml:space="preserve"> </w:t>
            </w:r>
            <w:r>
              <w:rPr>
                <w:sz w:val="16"/>
              </w:rPr>
              <w:t>радою</w:t>
            </w:r>
          </w:p>
          <w:p w:rsidR="00DF54DB" w:rsidRDefault="002869D0">
            <w:pPr>
              <w:pStyle w:val="TableParagraph"/>
              <w:ind w:left="6205" w:right="199" w:firstLine="79"/>
              <w:jc w:val="right"/>
              <w:rPr>
                <w:sz w:val="16"/>
              </w:rPr>
            </w:pPr>
            <w:r>
              <w:rPr>
                <w:spacing w:val="-1"/>
                <w:sz w:val="16"/>
              </w:rPr>
              <w:t>університету</w:t>
            </w:r>
            <w:r>
              <w:rPr>
                <w:spacing w:val="-37"/>
                <w:sz w:val="16"/>
              </w:rPr>
              <w:t xml:space="preserve"> </w:t>
            </w:r>
            <w:r>
              <w:rPr>
                <w:sz w:val="16"/>
              </w:rPr>
              <w:t>від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26.02.2020</w:t>
            </w:r>
          </w:p>
          <w:p w:rsidR="00DF54DB" w:rsidRDefault="002869D0">
            <w:pPr>
              <w:pStyle w:val="TableParagraph"/>
              <w:spacing w:before="1" w:line="170" w:lineRule="exact"/>
              <w:ind w:right="197"/>
              <w:jc w:val="right"/>
              <w:rPr>
                <w:sz w:val="16"/>
              </w:rPr>
            </w:pPr>
            <w:r>
              <w:rPr>
                <w:sz w:val="16"/>
              </w:rPr>
              <w:t>(протокол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№5)</w:t>
            </w:r>
          </w:p>
        </w:tc>
      </w:tr>
      <w:tr w:rsidR="00DF54DB">
        <w:trPr>
          <w:trHeight w:val="1927"/>
        </w:trPr>
        <w:tc>
          <w:tcPr>
            <w:tcW w:w="2720" w:type="dxa"/>
          </w:tcPr>
          <w:p w:rsidR="00DF54DB" w:rsidRDefault="002869D0">
            <w:pPr>
              <w:pStyle w:val="TableParagraph"/>
              <w:ind w:left="200"/>
              <w:rPr>
                <w:sz w:val="20"/>
              </w:rPr>
            </w:pPr>
            <w:r>
              <w:rPr>
                <w:noProof/>
                <w:sz w:val="20"/>
                <w:lang w:val="ru-RU" w:eastAsia="ru-RU"/>
              </w:rPr>
              <w:drawing>
                <wp:inline distT="0" distB="0" distL="0" distR="0">
                  <wp:extent cx="1477927" cy="845820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7927" cy="845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70" w:type="dxa"/>
          </w:tcPr>
          <w:p w:rsidR="00DF54DB" w:rsidRDefault="002869D0">
            <w:pPr>
              <w:pStyle w:val="TableParagraph"/>
              <w:spacing w:line="315" w:lineRule="exact"/>
              <w:ind w:left="125" w:right="299"/>
              <w:jc w:val="center"/>
              <w:rPr>
                <w:b/>
                <w:sz w:val="28"/>
              </w:rPr>
            </w:pPr>
            <w:proofErr w:type="spellStart"/>
            <w:r>
              <w:rPr>
                <w:b/>
                <w:sz w:val="28"/>
              </w:rPr>
              <w:t>Силабус</w:t>
            </w:r>
            <w:proofErr w:type="spellEnd"/>
          </w:p>
          <w:p w:rsidR="00DF54DB" w:rsidRDefault="002869D0">
            <w:pPr>
              <w:pStyle w:val="TableParagraph"/>
              <w:spacing w:line="319" w:lineRule="exact"/>
              <w:ind w:left="124" w:right="299"/>
              <w:jc w:val="center"/>
              <w:rPr>
                <w:sz w:val="28"/>
              </w:rPr>
            </w:pPr>
            <w:r>
              <w:rPr>
                <w:sz w:val="28"/>
              </w:rPr>
              <w:t>навчальної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дисципліни</w:t>
            </w:r>
          </w:p>
          <w:p w:rsidR="00DF54DB" w:rsidRDefault="00DF54DB">
            <w:pPr>
              <w:pStyle w:val="TableParagraph"/>
              <w:spacing w:before="10"/>
              <w:rPr>
                <w:sz w:val="27"/>
              </w:rPr>
            </w:pPr>
          </w:p>
          <w:p w:rsidR="00F77744" w:rsidRDefault="00F77744">
            <w:pPr>
              <w:pStyle w:val="TableParagraph"/>
              <w:spacing w:before="2" w:line="306" w:lineRule="exact"/>
              <w:ind w:left="122" w:right="299"/>
              <w:jc w:val="center"/>
              <w:rPr>
                <w:color w:val="1E63C8"/>
                <w:sz w:val="28"/>
              </w:rPr>
            </w:pPr>
            <w:r w:rsidRPr="00F77744">
              <w:rPr>
                <w:color w:val="1E63C8"/>
                <w:sz w:val="28"/>
              </w:rPr>
              <w:t xml:space="preserve">СУЧАСНІ ІНФОРМАЦІЙНІ ТЕХНОЛОГІЇ </w:t>
            </w:r>
          </w:p>
          <w:p w:rsidR="00DF54DB" w:rsidRDefault="002869D0">
            <w:pPr>
              <w:pStyle w:val="TableParagraph"/>
              <w:spacing w:before="2" w:line="306" w:lineRule="exact"/>
              <w:ind w:left="122" w:right="299"/>
              <w:jc w:val="center"/>
              <w:rPr>
                <w:sz w:val="28"/>
              </w:rPr>
            </w:pPr>
            <w:r>
              <w:rPr>
                <w:sz w:val="28"/>
              </w:rPr>
              <w:t>2023-2024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навчальний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рік</w:t>
            </w:r>
          </w:p>
        </w:tc>
      </w:tr>
    </w:tbl>
    <w:p w:rsidR="00DF54DB" w:rsidRDefault="00DF54DB">
      <w:pPr>
        <w:pStyle w:val="a3"/>
        <w:ind w:left="0"/>
        <w:rPr>
          <w:sz w:val="20"/>
        </w:rPr>
      </w:pPr>
    </w:p>
    <w:p w:rsidR="00DF54DB" w:rsidRDefault="00DF54DB">
      <w:pPr>
        <w:pStyle w:val="a3"/>
        <w:spacing w:before="9"/>
        <w:ind w:left="0"/>
        <w:rPr>
          <w:sz w:val="27"/>
        </w:rPr>
      </w:pPr>
    </w:p>
    <w:p w:rsidR="00C879F4" w:rsidRDefault="002869D0" w:rsidP="00504D77">
      <w:pPr>
        <w:pStyle w:val="a3"/>
        <w:ind w:left="301" w:right="12"/>
        <w:jc w:val="both"/>
      </w:pPr>
      <w:r>
        <w:t xml:space="preserve">Освітня програма </w:t>
      </w:r>
      <w:bookmarkStart w:id="0" w:name="_Hlk149573126"/>
      <w:r w:rsidR="00F77744" w:rsidRPr="002D5DA5">
        <w:rPr>
          <w:u w:val="single"/>
        </w:rPr>
        <w:t>Логопедія. Спеціальна психологія</w:t>
      </w:r>
      <w:bookmarkEnd w:id="0"/>
    </w:p>
    <w:p w:rsidR="00504D77" w:rsidRDefault="002869D0" w:rsidP="00504D77">
      <w:pPr>
        <w:pStyle w:val="a3"/>
        <w:ind w:left="301" w:right="12"/>
        <w:jc w:val="both"/>
      </w:pPr>
      <w:r>
        <w:t xml:space="preserve">Спеціальність </w:t>
      </w:r>
      <w:r w:rsidR="00F77744" w:rsidRPr="00F77744">
        <w:rPr>
          <w:u w:val="single"/>
        </w:rPr>
        <w:t>016 Спеціальна освіта</w:t>
      </w:r>
    </w:p>
    <w:p w:rsidR="00DF54DB" w:rsidRDefault="002869D0" w:rsidP="00504D77">
      <w:pPr>
        <w:pStyle w:val="a3"/>
        <w:ind w:left="301" w:right="4804"/>
        <w:jc w:val="both"/>
      </w:pPr>
      <w:r>
        <w:t>Галузь</w:t>
      </w:r>
      <w:r>
        <w:rPr>
          <w:spacing w:val="-3"/>
        </w:rPr>
        <w:t xml:space="preserve"> </w:t>
      </w:r>
      <w:r>
        <w:t>знань</w:t>
      </w:r>
      <w:r>
        <w:rPr>
          <w:spacing w:val="-2"/>
        </w:rPr>
        <w:t xml:space="preserve"> </w:t>
      </w:r>
      <w:r w:rsidRPr="00F77744">
        <w:rPr>
          <w:u w:val="single"/>
        </w:rPr>
        <w:t>01</w:t>
      </w:r>
      <w:r w:rsidRPr="00F77744">
        <w:rPr>
          <w:spacing w:val="1"/>
          <w:u w:val="single"/>
        </w:rPr>
        <w:t xml:space="preserve"> </w:t>
      </w:r>
      <w:r w:rsidRPr="00F77744">
        <w:rPr>
          <w:u w:val="single"/>
        </w:rPr>
        <w:t>Освіта/Педагогіка</w:t>
      </w:r>
    </w:p>
    <w:p w:rsidR="00DF54DB" w:rsidRDefault="002869D0" w:rsidP="00504D77">
      <w:pPr>
        <w:pStyle w:val="a3"/>
        <w:ind w:left="301"/>
        <w:jc w:val="both"/>
      </w:pPr>
      <w:r>
        <w:t>Рівень</w:t>
      </w:r>
      <w:r>
        <w:rPr>
          <w:spacing w:val="-4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2"/>
        </w:rPr>
        <w:t xml:space="preserve"> </w:t>
      </w:r>
      <w:r w:rsidR="00F77744" w:rsidRPr="00F77744">
        <w:rPr>
          <w:u w:val="single"/>
        </w:rPr>
        <w:t>перший</w:t>
      </w:r>
    </w:p>
    <w:p w:rsidR="00504D77" w:rsidRDefault="00504D77" w:rsidP="00504D77">
      <w:pPr>
        <w:pStyle w:val="a3"/>
        <w:ind w:left="301"/>
        <w:jc w:val="both"/>
      </w:pPr>
    </w:p>
    <w:tbl>
      <w:tblPr>
        <w:tblStyle w:val="TableNormal"/>
        <w:tblW w:w="0" w:type="auto"/>
        <w:tblInd w:w="1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787"/>
        <w:gridCol w:w="7120"/>
      </w:tblGrid>
      <w:tr w:rsidR="00DF54DB">
        <w:trPr>
          <w:trHeight w:val="321"/>
        </w:trPr>
        <w:tc>
          <w:tcPr>
            <w:tcW w:w="2787" w:type="dxa"/>
          </w:tcPr>
          <w:p w:rsidR="00DF54DB" w:rsidRDefault="002869D0">
            <w:pPr>
              <w:pStyle w:val="TableParagraph"/>
              <w:spacing w:line="301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Викладач</w:t>
            </w:r>
            <w:r>
              <w:rPr>
                <w:b/>
                <w:spacing w:val="-1"/>
                <w:sz w:val="28"/>
              </w:rPr>
              <w:t xml:space="preserve"> </w:t>
            </w:r>
            <w:r>
              <w:rPr>
                <w:b/>
                <w:sz w:val="28"/>
              </w:rPr>
              <w:t>(і)</w:t>
            </w:r>
          </w:p>
        </w:tc>
        <w:tc>
          <w:tcPr>
            <w:tcW w:w="7120" w:type="dxa"/>
            <w:tcBorders>
              <w:right w:val="single" w:sz="6" w:space="0" w:color="000000"/>
            </w:tcBorders>
          </w:tcPr>
          <w:p w:rsidR="00DF54DB" w:rsidRDefault="002869D0"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proofErr w:type="spellStart"/>
            <w:r>
              <w:rPr>
                <w:sz w:val="28"/>
              </w:rPr>
              <w:t>Алєксєєва</w:t>
            </w:r>
            <w:proofErr w:type="spellEnd"/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Ганна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Миколаївна</w:t>
            </w:r>
            <w:r w:rsidR="00504D77">
              <w:rPr>
                <w:sz w:val="28"/>
              </w:rPr>
              <w:t xml:space="preserve">, </w:t>
            </w:r>
            <w:proofErr w:type="spellStart"/>
            <w:r w:rsidR="00504D77">
              <w:rPr>
                <w:sz w:val="28"/>
              </w:rPr>
              <w:t>к.п.н</w:t>
            </w:r>
            <w:proofErr w:type="spellEnd"/>
            <w:r w:rsidR="00504D77">
              <w:rPr>
                <w:sz w:val="28"/>
              </w:rPr>
              <w:t>., доцент КТУНІ</w:t>
            </w:r>
          </w:p>
        </w:tc>
      </w:tr>
      <w:tr w:rsidR="00DF54DB">
        <w:trPr>
          <w:trHeight w:val="642"/>
        </w:trPr>
        <w:tc>
          <w:tcPr>
            <w:tcW w:w="2787" w:type="dxa"/>
          </w:tcPr>
          <w:p w:rsidR="00DF54DB" w:rsidRDefault="002869D0">
            <w:pPr>
              <w:pStyle w:val="TableParagraph"/>
              <w:spacing w:line="320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Посилання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на сайт</w:t>
            </w:r>
          </w:p>
        </w:tc>
        <w:tc>
          <w:tcPr>
            <w:tcW w:w="7120" w:type="dxa"/>
            <w:tcBorders>
              <w:right w:val="single" w:sz="6" w:space="0" w:color="000000"/>
            </w:tcBorders>
          </w:tcPr>
          <w:p w:rsidR="00DF54DB" w:rsidRDefault="00DF54DB">
            <w:pPr>
              <w:pStyle w:val="TableParagraph"/>
              <w:spacing w:line="308" w:lineRule="exact"/>
              <w:ind w:left="107"/>
              <w:rPr>
                <w:sz w:val="28"/>
              </w:rPr>
            </w:pPr>
          </w:p>
        </w:tc>
      </w:tr>
      <w:tr w:rsidR="00DF54DB">
        <w:trPr>
          <w:trHeight w:val="323"/>
        </w:trPr>
        <w:tc>
          <w:tcPr>
            <w:tcW w:w="2787" w:type="dxa"/>
          </w:tcPr>
          <w:p w:rsidR="00DF54DB" w:rsidRDefault="002869D0">
            <w:pPr>
              <w:pStyle w:val="TableParagraph"/>
              <w:spacing w:line="304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Контактний</w:t>
            </w:r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тел.</w:t>
            </w:r>
          </w:p>
        </w:tc>
        <w:tc>
          <w:tcPr>
            <w:tcW w:w="7120" w:type="dxa"/>
            <w:tcBorders>
              <w:right w:val="single" w:sz="6" w:space="0" w:color="000000"/>
            </w:tcBorders>
          </w:tcPr>
          <w:p w:rsidR="00DF54DB" w:rsidRDefault="002869D0">
            <w:pPr>
              <w:pStyle w:val="TableParagraph"/>
              <w:spacing w:line="304" w:lineRule="exact"/>
              <w:ind w:left="107"/>
              <w:rPr>
                <w:sz w:val="28"/>
              </w:rPr>
            </w:pPr>
            <w:r>
              <w:rPr>
                <w:sz w:val="28"/>
              </w:rPr>
              <w:t>+38(096)7613887</w:t>
            </w:r>
          </w:p>
        </w:tc>
      </w:tr>
      <w:tr w:rsidR="00DF54DB">
        <w:trPr>
          <w:trHeight w:val="321"/>
        </w:trPr>
        <w:tc>
          <w:tcPr>
            <w:tcW w:w="2787" w:type="dxa"/>
          </w:tcPr>
          <w:p w:rsidR="00DF54DB" w:rsidRDefault="002869D0">
            <w:pPr>
              <w:pStyle w:val="TableParagraph"/>
              <w:spacing w:line="301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E-</w:t>
            </w:r>
            <w:proofErr w:type="spellStart"/>
            <w:r>
              <w:rPr>
                <w:b/>
                <w:sz w:val="28"/>
              </w:rPr>
              <w:t>mail</w:t>
            </w:r>
            <w:proofErr w:type="spellEnd"/>
            <w:r>
              <w:rPr>
                <w:b/>
                <w:spacing w:val="-2"/>
                <w:sz w:val="28"/>
              </w:rPr>
              <w:t xml:space="preserve"> </w:t>
            </w:r>
            <w:r>
              <w:rPr>
                <w:b/>
                <w:sz w:val="28"/>
              </w:rPr>
              <w:t>викладача:</w:t>
            </w:r>
          </w:p>
        </w:tc>
        <w:tc>
          <w:tcPr>
            <w:tcW w:w="7120" w:type="dxa"/>
            <w:tcBorders>
              <w:right w:val="single" w:sz="6" w:space="0" w:color="000000"/>
            </w:tcBorders>
          </w:tcPr>
          <w:p w:rsidR="00DF54DB" w:rsidRDefault="00875B5F">
            <w:pPr>
              <w:pStyle w:val="TableParagraph"/>
              <w:spacing w:line="301" w:lineRule="exact"/>
              <w:ind w:left="107"/>
              <w:rPr>
                <w:sz w:val="28"/>
              </w:rPr>
            </w:pPr>
            <w:hyperlink r:id="rId6">
              <w:r w:rsidR="002869D0">
                <w:rPr>
                  <w:sz w:val="28"/>
                </w:rPr>
                <w:t>alekseeva@ukr.net</w:t>
              </w:r>
            </w:hyperlink>
          </w:p>
        </w:tc>
      </w:tr>
      <w:tr w:rsidR="00DF54DB">
        <w:trPr>
          <w:trHeight w:val="645"/>
        </w:trPr>
        <w:tc>
          <w:tcPr>
            <w:tcW w:w="2787" w:type="dxa"/>
          </w:tcPr>
          <w:p w:rsidR="00DF54DB" w:rsidRDefault="002869D0">
            <w:pPr>
              <w:pStyle w:val="TableParagraph"/>
              <w:spacing w:line="319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Графік</w:t>
            </w:r>
          </w:p>
          <w:p w:rsidR="00DF54DB" w:rsidRDefault="002869D0">
            <w:pPr>
              <w:pStyle w:val="TableParagraph"/>
              <w:spacing w:line="306" w:lineRule="exact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консультацій</w:t>
            </w:r>
          </w:p>
        </w:tc>
        <w:tc>
          <w:tcPr>
            <w:tcW w:w="7120" w:type="dxa"/>
            <w:tcBorders>
              <w:right w:val="single" w:sz="6" w:space="0" w:color="000000"/>
            </w:tcBorders>
          </w:tcPr>
          <w:p w:rsidR="00DF54DB" w:rsidRDefault="002869D0">
            <w:pPr>
              <w:pStyle w:val="TableParagraph"/>
              <w:spacing w:line="315" w:lineRule="exact"/>
              <w:ind w:left="107"/>
              <w:rPr>
                <w:sz w:val="28"/>
              </w:rPr>
            </w:pPr>
            <w:r>
              <w:rPr>
                <w:sz w:val="28"/>
              </w:rPr>
              <w:t>ПН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14.30-16.30</w:t>
            </w:r>
          </w:p>
          <w:p w:rsidR="00DF54DB" w:rsidRDefault="002869D0">
            <w:pPr>
              <w:pStyle w:val="TableParagraph"/>
              <w:spacing w:line="311" w:lineRule="exact"/>
              <w:ind w:left="107"/>
              <w:rPr>
                <w:sz w:val="28"/>
              </w:rPr>
            </w:pPr>
            <w:r>
              <w:rPr>
                <w:sz w:val="28"/>
              </w:rPr>
              <w:t>СБ</w:t>
            </w:r>
            <w:r>
              <w:rPr>
                <w:spacing w:val="65"/>
                <w:sz w:val="28"/>
              </w:rPr>
              <w:t xml:space="preserve"> </w:t>
            </w:r>
            <w:r>
              <w:rPr>
                <w:sz w:val="28"/>
              </w:rPr>
              <w:t>14.30-16.30</w:t>
            </w:r>
          </w:p>
        </w:tc>
      </w:tr>
    </w:tbl>
    <w:p w:rsidR="00DF54DB" w:rsidRDefault="00DF54DB">
      <w:pPr>
        <w:pStyle w:val="a3"/>
        <w:spacing w:before="9"/>
        <w:ind w:left="0"/>
        <w:rPr>
          <w:sz w:val="27"/>
        </w:rPr>
      </w:pPr>
    </w:p>
    <w:p w:rsidR="00DF54DB" w:rsidRDefault="002869D0">
      <w:pPr>
        <w:pStyle w:val="1"/>
        <w:spacing w:after="2"/>
        <w:jc w:val="both"/>
      </w:pPr>
      <w:r>
        <w:t>Обсяг</w:t>
      </w:r>
      <w:r>
        <w:rPr>
          <w:spacing w:val="-3"/>
        </w:rPr>
        <w:t xml:space="preserve"> </w:t>
      </w:r>
      <w:r>
        <w:t>курсу</w:t>
      </w:r>
      <w:r>
        <w:rPr>
          <w:spacing w:val="-1"/>
        </w:rPr>
        <w:t xml:space="preserve"> </w:t>
      </w:r>
      <w:r>
        <w:t>на поточний</w:t>
      </w:r>
      <w:r>
        <w:rPr>
          <w:spacing w:val="-3"/>
        </w:rPr>
        <w:t xml:space="preserve"> </w:t>
      </w:r>
      <w:r>
        <w:t>навчальний</w:t>
      </w:r>
      <w:r>
        <w:rPr>
          <w:spacing w:val="-2"/>
        </w:rPr>
        <w:t xml:space="preserve"> </w:t>
      </w:r>
      <w:r>
        <w:t>рік:</w:t>
      </w:r>
    </w:p>
    <w:tbl>
      <w:tblPr>
        <w:tblStyle w:val="TableNormal"/>
        <w:tblW w:w="0" w:type="auto"/>
        <w:tblInd w:w="20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1927"/>
        <w:gridCol w:w="1925"/>
        <w:gridCol w:w="1927"/>
        <w:gridCol w:w="1927"/>
        <w:gridCol w:w="1926"/>
      </w:tblGrid>
      <w:tr w:rsidR="00DF54DB">
        <w:trPr>
          <w:trHeight w:val="966"/>
        </w:trPr>
        <w:tc>
          <w:tcPr>
            <w:tcW w:w="1927" w:type="dxa"/>
          </w:tcPr>
          <w:p w:rsidR="00DF54DB" w:rsidRDefault="002869D0">
            <w:pPr>
              <w:pStyle w:val="TableParagraph"/>
              <w:spacing w:line="315" w:lineRule="exact"/>
              <w:ind w:left="409" w:hanging="10"/>
              <w:rPr>
                <w:sz w:val="28"/>
              </w:rPr>
            </w:pPr>
            <w:r>
              <w:rPr>
                <w:sz w:val="28"/>
              </w:rPr>
              <w:t>Кількість</w:t>
            </w:r>
          </w:p>
          <w:p w:rsidR="00DF54DB" w:rsidRDefault="002869D0">
            <w:pPr>
              <w:pStyle w:val="TableParagraph"/>
              <w:spacing w:line="322" w:lineRule="exact"/>
              <w:ind w:left="613" w:right="375" w:hanging="204"/>
              <w:rPr>
                <w:sz w:val="28"/>
              </w:rPr>
            </w:pPr>
            <w:r>
              <w:rPr>
                <w:sz w:val="28"/>
              </w:rPr>
              <w:t>кредитів/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годин</w:t>
            </w:r>
          </w:p>
        </w:tc>
        <w:tc>
          <w:tcPr>
            <w:tcW w:w="1925" w:type="dxa"/>
          </w:tcPr>
          <w:p w:rsidR="00DF54DB" w:rsidRDefault="00DF54DB">
            <w:pPr>
              <w:pStyle w:val="TableParagraph"/>
              <w:spacing w:before="6"/>
              <w:rPr>
                <w:b/>
                <w:sz w:val="27"/>
              </w:rPr>
            </w:pPr>
          </w:p>
          <w:p w:rsidR="00DF54DB" w:rsidRDefault="002869D0">
            <w:pPr>
              <w:pStyle w:val="TableParagraph"/>
              <w:ind w:left="563" w:right="545"/>
              <w:jc w:val="center"/>
              <w:rPr>
                <w:sz w:val="28"/>
              </w:rPr>
            </w:pPr>
            <w:r>
              <w:rPr>
                <w:sz w:val="28"/>
              </w:rPr>
              <w:t>Лекції</w:t>
            </w:r>
          </w:p>
        </w:tc>
        <w:tc>
          <w:tcPr>
            <w:tcW w:w="1927" w:type="dxa"/>
          </w:tcPr>
          <w:p w:rsidR="00403E51" w:rsidRDefault="00F77744" w:rsidP="00F77744">
            <w:pPr>
              <w:pStyle w:val="TableParagraph"/>
              <w:spacing w:before="153" w:line="242" w:lineRule="auto"/>
              <w:ind w:right="192"/>
              <w:rPr>
                <w:spacing w:val="-1"/>
                <w:sz w:val="28"/>
              </w:rPr>
            </w:pPr>
            <w:r>
              <w:rPr>
                <w:spacing w:val="-1"/>
                <w:sz w:val="28"/>
              </w:rPr>
              <w:t>Лабораторна</w:t>
            </w:r>
          </w:p>
          <w:p w:rsidR="00DF54DB" w:rsidRDefault="00F77744" w:rsidP="00F77744">
            <w:pPr>
              <w:pStyle w:val="TableParagraph"/>
              <w:spacing w:before="153" w:line="242" w:lineRule="auto"/>
              <w:ind w:right="192"/>
              <w:jc w:val="center"/>
              <w:rPr>
                <w:sz w:val="28"/>
              </w:rPr>
            </w:pPr>
            <w:r>
              <w:rPr>
                <w:sz w:val="28"/>
              </w:rPr>
              <w:t>робота</w:t>
            </w:r>
          </w:p>
        </w:tc>
        <w:tc>
          <w:tcPr>
            <w:tcW w:w="1927" w:type="dxa"/>
            <w:tcBorders>
              <w:right w:val="single" w:sz="4" w:space="0" w:color="000000"/>
            </w:tcBorders>
          </w:tcPr>
          <w:p w:rsidR="00DF54DB" w:rsidRDefault="002869D0">
            <w:pPr>
              <w:pStyle w:val="TableParagraph"/>
              <w:spacing w:before="153" w:line="242" w:lineRule="auto"/>
              <w:ind w:left="559" w:right="242" w:hanging="286"/>
              <w:rPr>
                <w:sz w:val="28"/>
              </w:rPr>
            </w:pPr>
            <w:r>
              <w:rPr>
                <w:sz w:val="28"/>
              </w:rPr>
              <w:t>Самостійна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робота</w:t>
            </w:r>
          </w:p>
        </w:tc>
        <w:tc>
          <w:tcPr>
            <w:tcW w:w="1926" w:type="dxa"/>
            <w:tcBorders>
              <w:left w:val="single" w:sz="4" w:space="0" w:color="000000"/>
            </w:tcBorders>
          </w:tcPr>
          <w:p w:rsidR="00DF54DB" w:rsidRDefault="00DF54DB">
            <w:pPr>
              <w:pStyle w:val="TableParagraph"/>
              <w:spacing w:before="6"/>
              <w:rPr>
                <w:b/>
                <w:sz w:val="27"/>
              </w:rPr>
            </w:pPr>
          </w:p>
          <w:p w:rsidR="00DF54DB" w:rsidRDefault="002869D0">
            <w:pPr>
              <w:pStyle w:val="TableParagraph"/>
              <w:ind w:left="429" w:right="397"/>
              <w:jc w:val="center"/>
              <w:rPr>
                <w:sz w:val="28"/>
              </w:rPr>
            </w:pPr>
            <w:r>
              <w:rPr>
                <w:sz w:val="28"/>
              </w:rPr>
              <w:t>звітність</w:t>
            </w:r>
          </w:p>
        </w:tc>
      </w:tr>
      <w:tr w:rsidR="00DF54DB">
        <w:trPr>
          <w:trHeight w:val="397"/>
        </w:trPr>
        <w:tc>
          <w:tcPr>
            <w:tcW w:w="1927" w:type="dxa"/>
          </w:tcPr>
          <w:p w:rsidR="00DF54DB" w:rsidRDefault="00F77744" w:rsidP="00F77744">
            <w:pPr>
              <w:pStyle w:val="TableParagraph"/>
              <w:spacing w:before="31"/>
              <w:ind w:left="623"/>
              <w:rPr>
                <w:sz w:val="28"/>
              </w:rPr>
            </w:pPr>
            <w:r>
              <w:rPr>
                <w:sz w:val="28"/>
              </w:rPr>
              <w:t>4 (120</w:t>
            </w:r>
            <w:r w:rsidR="002869D0">
              <w:rPr>
                <w:sz w:val="28"/>
              </w:rPr>
              <w:t>)</w:t>
            </w:r>
          </w:p>
        </w:tc>
        <w:tc>
          <w:tcPr>
            <w:tcW w:w="1925" w:type="dxa"/>
          </w:tcPr>
          <w:p w:rsidR="00DF54DB" w:rsidRPr="003827B4" w:rsidRDefault="00F77744">
            <w:pPr>
              <w:pStyle w:val="TableParagraph"/>
              <w:spacing w:before="31"/>
              <w:ind w:left="563" w:right="544"/>
              <w:jc w:val="center"/>
              <w:rPr>
                <w:sz w:val="28"/>
                <w:lang w:val="ru-RU"/>
              </w:rPr>
            </w:pPr>
            <w:r>
              <w:rPr>
                <w:sz w:val="28"/>
                <w:lang w:val="ru-RU"/>
              </w:rPr>
              <w:t>20</w:t>
            </w:r>
          </w:p>
        </w:tc>
        <w:tc>
          <w:tcPr>
            <w:tcW w:w="1927" w:type="dxa"/>
          </w:tcPr>
          <w:p w:rsidR="00DF54DB" w:rsidRPr="003827B4" w:rsidRDefault="00F77744">
            <w:pPr>
              <w:pStyle w:val="TableParagraph"/>
              <w:spacing w:before="31"/>
              <w:ind w:left="804" w:right="782"/>
              <w:jc w:val="center"/>
              <w:rPr>
                <w:sz w:val="28"/>
                <w:lang w:val="ru-RU"/>
              </w:rPr>
            </w:pPr>
            <w:r>
              <w:rPr>
                <w:sz w:val="28"/>
                <w:lang w:val="ru-RU"/>
              </w:rPr>
              <w:t>20</w:t>
            </w:r>
          </w:p>
        </w:tc>
        <w:tc>
          <w:tcPr>
            <w:tcW w:w="1927" w:type="dxa"/>
            <w:tcBorders>
              <w:right w:val="single" w:sz="4" w:space="0" w:color="000000"/>
            </w:tcBorders>
          </w:tcPr>
          <w:p w:rsidR="00DF54DB" w:rsidRPr="003827B4" w:rsidRDefault="00F77744">
            <w:pPr>
              <w:pStyle w:val="TableParagraph"/>
              <w:spacing w:before="31"/>
              <w:ind w:left="804" w:right="787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80</w:t>
            </w:r>
          </w:p>
        </w:tc>
        <w:tc>
          <w:tcPr>
            <w:tcW w:w="1926" w:type="dxa"/>
            <w:tcBorders>
              <w:left w:val="single" w:sz="4" w:space="0" w:color="000000"/>
            </w:tcBorders>
          </w:tcPr>
          <w:p w:rsidR="00DF54DB" w:rsidRPr="003827B4" w:rsidRDefault="003827B4">
            <w:pPr>
              <w:pStyle w:val="TableParagraph"/>
              <w:spacing w:before="31"/>
              <w:ind w:left="425" w:right="397"/>
              <w:jc w:val="center"/>
              <w:rPr>
                <w:sz w:val="28"/>
                <w:lang w:val="ru-RU"/>
              </w:rPr>
            </w:pPr>
            <w:proofErr w:type="spellStart"/>
            <w:r>
              <w:rPr>
                <w:sz w:val="28"/>
                <w:lang w:val="ru-RU"/>
              </w:rPr>
              <w:t>екзамен</w:t>
            </w:r>
            <w:proofErr w:type="spellEnd"/>
          </w:p>
        </w:tc>
      </w:tr>
    </w:tbl>
    <w:p w:rsidR="00DF54DB" w:rsidRDefault="002869D0">
      <w:pPr>
        <w:spacing w:line="314" w:lineRule="exact"/>
        <w:ind w:left="302"/>
        <w:jc w:val="both"/>
        <w:rPr>
          <w:sz w:val="28"/>
        </w:rPr>
      </w:pPr>
      <w:r>
        <w:rPr>
          <w:b/>
          <w:sz w:val="28"/>
        </w:rPr>
        <w:t>Семестр:</w:t>
      </w:r>
      <w:r>
        <w:rPr>
          <w:b/>
          <w:spacing w:val="-3"/>
          <w:sz w:val="28"/>
        </w:rPr>
        <w:t xml:space="preserve"> </w:t>
      </w:r>
      <w:r>
        <w:rPr>
          <w:sz w:val="28"/>
        </w:rPr>
        <w:t>осінній</w:t>
      </w:r>
    </w:p>
    <w:p w:rsidR="00DF54DB" w:rsidRDefault="002869D0">
      <w:pPr>
        <w:spacing w:line="322" w:lineRule="exact"/>
        <w:ind w:left="302"/>
        <w:jc w:val="both"/>
        <w:rPr>
          <w:sz w:val="28"/>
        </w:rPr>
      </w:pPr>
      <w:r>
        <w:rPr>
          <w:b/>
          <w:sz w:val="28"/>
        </w:rPr>
        <w:t>Мова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навчання:</w:t>
      </w:r>
      <w:r>
        <w:rPr>
          <w:b/>
          <w:spacing w:val="-3"/>
          <w:sz w:val="28"/>
        </w:rPr>
        <w:t xml:space="preserve"> </w:t>
      </w:r>
      <w:r>
        <w:rPr>
          <w:sz w:val="28"/>
        </w:rPr>
        <w:t>українська</w:t>
      </w:r>
    </w:p>
    <w:p w:rsidR="00DF54DB" w:rsidRDefault="002869D0" w:rsidP="00F77744">
      <w:pPr>
        <w:pStyle w:val="a3"/>
        <w:ind w:right="366"/>
        <w:jc w:val="both"/>
      </w:pPr>
      <w:r>
        <w:rPr>
          <w:b/>
        </w:rPr>
        <w:t>Ключові</w:t>
      </w:r>
      <w:r>
        <w:rPr>
          <w:b/>
          <w:spacing w:val="1"/>
        </w:rPr>
        <w:t xml:space="preserve"> </w:t>
      </w:r>
      <w:r>
        <w:rPr>
          <w:b/>
        </w:rPr>
        <w:t>слова:</w:t>
      </w:r>
      <w:r>
        <w:rPr>
          <w:b/>
          <w:spacing w:val="1"/>
        </w:rPr>
        <w:t xml:space="preserve"> </w:t>
      </w:r>
      <w:r w:rsidR="00C879F4">
        <w:t>сучасні інформаційні технології,</w:t>
      </w:r>
      <w:r w:rsidR="007324B0">
        <w:t xml:space="preserve"> </w:t>
      </w:r>
      <w:r w:rsidR="00F77744">
        <w:t xml:space="preserve">адаптивні технології, логопедичний </w:t>
      </w:r>
      <w:proofErr w:type="spellStart"/>
      <w:r w:rsidR="00F77744">
        <w:t>софт</w:t>
      </w:r>
      <w:proofErr w:type="spellEnd"/>
      <w:r w:rsidR="00F77744">
        <w:t xml:space="preserve">, </w:t>
      </w:r>
      <w:proofErr w:type="spellStart"/>
      <w:r w:rsidR="00F77744">
        <w:t>інклюзивність</w:t>
      </w:r>
      <w:proofErr w:type="spellEnd"/>
      <w:r w:rsidR="00F77744">
        <w:t xml:space="preserve"> у цифровому середовищі, самоосвіта і цифрові ресурси, критичне мислення в інформаційному просторі.</w:t>
      </w:r>
    </w:p>
    <w:p w:rsidR="00DF54DB" w:rsidRDefault="002869D0" w:rsidP="003827B4">
      <w:pPr>
        <w:pStyle w:val="a3"/>
        <w:ind w:left="301" w:right="12"/>
        <w:jc w:val="both"/>
        <w:rPr>
          <w:bCs/>
        </w:rPr>
      </w:pPr>
      <w:r>
        <w:rPr>
          <w:b/>
        </w:rPr>
        <w:t>Мета</w:t>
      </w:r>
      <w:r>
        <w:rPr>
          <w:b/>
          <w:spacing w:val="1"/>
        </w:rPr>
        <w:t xml:space="preserve"> </w:t>
      </w:r>
      <w:r>
        <w:rPr>
          <w:b/>
        </w:rPr>
        <w:t>курсу:</w:t>
      </w:r>
      <w:r>
        <w:rPr>
          <w:b/>
          <w:spacing w:val="1"/>
        </w:rPr>
        <w:t xml:space="preserve"> </w:t>
      </w:r>
      <w:r w:rsidR="00F77744" w:rsidRPr="002D5DA5">
        <w:rPr>
          <w:bCs/>
        </w:rPr>
        <w:t xml:space="preserve">Формування у студентів сучасних інформаційних </w:t>
      </w:r>
      <w:proofErr w:type="spellStart"/>
      <w:r w:rsidR="00F77744" w:rsidRPr="002D5DA5">
        <w:rPr>
          <w:bCs/>
        </w:rPr>
        <w:t>компетенцій</w:t>
      </w:r>
      <w:proofErr w:type="spellEnd"/>
      <w:r w:rsidR="00F77744" w:rsidRPr="002D5DA5">
        <w:rPr>
          <w:bCs/>
        </w:rPr>
        <w:t>, які дозволять їм ефективно інтегрувати новітні технології в професійну діяльність у сфері спеціальної освіти та логопедії.</w:t>
      </w:r>
    </w:p>
    <w:p w:rsidR="00F77744" w:rsidRPr="007324B0" w:rsidRDefault="00F77744" w:rsidP="003827B4">
      <w:pPr>
        <w:pStyle w:val="a3"/>
        <w:ind w:left="301" w:right="12"/>
        <w:jc w:val="both"/>
        <w:sectPr w:rsidR="00F77744" w:rsidRPr="007324B0">
          <w:type w:val="continuous"/>
          <w:pgSz w:w="12240" w:h="15840"/>
          <w:pgMar w:top="1140" w:right="480" w:bottom="280" w:left="1400" w:header="720" w:footer="720" w:gutter="0"/>
          <w:cols w:space="720"/>
        </w:sectPr>
      </w:pPr>
    </w:p>
    <w:p w:rsidR="00F77744" w:rsidRPr="00F77744" w:rsidRDefault="00F77744" w:rsidP="00F77744">
      <w:pPr>
        <w:ind w:firstLine="708"/>
        <w:jc w:val="both"/>
        <w:rPr>
          <w:b/>
          <w:sz w:val="28"/>
          <w:szCs w:val="28"/>
        </w:rPr>
      </w:pPr>
      <w:r w:rsidRPr="00F77744">
        <w:rPr>
          <w:b/>
          <w:sz w:val="28"/>
          <w:szCs w:val="28"/>
        </w:rPr>
        <w:lastRenderedPageBreak/>
        <w:t>Завдання дисципліни:</w:t>
      </w:r>
    </w:p>
    <w:p w:rsidR="00F77744" w:rsidRPr="00F77744" w:rsidRDefault="00F77744" w:rsidP="00F77744">
      <w:pPr>
        <w:ind w:firstLine="708"/>
        <w:jc w:val="both"/>
        <w:rPr>
          <w:bCs/>
          <w:sz w:val="28"/>
          <w:szCs w:val="28"/>
        </w:rPr>
      </w:pPr>
      <w:r w:rsidRPr="00F77744">
        <w:rPr>
          <w:bCs/>
          <w:sz w:val="28"/>
          <w:szCs w:val="28"/>
        </w:rPr>
        <w:t>Теоретичне осмислення: Вивчити основні концепції, принципи та методи сучасних інформаційних технологій, їх призначення та можливості для сфери спеціальної освіти.</w:t>
      </w:r>
    </w:p>
    <w:p w:rsidR="00F77744" w:rsidRPr="00F77744" w:rsidRDefault="00F77744" w:rsidP="00F77744">
      <w:pPr>
        <w:ind w:firstLine="708"/>
        <w:jc w:val="both"/>
        <w:rPr>
          <w:bCs/>
          <w:sz w:val="28"/>
          <w:szCs w:val="28"/>
        </w:rPr>
      </w:pPr>
      <w:r w:rsidRPr="00F77744">
        <w:rPr>
          <w:bCs/>
          <w:sz w:val="28"/>
          <w:szCs w:val="28"/>
        </w:rPr>
        <w:t>Практичний аспект: Освоєння практичних навичок роботи з сучасними інформаційними системами та програмами, які можуть бути застосовані в логопедії.</w:t>
      </w:r>
    </w:p>
    <w:p w:rsidR="00F77744" w:rsidRPr="00F77744" w:rsidRDefault="00F77744" w:rsidP="00F77744">
      <w:pPr>
        <w:ind w:firstLine="708"/>
        <w:jc w:val="both"/>
        <w:rPr>
          <w:bCs/>
          <w:sz w:val="28"/>
          <w:szCs w:val="28"/>
        </w:rPr>
      </w:pPr>
      <w:r w:rsidRPr="00F77744">
        <w:rPr>
          <w:bCs/>
          <w:sz w:val="28"/>
          <w:szCs w:val="28"/>
        </w:rPr>
        <w:t>Адаптація технологій: Вивчення методів адаптації інформаційних технологій для потреб осіб з особливими освітніми потребами.</w:t>
      </w:r>
    </w:p>
    <w:p w:rsidR="00F77744" w:rsidRPr="00F77744" w:rsidRDefault="00F77744" w:rsidP="00F77744">
      <w:pPr>
        <w:ind w:firstLine="708"/>
        <w:jc w:val="both"/>
        <w:rPr>
          <w:bCs/>
          <w:sz w:val="28"/>
          <w:szCs w:val="28"/>
        </w:rPr>
      </w:pPr>
      <w:r w:rsidRPr="00F77744">
        <w:rPr>
          <w:bCs/>
          <w:sz w:val="28"/>
          <w:szCs w:val="28"/>
        </w:rPr>
        <w:t>Етика та безпека: Ознайомлення з етичними та правовими аспектами використання інформаційних технологій в освітньому процесі.</w:t>
      </w:r>
    </w:p>
    <w:p w:rsidR="00F77744" w:rsidRPr="00F77744" w:rsidRDefault="00F77744" w:rsidP="00F77744">
      <w:pPr>
        <w:ind w:firstLine="708"/>
        <w:jc w:val="both"/>
        <w:rPr>
          <w:bCs/>
          <w:sz w:val="28"/>
          <w:szCs w:val="28"/>
        </w:rPr>
      </w:pPr>
      <w:r w:rsidRPr="00F77744">
        <w:rPr>
          <w:bCs/>
          <w:sz w:val="28"/>
          <w:szCs w:val="28"/>
        </w:rPr>
        <w:t>Інтеграція та інновації: Розробка проектів та методів інтеграції новітніх інформаційних технологій у процес навчання та реабілітації осіб з особливими потребами.</w:t>
      </w:r>
    </w:p>
    <w:p w:rsidR="00F77744" w:rsidRPr="00F77744" w:rsidRDefault="00F77744" w:rsidP="00F77744">
      <w:pPr>
        <w:ind w:firstLine="708"/>
        <w:jc w:val="both"/>
        <w:rPr>
          <w:bCs/>
          <w:sz w:val="28"/>
          <w:szCs w:val="28"/>
        </w:rPr>
      </w:pPr>
      <w:r w:rsidRPr="00F77744">
        <w:rPr>
          <w:bCs/>
          <w:sz w:val="28"/>
          <w:szCs w:val="28"/>
        </w:rPr>
        <w:t>Аналіз та вибір: Навчити студентів критично аналізувати різноманітні інформаційні ресурси та вибирати найефективніші для своєї професійної діяльності.</w:t>
      </w:r>
    </w:p>
    <w:p w:rsidR="00F77744" w:rsidRPr="00F77744" w:rsidRDefault="00F77744" w:rsidP="00F77744">
      <w:pPr>
        <w:ind w:firstLine="708"/>
        <w:jc w:val="both"/>
        <w:rPr>
          <w:bCs/>
          <w:sz w:val="28"/>
          <w:szCs w:val="28"/>
        </w:rPr>
      </w:pPr>
      <w:r w:rsidRPr="00F77744">
        <w:rPr>
          <w:bCs/>
          <w:sz w:val="28"/>
          <w:szCs w:val="28"/>
        </w:rPr>
        <w:t>Проходячи курс "СУЧАСНІ ІНФОРМАЦІЙНІ ТЕХНОЛОГІЇ", студенти отримають знання та навички, необхідні для ефективної інтеграції сучасних технологій у професійну практику в сфері спеціальної освіти та логопедії.</w:t>
      </w:r>
    </w:p>
    <w:p w:rsidR="00F77744" w:rsidRPr="00F77744" w:rsidRDefault="00F77744" w:rsidP="00F77744">
      <w:pPr>
        <w:ind w:firstLine="708"/>
        <w:jc w:val="both"/>
        <w:rPr>
          <w:rStyle w:val="FontStyle30"/>
          <w:sz w:val="28"/>
          <w:szCs w:val="28"/>
          <w:lang w:eastAsia="uk-UA"/>
        </w:rPr>
      </w:pPr>
    </w:p>
    <w:p w:rsidR="00F77744" w:rsidRPr="00F77744" w:rsidRDefault="00F77744" w:rsidP="00F77744">
      <w:pPr>
        <w:pStyle w:val="Style19"/>
        <w:jc w:val="both"/>
        <w:rPr>
          <w:rStyle w:val="FontStyle29"/>
          <w:sz w:val="28"/>
          <w:szCs w:val="28"/>
          <w:lang w:val="uk-UA" w:eastAsia="uk-UA"/>
        </w:rPr>
      </w:pPr>
      <w:r w:rsidRPr="00F77744">
        <w:rPr>
          <w:rStyle w:val="FontStyle29"/>
          <w:sz w:val="28"/>
          <w:szCs w:val="28"/>
          <w:lang w:val="uk-UA" w:eastAsia="uk-UA"/>
        </w:rPr>
        <w:t xml:space="preserve">Згідно з вимогами освітньо-професійної програми студенти повинні набути таких </w:t>
      </w:r>
      <w:proofErr w:type="spellStart"/>
      <w:r w:rsidRPr="00F77744">
        <w:rPr>
          <w:rStyle w:val="FontStyle29"/>
          <w:b/>
          <w:bCs/>
          <w:sz w:val="28"/>
          <w:szCs w:val="28"/>
          <w:lang w:val="uk-UA" w:eastAsia="uk-UA"/>
        </w:rPr>
        <w:t>компетентостей</w:t>
      </w:r>
      <w:proofErr w:type="spellEnd"/>
      <w:r w:rsidRPr="00F77744">
        <w:rPr>
          <w:rStyle w:val="FontStyle29"/>
          <w:sz w:val="28"/>
          <w:szCs w:val="28"/>
          <w:lang w:val="uk-UA" w:eastAsia="uk-UA"/>
        </w:rPr>
        <w:t>:</w:t>
      </w:r>
    </w:p>
    <w:p w:rsidR="00F77744" w:rsidRPr="00F77744" w:rsidRDefault="00F77744" w:rsidP="00F77744">
      <w:pPr>
        <w:ind w:firstLine="708"/>
        <w:jc w:val="both"/>
        <w:rPr>
          <w:rStyle w:val="FontStyle29"/>
          <w:sz w:val="28"/>
          <w:szCs w:val="28"/>
          <w:lang w:eastAsia="uk-UA"/>
        </w:rPr>
      </w:pPr>
      <w:r w:rsidRPr="00F77744">
        <w:rPr>
          <w:rStyle w:val="FontStyle29"/>
          <w:sz w:val="28"/>
          <w:szCs w:val="28"/>
          <w:lang w:eastAsia="uk-UA"/>
        </w:rPr>
        <w:t>ЗК-6 Знання та розуміння предметної області та розуміння професійної діяльності.</w:t>
      </w:r>
    </w:p>
    <w:p w:rsidR="00F77744" w:rsidRPr="00F77744" w:rsidRDefault="00F77744" w:rsidP="00F77744">
      <w:pPr>
        <w:ind w:firstLine="708"/>
        <w:jc w:val="both"/>
        <w:rPr>
          <w:rStyle w:val="FontStyle29"/>
          <w:sz w:val="28"/>
          <w:szCs w:val="28"/>
          <w:lang w:eastAsia="uk-UA"/>
        </w:rPr>
      </w:pPr>
      <w:r w:rsidRPr="00F77744">
        <w:rPr>
          <w:rStyle w:val="FontStyle29"/>
          <w:sz w:val="28"/>
          <w:szCs w:val="28"/>
          <w:lang w:eastAsia="uk-UA"/>
        </w:rPr>
        <w:t xml:space="preserve">ЗК-8 Навички використання інформаційних і </w:t>
      </w:r>
      <w:proofErr w:type="spellStart"/>
      <w:r w:rsidRPr="00F77744">
        <w:rPr>
          <w:rStyle w:val="FontStyle29"/>
          <w:sz w:val="28"/>
          <w:szCs w:val="28"/>
          <w:lang w:eastAsia="uk-UA"/>
        </w:rPr>
        <w:t>комунікаційнихтехнологій</w:t>
      </w:r>
      <w:proofErr w:type="spellEnd"/>
      <w:r w:rsidRPr="00F77744">
        <w:rPr>
          <w:rStyle w:val="FontStyle29"/>
          <w:sz w:val="28"/>
          <w:szCs w:val="28"/>
          <w:lang w:eastAsia="uk-UA"/>
        </w:rPr>
        <w:t>.</w:t>
      </w:r>
    </w:p>
    <w:p w:rsidR="00F77744" w:rsidRPr="00F77744" w:rsidRDefault="00F77744" w:rsidP="00F77744">
      <w:pPr>
        <w:ind w:firstLine="708"/>
        <w:jc w:val="both"/>
        <w:rPr>
          <w:rStyle w:val="FontStyle29"/>
          <w:sz w:val="28"/>
          <w:szCs w:val="28"/>
          <w:lang w:eastAsia="uk-UA"/>
        </w:rPr>
      </w:pPr>
      <w:r w:rsidRPr="00F77744">
        <w:rPr>
          <w:rStyle w:val="FontStyle29"/>
          <w:sz w:val="28"/>
          <w:szCs w:val="28"/>
          <w:lang w:eastAsia="uk-UA"/>
        </w:rPr>
        <w:t>СК-18 Здатність до генерування нових ідей та креативності у професійній сфері.</w:t>
      </w:r>
    </w:p>
    <w:p w:rsidR="00F77744" w:rsidRPr="00F77744" w:rsidRDefault="00F77744" w:rsidP="00F77744">
      <w:pPr>
        <w:pStyle w:val="a6"/>
        <w:spacing w:after="0"/>
        <w:jc w:val="both"/>
        <w:rPr>
          <w:sz w:val="28"/>
          <w:szCs w:val="28"/>
        </w:rPr>
      </w:pPr>
    </w:p>
    <w:p w:rsidR="00F77744" w:rsidRPr="00F77744" w:rsidRDefault="00F77744" w:rsidP="00F77744">
      <w:pPr>
        <w:pStyle w:val="a6"/>
        <w:spacing w:after="0"/>
        <w:jc w:val="both"/>
        <w:rPr>
          <w:sz w:val="28"/>
          <w:szCs w:val="28"/>
        </w:rPr>
      </w:pPr>
      <w:r w:rsidRPr="00F77744">
        <w:rPr>
          <w:sz w:val="28"/>
          <w:szCs w:val="28"/>
        </w:rPr>
        <w:t xml:space="preserve">Та демонструвати такі </w:t>
      </w:r>
      <w:r w:rsidRPr="00F77744">
        <w:rPr>
          <w:b/>
          <w:bCs/>
          <w:sz w:val="28"/>
          <w:szCs w:val="28"/>
        </w:rPr>
        <w:t>результати навчання</w:t>
      </w:r>
      <w:r w:rsidRPr="00F77744">
        <w:rPr>
          <w:sz w:val="28"/>
          <w:szCs w:val="28"/>
        </w:rPr>
        <w:t>:</w:t>
      </w:r>
    </w:p>
    <w:p w:rsidR="00F77744" w:rsidRPr="00F77744" w:rsidRDefault="00F77744" w:rsidP="00F77744">
      <w:pPr>
        <w:ind w:firstLine="708"/>
        <w:jc w:val="both"/>
        <w:rPr>
          <w:rStyle w:val="FontStyle29"/>
          <w:sz w:val="28"/>
          <w:szCs w:val="28"/>
          <w:lang w:eastAsia="uk-UA"/>
        </w:rPr>
      </w:pPr>
      <w:r w:rsidRPr="00F77744">
        <w:rPr>
          <w:rStyle w:val="FontStyle29"/>
          <w:sz w:val="28"/>
          <w:szCs w:val="28"/>
          <w:lang w:eastAsia="uk-UA"/>
        </w:rPr>
        <w:t>ПР-7 Використовувати спеціалізоване програмне забезпечення у ході розв’язання професійних завдань.</w:t>
      </w:r>
    </w:p>
    <w:p w:rsidR="00F77744" w:rsidRPr="00F77744" w:rsidRDefault="00F77744" w:rsidP="00F77744">
      <w:pPr>
        <w:ind w:firstLine="708"/>
        <w:jc w:val="both"/>
        <w:rPr>
          <w:rStyle w:val="FontStyle29"/>
          <w:sz w:val="28"/>
          <w:szCs w:val="28"/>
          <w:lang w:eastAsia="uk-UA"/>
        </w:rPr>
      </w:pPr>
      <w:r w:rsidRPr="00F77744">
        <w:rPr>
          <w:rStyle w:val="FontStyle29"/>
          <w:sz w:val="28"/>
          <w:szCs w:val="28"/>
          <w:lang w:eastAsia="uk-UA"/>
        </w:rPr>
        <w:t>ПР-9 Використовувати відповідні наукові дослідження та застосовувати дослідницькі професійні навички у ході надання соціальної допомоги.</w:t>
      </w:r>
    </w:p>
    <w:p w:rsidR="00F77744" w:rsidRPr="00F77744" w:rsidRDefault="00F77744" w:rsidP="00F77744">
      <w:pPr>
        <w:ind w:firstLine="708"/>
        <w:jc w:val="both"/>
        <w:rPr>
          <w:rStyle w:val="FontStyle29"/>
          <w:sz w:val="28"/>
          <w:szCs w:val="28"/>
          <w:lang w:eastAsia="uk-UA"/>
        </w:rPr>
      </w:pPr>
      <w:r w:rsidRPr="00F77744">
        <w:rPr>
          <w:rStyle w:val="FontStyle29"/>
          <w:sz w:val="28"/>
          <w:szCs w:val="28"/>
          <w:lang w:eastAsia="uk-UA"/>
        </w:rPr>
        <w:t>ПР-1 Здійснювати пошук, аналіз і синтез інформації з різних джерел для розв’язування професійних завдань і встановлювати причинно-наслідкові зв’язки між соціальними подіями та явищами.</w:t>
      </w:r>
    </w:p>
    <w:p w:rsidR="00F77744" w:rsidRPr="00F77744" w:rsidRDefault="00F77744" w:rsidP="00F77744">
      <w:pPr>
        <w:tabs>
          <w:tab w:val="left" w:pos="284"/>
          <w:tab w:val="left" w:pos="567"/>
        </w:tabs>
        <w:ind w:left="720"/>
        <w:rPr>
          <w:b/>
          <w:sz w:val="28"/>
          <w:szCs w:val="28"/>
        </w:rPr>
      </w:pPr>
    </w:p>
    <w:p w:rsidR="00F77744" w:rsidRPr="00F77744" w:rsidRDefault="00F77744" w:rsidP="00F77744">
      <w:pPr>
        <w:tabs>
          <w:tab w:val="left" w:pos="284"/>
          <w:tab w:val="left" w:pos="567"/>
        </w:tabs>
        <w:ind w:left="720"/>
        <w:rPr>
          <w:b/>
          <w:bCs/>
          <w:sz w:val="28"/>
          <w:szCs w:val="28"/>
        </w:rPr>
      </w:pPr>
      <w:r w:rsidRPr="00F77744">
        <w:rPr>
          <w:b/>
          <w:bCs/>
          <w:sz w:val="28"/>
          <w:szCs w:val="28"/>
        </w:rPr>
        <w:t>Компетенції та програмні результати:</w:t>
      </w:r>
    </w:p>
    <w:p w:rsidR="00F77744" w:rsidRPr="00F77744" w:rsidRDefault="00F77744" w:rsidP="00F77744">
      <w:pPr>
        <w:tabs>
          <w:tab w:val="left" w:pos="284"/>
          <w:tab w:val="left" w:pos="567"/>
        </w:tabs>
        <w:ind w:left="720"/>
        <w:rPr>
          <w:b/>
          <w:sz w:val="28"/>
          <w:szCs w:val="28"/>
        </w:rPr>
      </w:pPr>
    </w:p>
    <w:p w:rsidR="00F77744" w:rsidRPr="00F77744" w:rsidRDefault="00F77744" w:rsidP="00F77744">
      <w:pPr>
        <w:tabs>
          <w:tab w:val="left" w:pos="284"/>
          <w:tab w:val="left" w:pos="567"/>
        </w:tabs>
        <w:ind w:left="720"/>
        <w:rPr>
          <w:i/>
          <w:iCs/>
          <w:sz w:val="28"/>
          <w:szCs w:val="28"/>
        </w:rPr>
      </w:pPr>
      <w:r w:rsidRPr="00F77744">
        <w:rPr>
          <w:i/>
          <w:iCs/>
          <w:sz w:val="28"/>
          <w:szCs w:val="28"/>
        </w:rPr>
        <w:t>1.</w:t>
      </w:r>
      <w:r w:rsidRPr="00F77744">
        <w:rPr>
          <w:b/>
          <w:bCs/>
          <w:i/>
          <w:iCs/>
          <w:sz w:val="28"/>
          <w:szCs w:val="28"/>
        </w:rPr>
        <w:t xml:space="preserve"> </w:t>
      </w:r>
      <w:r w:rsidRPr="00F77744">
        <w:rPr>
          <w:i/>
          <w:iCs/>
          <w:sz w:val="28"/>
          <w:szCs w:val="28"/>
        </w:rPr>
        <w:t>Компетенції використання інформаційних технологій (ЗК-6):</w:t>
      </w:r>
    </w:p>
    <w:p w:rsidR="00F77744" w:rsidRPr="00F77744" w:rsidRDefault="00F77744" w:rsidP="00F77744">
      <w:pPr>
        <w:widowControl/>
        <w:numPr>
          <w:ilvl w:val="0"/>
          <w:numId w:val="17"/>
        </w:numPr>
        <w:tabs>
          <w:tab w:val="left" w:pos="284"/>
          <w:tab w:val="left" w:pos="567"/>
        </w:tabs>
        <w:autoSpaceDE/>
        <w:autoSpaceDN/>
        <w:rPr>
          <w:sz w:val="28"/>
          <w:szCs w:val="28"/>
        </w:rPr>
      </w:pPr>
      <w:r w:rsidRPr="00F77744">
        <w:rPr>
          <w:sz w:val="28"/>
          <w:szCs w:val="28"/>
        </w:rPr>
        <w:t>Здійснювати пошук, аналіз і синтез інформації з різних джерел для розв'язання специфічних завдань у сфері спеціальної та інклюзивної освіти (РН2).</w:t>
      </w:r>
    </w:p>
    <w:p w:rsidR="00F77744" w:rsidRPr="00F77744" w:rsidRDefault="00F77744" w:rsidP="00F77744">
      <w:pPr>
        <w:widowControl/>
        <w:numPr>
          <w:ilvl w:val="0"/>
          <w:numId w:val="17"/>
        </w:numPr>
        <w:tabs>
          <w:tab w:val="left" w:pos="284"/>
          <w:tab w:val="left" w:pos="567"/>
        </w:tabs>
        <w:autoSpaceDE/>
        <w:autoSpaceDN/>
        <w:rPr>
          <w:sz w:val="28"/>
          <w:szCs w:val="28"/>
        </w:rPr>
      </w:pPr>
      <w:r w:rsidRPr="00F77744">
        <w:rPr>
          <w:sz w:val="28"/>
          <w:szCs w:val="28"/>
        </w:rPr>
        <w:t>Застосовувати в професійній діяльності сучасні інформаційні системи, програмні продукти, бібліотечні ресурси, технології, зокрема електронні, а також спеціальне обладнання та інструментарій (РН15).</w:t>
      </w:r>
    </w:p>
    <w:p w:rsidR="00F77744" w:rsidRPr="00F77744" w:rsidRDefault="00F77744" w:rsidP="00F77744">
      <w:pPr>
        <w:tabs>
          <w:tab w:val="left" w:pos="284"/>
          <w:tab w:val="left" w:pos="567"/>
        </w:tabs>
        <w:ind w:left="720"/>
        <w:rPr>
          <w:sz w:val="28"/>
          <w:szCs w:val="28"/>
        </w:rPr>
      </w:pPr>
    </w:p>
    <w:p w:rsidR="00F77744" w:rsidRPr="00F77744" w:rsidRDefault="00F77744" w:rsidP="00F77744">
      <w:pPr>
        <w:tabs>
          <w:tab w:val="left" w:pos="284"/>
          <w:tab w:val="left" w:pos="567"/>
        </w:tabs>
        <w:ind w:left="720"/>
        <w:rPr>
          <w:i/>
          <w:iCs/>
          <w:sz w:val="28"/>
          <w:szCs w:val="28"/>
        </w:rPr>
      </w:pPr>
      <w:r w:rsidRPr="00F77744">
        <w:rPr>
          <w:i/>
          <w:iCs/>
          <w:sz w:val="28"/>
          <w:szCs w:val="28"/>
        </w:rPr>
        <w:lastRenderedPageBreak/>
        <w:t>2. Компетенції самоосвіти (ЗК-7, СК-16):</w:t>
      </w:r>
    </w:p>
    <w:p w:rsidR="00F77744" w:rsidRPr="00F77744" w:rsidRDefault="00F77744" w:rsidP="00F77744">
      <w:pPr>
        <w:widowControl/>
        <w:numPr>
          <w:ilvl w:val="0"/>
          <w:numId w:val="18"/>
        </w:numPr>
        <w:tabs>
          <w:tab w:val="left" w:pos="284"/>
          <w:tab w:val="left" w:pos="567"/>
        </w:tabs>
        <w:autoSpaceDE/>
        <w:autoSpaceDN/>
        <w:rPr>
          <w:sz w:val="28"/>
          <w:szCs w:val="28"/>
        </w:rPr>
      </w:pPr>
      <w:r w:rsidRPr="00F77744">
        <w:rPr>
          <w:sz w:val="28"/>
          <w:szCs w:val="28"/>
        </w:rPr>
        <w:t>Набувати сучасних знань через самостійне вивчення та використання різних інформаційних ресурсів (РН17).</w:t>
      </w:r>
    </w:p>
    <w:p w:rsidR="00F77744" w:rsidRPr="00F77744" w:rsidRDefault="00F77744" w:rsidP="00F77744">
      <w:pPr>
        <w:widowControl/>
        <w:numPr>
          <w:ilvl w:val="0"/>
          <w:numId w:val="18"/>
        </w:numPr>
        <w:tabs>
          <w:tab w:val="left" w:pos="284"/>
          <w:tab w:val="left" w:pos="567"/>
        </w:tabs>
        <w:autoSpaceDE/>
        <w:autoSpaceDN/>
        <w:rPr>
          <w:sz w:val="28"/>
          <w:szCs w:val="28"/>
        </w:rPr>
      </w:pPr>
      <w:r w:rsidRPr="00F77744">
        <w:rPr>
          <w:sz w:val="28"/>
          <w:szCs w:val="28"/>
        </w:rPr>
        <w:t>Розвивати в себе здійснення навчання та саморозвитку як постійного процесу особистісного і професійного вдосконалення.</w:t>
      </w:r>
    </w:p>
    <w:p w:rsidR="00F77744" w:rsidRPr="00F77744" w:rsidRDefault="00F77744" w:rsidP="00F77744">
      <w:pPr>
        <w:tabs>
          <w:tab w:val="left" w:pos="284"/>
          <w:tab w:val="left" w:pos="567"/>
        </w:tabs>
        <w:ind w:left="720"/>
        <w:rPr>
          <w:i/>
          <w:iCs/>
          <w:sz w:val="28"/>
          <w:szCs w:val="28"/>
        </w:rPr>
      </w:pPr>
      <w:r w:rsidRPr="00F77744">
        <w:rPr>
          <w:i/>
          <w:iCs/>
          <w:sz w:val="28"/>
          <w:szCs w:val="28"/>
        </w:rPr>
        <w:t>3. Компетенції соціальної взаємодії (СК-14):</w:t>
      </w:r>
    </w:p>
    <w:p w:rsidR="00F77744" w:rsidRPr="00F77744" w:rsidRDefault="00F77744" w:rsidP="00F77744">
      <w:pPr>
        <w:widowControl/>
        <w:numPr>
          <w:ilvl w:val="0"/>
          <w:numId w:val="19"/>
        </w:numPr>
        <w:tabs>
          <w:tab w:val="left" w:pos="284"/>
          <w:tab w:val="left" w:pos="567"/>
        </w:tabs>
        <w:autoSpaceDE/>
        <w:autoSpaceDN/>
        <w:rPr>
          <w:sz w:val="28"/>
          <w:szCs w:val="28"/>
        </w:rPr>
      </w:pPr>
      <w:r w:rsidRPr="00F77744">
        <w:rPr>
          <w:sz w:val="28"/>
          <w:szCs w:val="28"/>
        </w:rPr>
        <w:t>Взаємодіяти зі спільнотами на різних рівнях - від місцевого до глобального - з метою підвищення толерантності та гуманного ставлення до осіб з особливими освітніми потребами.</w:t>
      </w:r>
    </w:p>
    <w:p w:rsidR="00F77744" w:rsidRPr="00F77744" w:rsidRDefault="00F77744" w:rsidP="00F77744">
      <w:pPr>
        <w:widowControl/>
        <w:numPr>
          <w:ilvl w:val="0"/>
          <w:numId w:val="19"/>
        </w:numPr>
        <w:tabs>
          <w:tab w:val="left" w:pos="284"/>
          <w:tab w:val="left" w:pos="567"/>
        </w:tabs>
        <w:autoSpaceDE/>
        <w:autoSpaceDN/>
        <w:rPr>
          <w:sz w:val="28"/>
          <w:szCs w:val="28"/>
        </w:rPr>
      </w:pPr>
      <w:r w:rsidRPr="00F77744">
        <w:rPr>
          <w:sz w:val="28"/>
          <w:szCs w:val="28"/>
        </w:rPr>
        <w:t>Використовувати рефлексію як засіб обдумування особистих і загальнолюдських систем цінностей, поглиблюючи розуміння власної ролі у соціумі та розкриваючи можливості для позитивного впливу на нього.</w:t>
      </w:r>
    </w:p>
    <w:p w:rsidR="00F77744" w:rsidRPr="00F77744" w:rsidRDefault="00F77744" w:rsidP="00F77744">
      <w:pPr>
        <w:tabs>
          <w:tab w:val="left" w:pos="284"/>
          <w:tab w:val="left" w:pos="567"/>
        </w:tabs>
        <w:ind w:left="720"/>
        <w:rPr>
          <w:b/>
          <w:sz w:val="28"/>
          <w:szCs w:val="28"/>
        </w:rPr>
      </w:pPr>
    </w:p>
    <w:p w:rsidR="00F77744" w:rsidRPr="00F77744" w:rsidRDefault="00F77744" w:rsidP="00F77744">
      <w:pPr>
        <w:pStyle w:val="a4"/>
        <w:widowControl/>
        <w:numPr>
          <w:ilvl w:val="0"/>
          <w:numId w:val="16"/>
        </w:numPr>
        <w:tabs>
          <w:tab w:val="left" w:pos="284"/>
          <w:tab w:val="left" w:pos="567"/>
        </w:tabs>
        <w:autoSpaceDE/>
        <w:autoSpaceDN/>
        <w:spacing w:line="360" w:lineRule="auto"/>
        <w:contextualSpacing/>
        <w:jc w:val="center"/>
        <w:rPr>
          <w:b/>
          <w:sz w:val="28"/>
          <w:szCs w:val="28"/>
        </w:rPr>
      </w:pPr>
      <w:r w:rsidRPr="00F77744">
        <w:rPr>
          <w:b/>
          <w:sz w:val="28"/>
          <w:szCs w:val="28"/>
        </w:rPr>
        <w:t>Програма навчальної дисципліни</w:t>
      </w: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b/>
          <w:bCs/>
          <w:sz w:val="28"/>
          <w:szCs w:val="28"/>
        </w:rPr>
        <w:t>Модуль 1: Основи інформаційних технологій</w:t>
      </w:r>
    </w:p>
    <w:p w:rsidR="00F77744" w:rsidRPr="00F77744" w:rsidRDefault="00F77744" w:rsidP="00F77744">
      <w:pPr>
        <w:ind w:firstLine="709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1. </w:t>
      </w:r>
      <w:r w:rsidRPr="00F77744">
        <w:rPr>
          <w:i/>
          <w:sz w:val="28"/>
          <w:szCs w:val="28"/>
        </w:rPr>
        <w:t>Вступ до сучасних інформаційних технологій</w:t>
      </w: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sz w:val="28"/>
          <w:szCs w:val="28"/>
        </w:rPr>
        <w:t>Історія розвитку інформаційних технологій. Основні тенденції сучасного IT-світу. Роль інформаційних технологій у сучасному суспільстві. Вплив IT на освітній процес.</w:t>
      </w:r>
    </w:p>
    <w:p w:rsidR="00F77744" w:rsidRPr="00F77744" w:rsidRDefault="00F77744" w:rsidP="00F77744">
      <w:pPr>
        <w:ind w:left="720"/>
        <w:rPr>
          <w:sz w:val="28"/>
          <w:szCs w:val="28"/>
        </w:rPr>
      </w:pPr>
    </w:p>
    <w:p w:rsidR="00F77744" w:rsidRPr="00F77744" w:rsidRDefault="00F77744" w:rsidP="00F77744">
      <w:pPr>
        <w:ind w:firstLine="709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2. </w:t>
      </w:r>
      <w:r w:rsidRPr="00F77744">
        <w:rPr>
          <w:i/>
          <w:sz w:val="28"/>
          <w:szCs w:val="28"/>
        </w:rPr>
        <w:t>Принципи та методи пошуку, аналізу і синтезу інформації.</w:t>
      </w: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sz w:val="28"/>
          <w:szCs w:val="28"/>
        </w:rPr>
        <w:t>Методи пошуку інформації. Техніки аналізу отриманої інформації. Процес синтезу інформації. Використання інструментів для автоматизації цих процесів.</w:t>
      </w:r>
    </w:p>
    <w:p w:rsidR="00F77744" w:rsidRPr="00F77744" w:rsidRDefault="00F77744" w:rsidP="00F77744">
      <w:pPr>
        <w:ind w:left="720"/>
        <w:rPr>
          <w:sz w:val="28"/>
          <w:szCs w:val="28"/>
        </w:rPr>
      </w:pPr>
    </w:p>
    <w:p w:rsidR="00F77744" w:rsidRPr="00F77744" w:rsidRDefault="00F77744" w:rsidP="00F77744">
      <w:pPr>
        <w:ind w:firstLine="709"/>
        <w:rPr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3. </w:t>
      </w:r>
      <w:r w:rsidRPr="00F77744">
        <w:rPr>
          <w:i/>
          <w:sz w:val="28"/>
          <w:szCs w:val="28"/>
        </w:rPr>
        <w:t>Використання програмних продуктів, бібліотечних ресурсів та електронних технологій у професійній діяльності</w:t>
      </w:r>
      <w:r w:rsidRPr="00F77744">
        <w:rPr>
          <w:sz w:val="28"/>
          <w:szCs w:val="28"/>
        </w:rPr>
        <w:t>.</w:t>
      </w:r>
    </w:p>
    <w:p w:rsidR="00F77744" w:rsidRPr="00F77744" w:rsidRDefault="00F77744" w:rsidP="00F77744">
      <w:pPr>
        <w:tabs>
          <w:tab w:val="num" w:pos="1440"/>
        </w:tabs>
        <w:rPr>
          <w:sz w:val="28"/>
          <w:szCs w:val="28"/>
        </w:rPr>
      </w:pPr>
      <w:r w:rsidRPr="00F77744">
        <w:rPr>
          <w:sz w:val="28"/>
          <w:szCs w:val="28"/>
        </w:rPr>
        <w:t>Огляд основних програмних продуктів для освіти. Використання бібліотечних ресурсів у цифровому форматі. Електронні технології у сучасному навчальному процесі.</w:t>
      </w:r>
    </w:p>
    <w:p w:rsidR="00F77744" w:rsidRPr="00F77744" w:rsidRDefault="00F77744" w:rsidP="00F77744">
      <w:pPr>
        <w:rPr>
          <w:sz w:val="28"/>
          <w:szCs w:val="28"/>
        </w:rPr>
      </w:pPr>
    </w:p>
    <w:p w:rsidR="00F77744" w:rsidRPr="00F77744" w:rsidRDefault="00F77744" w:rsidP="00F77744">
      <w:pPr>
        <w:ind w:firstLine="709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4. </w:t>
      </w:r>
      <w:r w:rsidRPr="00F77744">
        <w:rPr>
          <w:i/>
          <w:sz w:val="28"/>
          <w:szCs w:val="28"/>
        </w:rPr>
        <w:t>Практичні навички роботи зі спеціалізованими інформаційними системами та інструментами.</w:t>
      </w:r>
    </w:p>
    <w:p w:rsidR="00F77744" w:rsidRPr="00F77744" w:rsidRDefault="00F77744" w:rsidP="00F77744">
      <w:pPr>
        <w:tabs>
          <w:tab w:val="num" w:pos="1440"/>
        </w:tabs>
        <w:rPr>
          <w:sz w:val="28"/>
          <w:szCs w:val="28"/>
        </w:rPr>
      </w:pPr>
      <w:r w:rsidRPr="00F77744">
        <w:rPr>
          <w:sz w:val="28"/>
          <w:szCs w:val="28"/>
        </w:rPr>
        <w:t>Види спеціалізованих інформаційних систем. Основні інструменти роботи в цифровому просторі. Адаптація цих систем для потреб спеціальної освіти.</w:t>
      </w:r>
    </w:p>
    <w:p w:rsidR="00F77744" w:rsidRPr="00F77744" w:rsidRDefault="00F77744" w:rsidP="00F77744">
      <w:pPr>
        <w:rPr>
          <w:sz w:val="28"/>
          <w:szCs w:val="28"/>
        </w:rPr>
      </w:pP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b/>
          <w:bCs/>
          <w:sz w:val="28"/>
          <w:szCs w:val="28"/>
        </w:rPr>
        <w:t>Модуль 2: Самоосвіта і саморозвиток в епоху інформаційних технологій</w:t>
      </w:r>
    </w:p>
    <w:p w:rsidR="00F77744" w:rsidRPr="00F77744" w:rsidRDefault="00F77744" w:rsidP="00F77744">
      <w:pPr>
        <w:ind w:left="720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1. </w:t>
      </w:r>
      <w:r w:rsidRPr="00F77744">
        <w:rPr>
          <w:i/>
          <w:sz w:val="28"/>
          <w:szCs w:val="28"/>
        </w:rPr>
        <w:t>Методи та техніки самостійного навчання в цифровий час.</w:t>
      </w:r>
    </w:p>
    <w:p w:rsidR="00F77744" w:rsidRPr="00F77744" w:rsidRDefault="00F77744" w:rsidP="00F77744">
      <w:pPr>
        <w:jc w:val="both"/>
        <w:rPr>
          <w:sz w:val="28"/>
          <w:szCs w:val="28"/>
        </w:rPr>
      </w:pPr>
      <w:r w:rsidRPr="00F77744">
        <w:rPr>
          <w:sz w:val="28"/>
          <w:szCs w:val="28"/>
        </w:rPr>
        <w:t xml:space="preserve">Визначення та основні принципи самостійного навчання. Методи самостійного навчання в цифровому середовищі. Використання технологічних інструментів для підтримки самостійного навчання. Принципи організації ефективного самостійного навчання. </w:t>
      </w:r>
    </w:p>
    <w:p w:rsidR="00F77744" w:rsidRPr="00F77744" w:rsidRDefault="00F77744" w:rsidP="00F77744">
      <w:pPr>
        <w:ind w:left="720"/>
        <w:rPr>
          <w:i/>
          <w:sz w:val="28"/>
          <w:szCs w:val="28"/>
        </w:rPr>
      </w:pPr>
    </w:p>
    <w:p w:rsidR="00F77744" w:rsidRPr="00F77744" w:rsidRDefault="00F77744" w:rsidP="00F77744">
      <w:pPr>
        <w:ind w:left="720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2. </w:t>
      </w:r>
      <w:r w:rsidRPr="00F77744">
        <w:rPr>
          <w:i/>
          <w:sz w:val="28"/>
          <w:szCs w:val="28"/>
        </w:rPr>
        <w:t>Ресурси для самоосвіти: від традиційних до електронних.</w:t>
      </w: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sz w:val="28"/>
          <w:szCs w:val="28"/>
        </w:rPr>
        <w:t xml:space="preserve">Традиційні ресурси для самоосвіти: бібліотеки, підручники, журнали. Електронні ресурси: </w:t>
      </w:r>
      <w:proofErr w:type="spellStart"/>
      <w:r w:rsidRPr="00F77744">
        <w:rPr>
          <w:sz w:val="28"/>
          <w:szCs w:val="28"/>
        </w:rPr>
        <w:t>онлайн-курси</w:t>
      </w:r>
      <w:proofErr w:type="spellEnd"/>
      <w:r w:rsidRPr="00F77744">
        <w:rPr>
          <w:sz w:val="28"/>
          <w:szCs w:val="28"/>
        </w:rPr>
        <w:t xml:space="preserve">, </w:t>
      </w:r>
      <w:proofErr w:type="spellStart"/>
      <w:r w:rsidRPr="00F77744">
        <w:rPr>
          <w:sz w:val="28"/>
          <w:szCs w:val="28"/>
        </w:rPr>
        <w:t>вебінари</w:t>
      </w:r>
      <w:proofErr w:type="spellEnd"/>
      <w:r w:rsidRPr="00F77744">
        <w:rPr>
          <w:sz w:val="28"/>
          <w:szCs w:val="28"/>
        </w:rPr>
        <w:t xml:space="preserve">, електронні бібліотеки. Оцінка якості та вибір </w:t>
      </w:r>
      <w:r w:rsidRPr="00F77744">
        <w:rPr>
          <w:sz w:val="28"/>
          <w:szCs w:val="28"/>
        </w:rPr>
        <w:lastRenderedPageBreak/>
        <w:t>ресурсів для самоосвіти.  Переваги та недоліки різних типів ресурсів</w:t>
      </w:r>
    </w:p>
    <w:p w:rsidR="00F77744" w:rsidRPr="00F77744" w:rsidRDefault="00F77744" w:rsidP="00F77744">
      <w:pPr>
        <w:rPr>
          <w:i/>
          <w:sz w:val="28"/>
          <w:szCs w:val="28"/>
        </w:rPr>
      </w:pPr>
    </w:p>
    <w:p w:rsidR="00F77744" w:rsidRPr="00F77744" w:rsidRDefault="00F77744" w:rsidP="00F77744">
      <w:pPr>
        <w:ind w:left="720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3. </w:t>
      </w:r>
      <w:r w:rsidRPr="00F77744">
        <w:rPr>
          <w:i/>
          <w:sz w:val="28"/>
          <w:szCs w:val="28"/>
        </w:rPr>
        <w:t>Розвиток критичного мислення та навичок аналізу інформаційних ресурсів.</w:t>
      </w: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sz w:val="28"/>
          <w:szCs w:val="28"/>
        </w:rPr>
        <w:t xml:space="preserve">Визначення та значення критичного мислення. Методи та техніки аналізу інформації. Вплив інформаційного навантаження на процес прийняття рішень. Розвиток навичок критичного аналізу інформаційних ресурсів. </w:t>
      </w:r>
    </w:p>
    <w:p w:rsidR="00F77744" w:rsidRPr="00F77744" w:rsidRDefault="00F77744" w:rsidP="00F77744">
      <w:pPr>
        <w:rPr>
          <w:i/>
          <w:sz w:val="28"/>
          <w:szCs w:val="28"/>
        </w:rPr>
      </w:pPr>
    </w:p>
    <w:p w:rsidR="00F77744" w:rsidRPr="00F77744" w:rsidRDefault="00F77744" w:rsidP="00F77744">
      <w:pPr>
        <w:ind w:left="720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4. </w:t>
      </w:r>
      <w:r w:rsidRPr="00F77744">
        <w:rPr>
          <w:i/>
          <w:sz w:val="28"/>
          <w:szCs w:val="28"/>
        </w:rPr>
        <w:t>Практичні завдання з самостійного пошуку та адаптації інформації для професійних потреб.</w:t>
      </w: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sz w:val="28"/>
          <w:szCs w:val="28"/>
        </w:rPr>
        <w:t xml:space="preserve">Принципи пошуку інформації для професійних потреб. Техніки адаптації знайденої інформації. Використання спеціалізованих інструментів та ресурсів. Практика пошуку та адаптації інформації. </w:t>
      </w:r>
    </w:p>
    <w:p w:rsidR="00F77744" w:rsidRPr="00F77744" w:rsidRDefault="00F77744" w:rsidP="00F77744">
      <w:pPr>
        <w:rPr>
          <w:i/>
          <w:sz w:val="28"/>
          <w:szCs w:val="28"/>
        </w:rPr>
      </w:pPr>
    </w:p>
    <w:p w:rsidR="00F77744" w:rsidRPr="00F77744" w:rsidRDefault="00F77744" w:rsidP="00F77744">
      <w:pPr>
        <w:rPr>
          <w:b/>
          <w:bCs/>
          <w:sz w:val="28"/>
          <w:szCs w:val="28"/>
        </w:rPr>
      </w:pP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b/>
          <w:bCs/>
          <w:sz w:val="28"/>
          <w:szCs w:val="28"/>
        </w:rPr>
        <w:t>Модуль 3: Соціальна взаємодія та технології в контексті спеціальної освіти</w:t>
      </w:r>
    </w:p>
    <w:p w:rsidR="00F77744" w:rsidRPr="00F77744" w:rsidRDefault="00F77744" w:rsidP="00F77744">
      <w:pPr>
        <w:ind w:left="360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1. </w:t>
      </w:r>
      <w:r w:rsidRPr="00F77744">
        <w:rPr>
          <w:i/>
          <w:sz w:val="28"/>
          <w:szCs w:val="28"/>
        </w:rPr>
        <w:t>Інформаційні технології як засіб формування толерантності і гуманного ставлення.</w:t>
      </w: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sz w:val="28"/>
          <w:szCs w:val="28"/>
        </w:rPr>
        <w:t>Вплив інформаційних технологій на формування стереотипів. Технології для формування культури спілкування та взаємоповаги. Інтерактивні підходи до навчання толерантності.</w:t>
      </w:r>
    </w:p>
    <w:p w:rsidR="00F77744" w:rsidRPr="00F77744" w:rsidRDefault="00F77744" w:rsidP="00F77744">
      <w:pPr>
        <w:ind w:left="720"/>
        <w:rPr>
          <w:i/>
          <w:sz w:val="28"/>
          <w:szCs w:val="28"/>
        </w:rPr>
      </w:pPr>
    </w:p>
    <w:p w:rsidR="00F77744" w:rsidRPr="00F77744" w:rsidRDefault="00F77744" w:rsidP="00F77744">
      <w:pPr>
        <w:ind w:left="360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2. </w:t>
      </w:r>
      <w:r w:rsidRPr="00F77744">
        <w:rPr>
          <w:i/>
          <w:sz w:val="28"/>
          <w:szCs w:val="28"/>
        </w:rPr>
        <w:t>Взаємодія зі спільнотами через інформаційні платформи та мережі.</w:t>
      </w: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sz w:val="28"/>
          <w:szCs w:val="28"/>
        </w:rPr>
        <w:t xml:space="preserve">Поняття та типи спільнот у цифровий час. Інструменти для взаємодії з різними спільнотами. Стратегії залучення спільнот до навчального процесу. Ризики та виклики </w:t>
      </w:r>
      <w:proofErr w:type="spellStart"/>
      <w:r w:rsidRPr="00F77744">
        <w:rPr>
          <w:sz w:val="28"/>
          <w:szCs w:val="28"/>
        </w:rPr>
        <w:t>онлайн-взаємодії</w:t>
      </w:r>
      <w:proofErr w:type="spellEnd"/>
      <w:r w:rsidRPr="00F77744">
        <w:rPr>
          <w:sz w:val="28"/>
          <w:szCs w:val="28"/>
        </w:rPr>
        <w:t>.</w:t>
      </w:r>
    </w:p>
    <w:p w:rsidR="00F77744" w:rsidRPr="00F77744" w:rsidRDefault="00F77744" w:rsidP="00F77744">
      <w:pPr>
        <w:rPr>
          <w:bCs/>
          <w:i/>
          <w:sz w:val="28"/>
          <w:szCs w:val="28"/>
        </w:rPr>
      </w:pPr>
    </w:p>
    <w:p w:rsidR="00F77744" w:rsidRPr="00F77744" w:rsidRDefault="00F77744" w:rsidP="00F77744">
      <w:pPr>
        <w:ind w:left="360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3. </w:t>
      </w:r>
      <w:r w:rsidRPr="00F77744">
        <w:rPr>
          <w:i/>
          <w:sz w:val="28"/>
          <w:szCs w:val="28"/>
        </w:rPr>
        <w:t>Рефлексія та самоаналіз у професійній діяльності вчителя-логопеда.</w:t>
      </w: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sz w:val="28"/>
          <w:szCs w:val="28"/>
        </w:rPr>
        <w:t xml:space="preserve">Значення рефлексії для професійного росту. Техніки самоаналізу та рефлексії. Використання технологій для самоаналізу професійної діяльності. Створення </w:t>
      </w:r>
      <w:proofErr w:type="spellStart"/>
      <w:r w:rsidRPr="00F77744">
        <w:rPr>
          <w:sz w:val="28"/>
          <w:szCs w:val="28"/>
        </w:rPr>
        <w:t>портфоліо</w:t>
      </w:r>
      <w:proofErr w:type="spellEnd"/>
      <w:r w:rsidRPr="00F77744">
        <w:rPr>
          <w:sz w:val="28"/>
          <w:szCs w:val="28"/>
        </w:rPr>
        <w:t xml:space="preserve"> професійної діяльності в електронному форматі.</w:t>
      </w:r>
    </w:p>
    <w:p w:rsidR="00F77744" w:rsidRPr="00F77744" w:rsidRDefault="00F77744" w:rsidP="00F77744">
      <w:pPr>
        <w:ind w:left="360"/>
        <w:rPr>
          <w:bCs/>
          <w:i/>
          <w:sz w:val="28"/>
          <w:szCs w:val="28"/>
        </w:rPr>
      </w:pPr>
    </w:p>
    <w:p w:rsidR="00F77744" w:rsidRPr="00F77744" w:rsidRDefault="00F77744" w:rsidP="00F77744">
      <w:pPr>
        <w:ind w:left="360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4. </w:t>
      </w:r>
      <w:r w:rsidRPr="00F77744">
        <w:rPr>
          <w:i/>
          <w:sz w:val="28"/>
          <w:szCs w:val="28"/>
        </w:rPr>
        <w:t>Розробка проектів з використанням інформаційних технологій для роботи з особами з особливими освітніми потребами.</w:t>
      </w: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sz w:val="28"/>
          <w:szCs w:val="28"/>
        </w:rPr>
        <w:t>Основи розробки проектів для спеціальної освіти. Технологічні рішення для підтримки осіб з особливими потребами. Створення адаптивних навчальних матеріалів. Презентація та впровадження розроблених проектів у навчальний процес.</w:t>
      </w:r>
    </w:p>
    <w:p w:rsidR="00F77744" w:rsidRPr="00F77744" w:rsidRDefault="00F77744" w:rsidP="00F77744">
      <w:pPr>
        <w:rPr>
          <w:i/>
          <w:sz w:val="28"/>
          <w:szCs w:val="28"/>
        </w:rPr>
      </w:pPr>
    </w:p>
    <w:p w:rsidR="00F77744" w:rsidRPr="00F77744" w:rsidRDefault="00F77744" w:rsidP="00F77744">
      <w:pPr>
        <w:rPr>
          <w:b/>
          <w:bCs/>
          <w:sz w:val="28"/>
          <w:szCs w:val="28"/>
        </w:rPr>
      </w:pP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b/>
          <w:bCs/>
          <w:sz w:val="28"/>
          <w:szCs w:val="28"/>
        </w:rPr>
        <w:t>Модуль 4: Адаптація інформаційних технологій для потреб осіб з особливими освітніми потребами</w:t>
      </w:r>
    </w:p>
    <w:p w:rsidR="00F77744" w:rsidRPr="00F77744" w:rsidRDefault="00F77744" w:rsidP="00F77744">
      <w:pPr>
        <w:ind w:left="360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1. </w:t>
      </w:r>
      <w:r w:rsidRPr="00F77744">
        <w:rPr>
          <w:i/>
          <w:sz w:val="28"/>
          <w:szCs w:val="28"/>
        </w:rPr>
        <w:t>Основи інклюзивних інформаційних технологій.</w:t>
      </w:r>
    </w:p>
    <w:p w:rsidR="00F77744" w:rsidRPr="00F77744" w:rsidRDefault="00F77744" w:rsidP="00F77744">
      <w:pPr>
        <w:jc w:val="both"/>
        <w:rPr>
          <w:sz w:val="28"/>
          <w:szCs w:val="28"/>
        </w:rPr>
      </w:pPr>
      <w:r w:rsidRPr="00F77744">
        <w:rPr>
          <w:rFonts w:eastAsiaTheme="minorHAnsi"/>
          <w:sz w:val="28"/>
          <w:szCs w:val="28"/>
        </w:rPr>
        <w:t>Визначення інклюзи</w:t>
      </w:r>
      <w:r w:rsidRPr="00F77744">
        <w:rPr>
          <w:sz w:val="28"/>
          <w:szCs w:val="28"/>
        </w:rPr>
        <w:t xml:space="preserve">вних інформаційних технологій. </w:t>
      </w:r>
      <w:r w:rsidRPr="00F77744">
        <w:rPr>
          <w:rFonts w:eastAsiaTheme="minorHAnsi"/>
          <w:sz w:val="28"/>
          <w:szCs w:val="28"/>
        </w:rPr>
        <w:t xml:space="preserve"> Історичний аспект роз</w:t>
      </w:r>
      <w:r w:rsidRPr="00F77744">
        <w:rPr>
          <w:sz w:val="28"/>
          <w:szCs w:val="28"/>
        </w:rPr>
        <w:t xml:space="preserve">витку інклюзивних технологій. </w:t>
      </w:r>
      <w:r w:rsidRPr="00F77744">
        <w:rPr>
          <w:rFonts w:eastAsiaTheme="minorHAnsi"/>
          <w:sz w:val="28"/>
          <w:szCs w:val="28"/>
        </w:rPr>
        <w:t>Принципи дизайну для усі</w:t>
      </w:r>
      <w:r w:rsidRPr="00F77744">
        <w:rPr>
          <w:sz w:val="28"/>
          <w:szCs w:val="28"/>
        </w:rPr>
        <w:t>х в інформаційних технологіях.</w:t>
      </w:r>
      <w:r w:rsidRPr="00F77744">
        <w:rPr>
          <w:rFonts w:eastAsiaTheme="minorHAnsi"/>
          <w:sz w:val="28"/>
          <w:szCs w:val="28"/>
        </w:rPr>
        <w:t xml:space="preserve"> Переваги інклюзивних технологій для освітнього процесу. </w:t>
      </w:r>
    </w:p>
    <w:p w:rsidR="00F77744" w:rsidRPr="00F77744" w:rsidRDefault="00F77744" w:rsidP="00F77744">
      <w:pPr>
        <w:jc w:val="both"/>
        <w:rPr>
          <w:sz w:val="28"/>
          <w:szCs w:val="28"/>
        </w:rPr>
      </w:pPr>
    </w:p>
    <w:p w:rsidR="00F77744" w:rsidRPr="00F77744" w:rsidRDefault="00F77744" w:rsidP="00F77744">
      <w:pPr>
        <w:ind w:left="360"/>
        <w:jc w:val="both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2. </w:t>
      </w:r>
      <w:r w:rsidRPr="00F77744">
        <w:rPr>
          <w:i/>
          <w:sz w:val="28"/>
          <w:szCs w:val="28"/>
        </w:rPr>
        <w:t>Адаптивні технології та програми для осіб з різними видами порушень.</w:t>
      </w:r>
    </w:p>
    <w:p w:rsidR="00F77744" w:rsidRPr="00F77744" w:rsidRDefault="00F77744" w:rsidP="00F77744">
      <w:pPr>
        <w:jc w:val="both"/>
        <w:rPr>
          <w:sz w:val="28"/>
          <w:szCs w:val="28"/>
        </w:rPr>
      </w:pPr>
      <w:r w:rsidRPr="00F77744">
        <w:rPr>
          <w:rFonts w:eastAsiaTheme="minorHAnsi"/>
          <w:sz w:val="28"/>
          <w:szCs w:val="28"/>
        </w:rPr>
        <w:t>Поняття ада</w:t>
      </w:r>
      <w:r w:rsidRPr="00F77744">
        <w:rPr>
          <w:sz w:val="28"/>
          <w:szCs w:val="28"/>
        </w:rPr>
        <w:t xml:space="preserve">птивних технологій та їх роль. </w:t>
      </w:r>
      <w:r w:rsidRPr="00F77744">
        <w:rPr>
          <w:rFonts w:eastAsiaTheme="minorHAnsi"/>
          <w:sz w:val="28"/>
          <w:szCs w:val="28"/>
        </w:rPr>
        <w:t xml:space="preserve"> Технології для</w:t>
      </w:r>
      <w:r w:rsidRPr="00F77744">
        <w:rPr>
          <w:sz w:val="28"/>
          <w:szCs w:val="28"/>
        </w:rPr>
        <w:t xml:space="preserve"> осіб із зоровими порушеннями. </w:t>
      </w:r>
      <w:r w:rsidRPr="00F77744">
        <w:rPr>
          <w:rFonts w:eastAsiaTheme="minorHAnsi"/>
          <w:sz w:val="28"/>
          <w:szCs w:val="28"/>
        </w:rPr>
        <w:t xml:space="preserve"> Технології для </w:t>
      </w:r>
      <w:r w:rsidRPr="00F77744">
        <w:rPr>
          <w:sz w:val="28"/>
          <w:szCs w:val="28"/>
        </w:rPr>
        <w:t xml:space="preserve">осіб із слуховими порушеннями. </w:t>
      </w:r>
      <w:r w:rsidRPr="00F77744">
        <w:rPr>
          <w:rFonts w:eastAsiaTheme="minorHAnsi"/>
          <w:sz w:val="28"/>
          <w:szCs w:val="28"/>
        </w:rPr>
        <w:t xml:space="preserve"> Технології для осіб із руховими порушеннями та іншими особливими потребами.</w:t>
      </w:r>
    </w:p>
    <w:p w:rsidR="00F77744" w:rsidRPr="00F77744" w:rsidRDefault="00F77744" w:rsidP="00F77744">
      <w:pPr>
        <w:jc w:val="both"/>
        <w:rPr>
          <w:bCs/>
          <w:i/>
          <w:sz w:val="28"/>
          <w:szCs w:val="28"/>
        </w:rPr>
      </w:pPr>
    </w:p>
    <w:p w:rsidR="00F77744" w:rsidRPr="00F77744" w:rsidRDefault="00F77744" w:rsidP="00F77744">
      <w:pPr>
        <w:ind w:left="360"/>
        <w:jc w:val="both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3. </w:t>
      </w:r>
      <w:r w:rsidRPr="00F77744">
        <w:rPr>
          <w:i/>
          <w:sz w:val="28"/>
          <w:szCs w:val="28"/>
        </w:rPr>
        <w:t>Практичний досвід використання адаптивних технологій у навчанні.</w:t>
      </w:r>
    </w:p>
    <w:p w:rsidR="00F77744" w:rsidRPr="00F77744" w:rsidRDefault="00F77744" w:rsidP="00F77744">
      <w:pPr>
        <w:jc w:val="both"/>
        <w:rPr>
          <w:sz w:val="28"/>
          <w:szCs w:val="28"/>
        </w:rPr>
      </w:pPr>
      <w:r w:rsidRPr="00F77744">
        <w:rPr>
          <w:rFonts w:eastAsiaTheme="minorHAnsi"/>
          <w:sz w:val="28"/>
          <w:szCs w:val="28"/>
        </w:rPr>
        <w:t>Історії успіху викори</w:t>
      </w:r>
      <w:r w:rsidRPr="00F77744">
        <w:rPr>
          <w:sz w:val="28"/>
          <w:szCs w:val="28"/>
        </w:rPr>
        <w:t xml:space="preserve">стання адаптивних технологій. </w:t>
      </w:r>
      <w:r w:rsidRPr="00F77744">
        <w:rPr>
          <w:rFonts w:eastAsiaTheme="minorHAnsi"/>
          <w:sz w:val="28"/>
          <w:szCs w:val="28"/>
        </w:rPr>
        <w:t>Застосування техно</w:t>
      </w:r>
      <w:r w:rsidRPr="00F77744">
        <w:rPr>
          <w:sz w:val="28"/>
          <w:szCs w:val="28"/>
        </w:rPr>
        <w:t xml:space="preserve">логій в різних вікових групах. </w:t>
      </w:r>
      <w:r w:rsidRPr="00F77744">
        <w:rPr>
          <w:rFonts w:eastAsiaTheme="minorHAnsi"/>
          <w:sz w:val="28"/>
          <w:szCs w:val="28"/>
        </w:rPr>
        <w:t xml:space="preserve"> Методи інтеграції адаптивних</w:t>
      </w:r>
      <w:r w:rsidRPr="00F77744">
        <w:rPr>
          <w:sz w:val="28"/>
          <w:szCs w:val="28"/>
        </w:rPr>
        <w:t xml:space="preserve"> технологій у навчальний план. </w:t>
      </w:r>
      <w:r w:rsidRPr="00F77744">
        <w:rPr>
          <w:rFonts w:eastAsiaTheme="minorHAnsi"/>
          <w:sz w:val="28"/>
          <w:szCs w:val="28"/>
        </w:rPr>
        <w:t xml:space="preserve"> Виклики та можливі труднощі при впровадженні.</w:t>
      </w:r>
    </w:p>
    <w:p w:rsidR="00F77744" w:rsidRPr="00F77744" w:rsidRDefault="00F77744" w:rsidP="00F77744">
      <w:pPr>
        <w:jc w:val="both"/>
        <w:rPr>
          <w:bCs/>
          <w:i/>
          <w:sz w:val="28"/>
          <w:szCs w:val="28"/>
        </w:rPr>
      </w:pPr>
    </w:p>
    <w:p w:rsidR="00F77744" w:rsidRPr="00F77744" w:rsidRDefault="00F77744" w:rsidP="00F77744">
      <w:pPr>
        <w:ind w:left="360"/>
        <w:jc w:val="both"/>
        <w:rPr>
          <w:i/>
          <w:sz w:val="28"/>
          <w:szCs w:val="28"/>
        </w:rPr>
      </w:pPr>
      <w:r w:rsidRPr="00F77744">
        <w:rPr>
          <w:bCs/>
          <w:i/>
          <w:sz w:val="28"/>
          <w:szCs w:val="28"/>
        </w:rPr>
        <w:t xml:space="preserve">Тема 4. </w:t>
      </w:r>
      <w:r w:rsidRPr="00F77744">
        <w:rPr>
          <w:i/>
          <w:sz w:val="28"/>
          <w:szCs w:val="28"/>
        </w:rPr>
        <w:t>Майстер-класи з використання сучасних інструментів для логопедичної практики.</w:t>
      </w:r>
    </w:p>
    <w:p w:rsidR="00F77744" w:rsidRPr="00F77744" w:rsidRDefault="00F77744" w:rsidP="00F77744">
      <w:pPr>
        <w:rPr>
          <w:sz w:val="28"/>
          <w:szCs w:val="28"/>
        </w:rPr>
      </w:pPr>
      <w:r w:rsidRPr="00F77744">
        <w:rPr>
          <w:rFonts w:eastAsiaTheme="minorHAnsi"/>
          <w:sz w:val="28"/>
          <w:szCs w:val="28"/>
        </w:rPr>
        <w:t>Перегляд сучасних інструментів для логопедів. Практичні прийоми роботи з цифровими ресурсами. Адаптація існуючих інструментів для конкретних потреб учнів. Обговорення кейсів та обмін досвідом.</w:t>
      </w:r>
    </w:p>
    <w:p w:rsidR="007324B0" w:rsidRPr="00C879F4" w:rsidRDefault="007324B0" w:rsidP="00C879F4">
      <w:pPr>
        <w:pStyle w:val="a3"/>
        <w:ind w:right="402" w:firstLine="709"/>
        <w:jc w:val="both"/>
      </w:pPr>
    </w:p>
    <w:p w:rsidR="007324B0" w:rsidRDefault="007324B0">
      <w:pPr>
        <w:pStyle w:val="1"/>
        <w:spacing w:line="320" w:lineRule="exact"/>
        <w:ind w:left="1010"/>
      </w:pPr>
    </w:p>
    <w:p w:rsidR="00DF54DB" w:rsidRDefault="002869D0">
      <w:pPr>
        <w:pStyle w:val="1"/>
        <w:spacing w:line="320" w:lineRule="exact"/>
        <w:ind w:left="1010"/>
      </w:pPr>
      <w:r>
        <w:t>Методи</w:t>
      </w:r>
      <w:r>
        <w:rPr>
          <w:spacing w:val="-3"/>
        </w:rPr>
        <w:t xml:space="preserve"> </w:t>
      </w:r>
      <w:r>
        <w:t>навчання:</w:t>
      </w:r>
    </w:p>
    <w:p w:rsidR="00DF54DB" w:rsidRDefault="002869D0">
      <w:pPr>
        <w:pStyle w:val="a4"/>
        <w:numPr>
          <w:ilvl w:val="0"/>
          <w:numId w:val="5"/>
        </w:numPr>
        <w:tabs>
          <w:tab w:val="left" w:pos="1291"/>
        </w:tabs>
        <w:spacing w:line="319" w:lineRule="exact"/>
        <w:rPr>
          <w:sz w:val="28"/>
        </w:rPr>
      </w:pPr>
      <w:r>
        <w:rPr>
          <w:sz w:val="28"/>
        </w:rPr>
        <w:t>За</w:t>
      </w:r>
      <w:r>
        <w:rPr>
          <w:spacing w:val="-6"/>
          <w:sz w:val="28"/>
        </w:rPr>
        <w:t xml:space="preserve"> </w:t>
      </w:r>
      <w:r>
        <w:rPr>
          <w:sz w:val="28"/>
        </w:rPr>
        <w:t>джерелом</w:t>
      </w:r>
      <w:r>
        <w:rPr>
          <w:spacing w:val="-3"/>
          <w:sz w:val="28"/>
        </w:rPr>
        <w:t xml:space="preserve"> </w:t>
      </w:r>
      <w:r>
        <w:rPr>
          <w:sz w:val="28"/>
        </w:rPr>
        <w:t>передачі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сприймання</w:t>
      </w:r>
      <w:r>
        <w:rPr>
          <w:spacing w:val="-5"/>
          <w:sz w:val="28"/>
        </w:rPr>
        <w:t xml:space="preserve"> </w:t>
      </w:r>
      <w:r>
        <w:rPr>
          <w:sz w:val="28"/>
        </w:rPr>
        <w:t>навчальної</w:t>
      </w:r>
      <w:r>
        <w:rPr>
          <w:spacing w:val="-2"/>
          <w:sz w:val="28"/>
        </w:rPr>
        <w:t xml:space="preserve"> </w:t>
      </w:r>
      <w:r>
        <w:rPr>
          <w:sz w:val="28"/>
        </w:rPr>
        <w:t>інформації:</w:t>
      </w:r>
    </w:p>
    <w:p w:rsidR="00DF54DB" w:rsidRDefault="002869D0">
      <w:pPr>
        <w:pStyle w:val="a3"/>
        <w:tabs>
          <w:tab w:val="left" w:pos="1741"/>
        </w:tabs>
        <w:ind w:left="1010"/>
      </w:pPr>
      <w:r>
        <w:t>−</w:t>
      </w:r>
      <w:r>
        <w:tab/>
        <w:t>словесні;</w:t>
      </w:r>
    </w:p>
    <w:p w:rsidR="00DF54DB" w:rsidRDefault="002869D0">
      <w:pPr>
        <w:pStyle w:val="a3"/>
        <w:tabs>
          <w:tab w:val="left" w:pos="1741"/>
        </w:tabs>
        <w:spacing w:before="2" w:line="322" w:lineRule="exact"/>
        <w:ind w:left="1010"/>
      </w:pPr>
      <w:r>
        <w:t>−</w:t>
      </w:r>
      <w:r>
        <w:tab/>
        <w:t>наочні;</w:t>
      </w:r>
    </w:p>
    <w:p w:rsidR="00DF54DB" w:rsidRDefault="002869D0">
      <w:pPr>
        <w:pStyle w:val="a3"/>
        <w:tabs>
          <w:tab w:val="left" w:pos="1741"/>
        </w:tabs>
        <w:spacing w:line="322" w:lineRule="exact"/>
        <w:ind w:left="1010"/>
      </w:pPr>
      <w:r>
        <w:t>−</w:t>
      </w:r>
      <w:r>
        <w:tab/>
        <w:t>практичні.</w:t>
      </w:r>
    </w:p>
    <w:p w:rsidR="00DF54DB" w:rsidRDefault="002869D0">
      <w:pPr>
        <w:pStyle w:val="a4"/>
        <w:numPr>
          <w:ilvl w:val="0"/>
          <w:numId w:val="5"/>
        </w:numPr>
        <w:tabs>
          <w:tab w:val="left" w:pos="1291"/>
        </w:tabs>
        <w:spacing w:line="322" w:lineRule="exact"/>
        <w:rPr>
          <w:sz w:val="28"/>
        </w:rPr>
      </w:pPr>
      <w:r>
        <w:rPr>
          <w:sz w:val="28"/>
        </w:rPr>
        <w:t>За</w:t>
      </w:r>
      <w:r>
        <w:rPr>
          <w:spacing w:val="-7"/>
          <w:sz w:val="28"/>
        </w:rPr>
        <w:t xml:space="preserve"> </w:t>
      </w:r>
      <w:r>
        <w:rPr>
          <w:sz w:val="28"/>
        </w:rPr>
        <w:t>характером</w:t>
      </w:r>
      <w:r>
        <w:rPr>
          <w:spacing w:val="-3"/>
          <w:sz w:val="28"/>
        </w:rPr>
        <w:t xml:space="preserve"> </w:t>
      </w:r>
      <w:r>
        <w:rPr>
          <w:sz w:val="28"/>
        </w:rPr>
        <w:t>пізнавальної</w:t>
      </w:r>
      <w:r>
        <w:rPr>
          <w:spacing w:val="-6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2"/>
          <w:sz w:val="28"/>
        </w:rPr>
        <w:t xml:space="preserve"> </w:t>
      </w:r>
      <w:r>
        <w:rPr>
          <w:sz w:val="28"/>
        </w:rPr>
        <w:t>учнів:</w:t>
      </w:r>
    </w:p>
    <w:p w:rsidR="00DF54DB" w:rsidRDefault="002869D0">
      <w:pPr>
        <w:pStyle w:val="a3"/>
        <w:tabs>
          <w:tab w:val="left" w:pos="1741"/>
        </w:tabs>
        <w:spacing w:line="322" w:lineRule="exact"/>
        <w:ind w:left="1010"/>
      </w:pPr>
      <w:r>
        <w:t>−</w:t>
      </w:r>
      <w:r>
        <w:tab/>
        <w:t>пояснювально-ілюстративний;</w:t>
      </w:r>
    </w:p>
    <w:p w:rsidR="00DF54DB" w:rsidRDefault="002869D0">
      <w:pPr>
        <w:pStyle w:val="a3"/>
        <w:tabs>
          <w:tab w:val="left" w:pos="1741"/>
        </w:tabs>
        <w:spacing w:line="322" w:lineRule="exact"/>
        <w:ind w:left="1010"/>
      </w:pPr>
      <w:r>
        <w:t>−</w:t>
      </w:r>
      <w:r>
        <w:tab/>
        <w:t>репродуктивний;</w:t>
      </w:r>
    </w:p>
    <w:p w:rsidR="00DF54DB" w:rsidRDefault="002869D0">
      <w:pPr>
        <w:pStyle w:val="a3"/>
        <w:tabs>
          <w:tab w:val="left" w:pos="1741"/>
        </w:tabs>
        <w:ind w:left="1010"/>
      </w:pPr>
      <w:r>
        <w:t>−</w:t>
      </w:r>
      <w:r>
        <w:tab/>
        <w:t>проблемне</w:t>
      </w:r>
      <w:r>
        <w:rPr>
          <w:spacing w:val="-4"/>
        </w:rPr>
        <w:t xml:space="preserve"> </w:t>
      </w:r>
      <w:r>
        <w:t>викладання;</w:t>
      </w:r>
    </w:p>
    <w:p w:rsidR="00DF54DB" w:rsidRDefault="002869D0">
      <w:pPr>
        <w:pStyle w:val="a3"/>
        <w:tabs>
          <w:tab w:val="left" w:pos="1741"/>
        </w:tabs>
        <w:spacing w:before="1" w:line="322" w:lineRule="exact"/>
        <w:ind w:left="1010"/>
      </w:pPr>
      <w:r>
        <w:t>−</w:t>
      </w:r>
      <w:r>
        <w:tab/>
        <w:t>частково-пошуковий;</w:t>
      </w:r>
    </w:p>
    <w:p w:rsidR="00DF54DB" w:rsidRDefault="002869D0">
      <w:pPr>
        <w:pStyle w:val="a3"/>
        <w:tabs>
          <w:tab w:val="left" w:pos="1741"/>
        </w:tabs>
        <w:spacing w:line="322" w:lineRule="exact"/>
        <w:ind w:left="1010"/>
      </w:pPr>
      <w:r>
        <w:t>−</w:t>
      </w:r>
      <w:r>
        <w:tab/>
        <w:t>дослідницький.</w:t>
      </w:r>
    </w:p>
    <w:p w:rsidR="00DF54DB" w:rsidRDefault="002869D0">
      <w:pPr>
        <w:pStyle w:val="a4"/>
        <w:numPr>
          <w:ilvl w:val="0"/>
          <w:numId w:val="5"/>
        </w:numPr>
        <w:tabs>
          <w:tab w:val="left" w:pos="1291"/>
        </w:tabs>
        <w:rPr>
          <w:sz w:val="28"/>
        </w:rPr>
      </w:pPr>
      <w:r>
        <w:rPr>
          <w:sz w:val="28"/>
        </w:rPr>
        <w:t>Залежно</w:t>
      </w:r>
      <w:r>
        <w:rPr>
          <w:spacing w:val="-3"/>
          <w:sz w:val="28"/>
        </w:rPr>
        <w:t xml:space="preserve"> </w:t>
      </w:r>
      <w:r>
        <w:rPr>
          <w:sz w:val="28"/>
        </w:rPr>
        <w:t>від</w:t>
      </w:r>
      <w:r>
        <w:rPr>
          <w:spacing w:val="-2"/>
          <w:sz w:val="28"/>
        </w:rPr>
        <w:t xml:space="preserve"> </w:t>
      </w:r>
      <w:r>
        <w:rPr>
          <w:sz w:val="28"/>
        </w:rPr>
        <w:t>основної</w:t>
      </w:r>
      <w:r>
        <w:rPr>
          <w:spacing w:val="-3"/>
          <w:sz w:val="28"/>
        </w:rPr>
        <w:t xml:space="preserve"> </w:t>
      </w:r>
      <w:r>
        <w:rPr>
          <w:sz w:val="28"/>
        </w:rPr>
        <w:t>дидактичної</w:t>
      </w:r>
      <w:r>
        <w:rPr>
          <w:spacing w:val="-3"/>
          <w:sz w:val="28"/>
        </w:rPr>
        <w:t xml:space="preserve"> </w:t>
      </w:r>
      <w:r>
        <w:rPr>
          <w:sz w:val="28"/>
        </w:rPr>
        <w:t>мети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завдань:</w:t>
      </w:r>
    </w:p>
    <w:p w:rsidR="00DF54DB" w:rsidRDefault="002869D0">
      <w:pPr>
        <w:pStyle w:val="a3"/>
        <w:tabs>
          <w:tab w:val="left" w:pos="1741"/>
        </w:tabs>
        <w:spacing w:line="322" w:lineRule="exact"/>
        <w:ind w:left="1010"/>
      </w:pPr>
      <w:r>
        <w:t>−</w:t>
      </w:r>
      <w:r>
        <w:tab/>
        <w:t>методи</w:t>
      </w:r>
      <w:r>
        <w:rPr>
          <w:spacing w:val="-6"/>
        </w:rPr>
        <w:t xml:space="preserve"> </w:t>
      </w:r>
      <w:r>
        <w:t>оволодіння</w:t>
      </w:r>
      <w:r>
        <w:rPr>
          <w:spacing w:val="-5"/>
        </w:rPr>
        <w:t xml:space="preserve"> </w:t>
      </w:r>
      <w:r>
        <w:t>новими</w:t>
      </w:r>
      <w:r>
        <w:rPr>
          <w:spacing w:val="-3"/>
        </w:rPr>
        <w:t xml:space="preserve"> </w:t>
      </w:r>
      <w:r>
        <w:t>знаннями;</w:t>
      </w:r>
    </w:p>
    <w:p w:rsidR="00DF54DB" w:rsidRDefault="002869D0">
      <w:pPr>
        <w:pStyle w:val="a3"/>
        <w:tabs>
          <w:tab w:val="left" w:pos="1741"/>
        </w:tabs>
        <w:spacing w:line="322" w:lineRule="exact"/>
        <w:ind w:left="1010"/>
      </w:pPr>
      <w:r>
        <w:t>−</w:t>
      </w:r>
      <w:r>
        <w:tab/>
        <w:t>формування</w:t>
      </w:r>
      <w:r>
        <w:rPr>
          <w:spacing w:val="-1"/>
        </w:rPr>
        <w:t xml:space="preserve"> </w:t>
      </w:r>
      <w:r>
        <w:t>вмінь</w:t>
      </w:r>
      <w:r>
        <w:rPr>
          <w:spacing w:val="-2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навичок;</w:t>
      </w:r>
    </w:p>
    <w:p w:rsidR="00DF54DB" w:rsidRDefault="002869D0">
      <w:pPr>
        <w:pStyle w:val="a3"/>
        <w:tabs>
          <w:tab w:val="left" w:pos="1741"/>
        </w:tabs>
        <w:ind w:left="1010"/>
      </w:pPr>
      <w:r>
        <w:t>−</w:t>
      </w:r>
      <w:r>
        <w:tab/>
        <w:t>перевірки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оцінювання</w:t>
      </w:r>
      <w:r>
        <w:rPr>
          <w:spacing w:val="-2"/>
        </w:rPr>
        <w:t xml:space="preserve"> </w:t>
      </w:r>
      <w:r>
        <w:t>знань,</w:t>
      </w:r>
      <w:r>
        <w:rPr>
          <w:spacing w:val="-2"/>
        </w:rPr>
        <w:t xml:space="preserve"> </w:t>
      </w:r>
      <w:r>
        <w:t>умінь</w:t>
      </w:r>
      <w:r>
        <w:rPr>
          <w:spacing w:val="-3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навичок;</w:t>
      </w:r>
    </w:p>
    <w:p w:rsidR="00DF54DB" w:rsidRDefault="002869D0">
      <w:pPr>
        <w:pStyle w:val="a3"/>
        <w:tabs>
          <w:tab w:val="left" w:pos="1741"/>
        </w:tabs>
        <w:spacing w:before="2" w:line="322" w:lineRule="exact"/>
        <w:ind w:left="1010"/>
      </w:pPr>
      <w:r>
        <w:t>−</w:t>
      </w:r>
      <w:r>
        <w:tab/>
        <w:t>методи</w:t>
      </w:r>
      <w:r>
        <w:rPr>
          <w:spacing w:val="-2"/>
        </w:rPr>
        <w:t xml:space="preserve"> </w:t>
      </w:r>
      <w:r>
        <w:t>усного</w:t>
      </w:r>
      <w:r>
        <w:rPr>
          <w:spacing w:val="-1"/>
        </w:rPr>
        <w:t xml:space="preserve"> </w:t>
      </w:r>
      <w:r>
        <w:t>викладу</w:t>
      </w:r>
      <w:r>
        <w:rPr>
          <w:spacing w:val="-5"/>
        </w:rPr>
        <w:t xml:space="preserve"> </w:t>
      </w:r>
      <w:r>
        <w:t>знань;</w:t>
      </w:r>
    </w:p>
    <w:p w:rsidR="00DF54DB" w:rsidRDefault="002869D0">
      <w:pPr>
        <w:pStyle w:val="a3"/>
        <w:tabs>
          <w:tab w:val="left" w:pos="1741"/>
        </w:tabs>
        <w:spacing w:line="322" w:lineRule="exact"/>
        <w:ind w:left="1010"/>
      </w:pPr>
      <w:r>
        <w:t>−</w:t>
      </w:r>
      <w:r>
        <w:tab/>
        <w:t>закріплення</w:t>
      </w:r>
      <w:r>
        <w:rPr>
          <w:spacing w:val="-5"/>
        </w:rPr>
        <w:t xml:space="preserve"> </w:t>
      </w:r>
      <w:r>
        <w:t>навчального</w:t>
      </w:r>
      <w:r>
        <w:rPr>
          <w:spacing w:val="-4"/>
        </w:rPr>
        <w:t xml:space="preserve"> </w:t>
      </w:r>
      <w:r>
        <w:t>матеріалу;</w:t>
      </w:r>
    </w:p>
    <w:p w:rsidR="00DF54DB" w:rsidRDefault="002869D0">
      <w:pPr>
        <w:pStyle w:val="a3"/>
        <w:ind w:right="376" w:firstLine="707"/>
        <w:jc w:val="both"/>
      </w:pPr>
      <w:r>
        <w:t>−</w:t>
      </w:r>
      <w:r>
        <w:rPr>
          <w:spacing w:val="71"/>
        </w:rPr>
        <w:t xml:space="preserve"> </w:t>
      </w:r>
      <w:r>
        <w:t>самостійної</w:t>
      </w:r>
      <w:r>
        <w:rPr>
          <w:spacing w:val="71"/>
        </w:rPr>
        <w:t xml:space="preserve"> </w:t>
      </w:r>
      <w:r>
        <w:t>роботи</w:t>
      </w:r>
      <w:r>
        <w:rPr>
          <w:spacing w:val="71"/>
        </w:rPr>
        <w:t xml:space="preserve"> </w:t>
      </w:r>
      <w:r>
        <w:t>учнів</w:t>
      </w:r>
      <w:r>
        <w:rPr>
          <w:spacing w:val="71"/>
        </w:rPr>
        <w:t xml:space="preserve"> </w:t>
      </w:r>
      <w:r>
        <w:t>з</w:t>
      </w:r>
      <w:r>
        <w:rPr>
          <w:spacing w:val="71"/>
        </w:rPr>
        <w:t xml:space="preserve"> </w:t>
      </w:r>
      <w:r>
        <w:t>осмислення</w:t>
      </w:r>
      <w:r>
        <w:rPr>
          <w:spacing w:val="71"/>
        </w:rPr>
        <w:t xml:space="preserve"> </w:t>
      </w:r>
      <w:r>
        <w:t>й</w:t>
      </w:r>
      <w:r>
        <w:rPr>
          <w:spacing w:val="71"/>
        </w:rPr>
        <w:t xml:space="preserve"> </w:t>
      </w:r>
      <w:r>
        <w:t>засвоєння</w:t>
      </w:r>
      <w:r>
        <w:rPr>
          <w:spacing w:val="7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матеріалу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вироблення</w:t>
      </w:r>
      <w:r>
        <w:rPr>
          <w:spacing w:val="1"/>
        </w:rPr>
        <w:t xml:space="preserve"> </w:t>
      </w:r>
      <w:r>
        <w:t>вмінь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навичок;</w:t>
      </w:r>
    </w:p>
    <w:p w:rsidR="00DF54DB" w:rsidRDefault="002869D0">
      <w:pPr>
        <w:pStyle w:val="a3"/>
        <w:spacing w:line="321" w:lineRule="exact"/>
        <w:ind w:left="1010"/>
        <w:jc w:val="both"/>
      </w:pPr>
      <w:r>
        <w:t xml:space="preserve">−      </w:t>
      </w:r>
      <w:r>
        <w:rPr>
          <w:spacing w:val="8"/>
        </w:rPr>
        <w:t xml:space="preserve"> </w:t>
      </w:r>
      <w:r>
        <w:t>перевірки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оцінювання знань,</w:t>
      </w:r>
      <w:r>
        <w:rPr>
          <w:spacing w:val="-2"/>
        </w:rPr>
        <w:t xml:space="preserve"> </w:t>
      </w:r>
      <w:r>
        <w:t>умінь</w:t>
      </w:r>
      <w:r>
        <w:rPr>
          <w:spacing w:val="-2"/>
        </w:rPr>
        <w:t xml:space="preserve"> </w:t>
      </w:r>
      <w:r>
        <w:t>і навичок.</w:t>
      </w:r>
    </w:p>
    <w:p w:rsidR="00DF54DB" w:rsidRDefault="002869D0">
      <w:pPr>
        <w:pStyle w:val="a4"/>
        <w:numPr>
          <w:ilvl w:val="0"/>
          <w:numId w:val="5"/>
        </w:numPr>
        <w:tabs>
          <w:tab w:val="left" w:pos="1291"/>
        </w:tabs>
        <w:spacing w:before="65"/>
        <w:rPr>
          <w:sz w:val="28"/>
        </w:rPr>
      </w:pPr>
      <w:r>
        <w:rPr>
          <w:sz w:val="28"/>
        </w:rPr>
        <w:t>З</w:t>
      </w:r>
      <w:r>
        <w:rPr>
          <w:spacing w:val="-2"/>
          <w:sz w:val="28"/>
        </w:rPr>
        <w:t xml:space="preserve"> </w:t>
      </w:r>
      <w:r>
        <w:rPr>
          <w:sz w:val="28"/>
        </w:rPr>
        <w:t>точки</w:t>
      </w:r>
      <w:r>
        <w:rPr>
          <w:spacing w:val="-2"/>
          <w:sz w:val="28"/>
        </w:rPr>
        <w:t xml:space="preserve"> </w:t>
      </w:r>
      <w:r>
        <w:rPr>
          <w:sz w:val="28"/>
        </w:rPr>
        <w:t>зору</w:t>
      </w:r>
      <w:r>
        <w:rPr>
          <w:spacing w:val="-6"/>
          <w:sz w:val="28"/>
        </w:rPr>
        <w:t xml:space="preserve"> </w:t>
      </w:r>
      <w:r>
        <w:rPr>
          <w:sz w:val="28"/>
        </w:rPr>
        <w:t>цілісного</w:t>
      </w:r>
      <w:r>
        <w:rPr>
          <w:spacing w:val="-1"/>
          <w:sz w:val="28"/>
        </w:rPr>
        <w:t xml:space="preserve"> </w:t>
      </w:r>
      <w:r>
        <w:rPr>
          <w:sz w:val="28"/>
        </w:rPr>
        <w:t>підходу</w:t>
      </w:r>
      <w:r>
        <w:rPr>
          <w:spacing w:val="-5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-4"/>
          <w:sz w:val="28"/>
        </w:rPr>
        <w:t xml:space="preserve"> </w:t>
      </w:r>
      <w:r>
        <w:rPr>
          <w:sz w:val="28"/>
        </w:rPr>
        <w:t>навчання:</w:t>
      </w:r>
    </w:p>
    <w:p w:rsidR="00DF54DB" w:rsidRDefault="002869D0">
      <w:pPr>
        <w:pStyle w:val="a3"/>
        <w:tabs>
          <w:tab w:val="left" w:pos="1741"/>
        </w:tabs>
        <w:spacing w:before="3" w:line="322" w:lineRule="exact"/>
        <w:ind w:left="1010"/>
      </w:pPr>
      <w:r>
        <w:t>−</w:t>
      </w:r>
      <w:r>
        <w:tab/>
        <w:t>методи</w:t>
      </w:r>
      <w:r>
        <w:rPr>
          <w:spacing w:val="-7"/>
        </w:rPr>
        <w:t xml:space="preserve"> </w:t>
      </w:r>
      <w:r>
        <w:t>організації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здійснення</w:t>
      </w:r>
      <w:r>
        <w:rPr>
          <w:spacing w:val="-7"/>
        </w:rPr>
        <w:t xml:space="preserve"> </w:t>
      </w:r>
      <w:r>
        <w:t>навчально-пізнавальної</w:t>
      </w:r>
      <w:r>
        <w:rPr>
          <w:spacing w:val="-5"/>
        </w:rPr>
        <w:t xml:space="preserve"> </w:t>
      </w:r>
      <w:r>
        <w:t>діяльності;</w:t>
      </w:r>
    </w:p>
    <w:p w:rsidR="00DF54DB" w:rsidRDefault="002869D0">
      <w:pPr>
        <w:pStyle w:val="a3"/>
        <w:tabs>
          <w:tab w:val="left" w:pos="1741"/>
        </w:tabs>
        <w:spacing w:line="322" w:lineRule="exact"/>
        <w:ind w:left="1010"/>
      </w:pPr>
      <w:r>
        <w:t>−</w:t>
      </w:r>
      <w:r>
        <w:tab/>
        <w:t>стимулювання</w:t>
      </w:r>
      <w:r>
        <w:rPr>
          <w:spacing w:val="-3"/>
        </w:rPr>
        <w:t xml:space="preserve"> </w:t>
      </w:r>
      <w:r>
        <w:t>й</w:t>
      </w:r>
      <w:r>
        <w:rPr>
          <w:spacing w:val="-2"/>
        </w:rPr>
        <w:t xml:space="preserve"> </w:t>
      </w:r>
      <w:r>
        <w:t>мотивація</w:t>
      </w:r>
      <w:r>
        <w:rPr>
          <w:spacing w:val="-3"/>
        </w:rPr>
        <w:t xml:space="preserve"> </w:t>
      </w:r>
      <w:r>
        <w:t>учіння;</w:t>
      </w:r>
    </w:p>
    <w:p w:rsidR="00DF54DB" w:rsidRDefault="002869D0">
      <w:pPr>
        <w:pStyle w:val="a3"/>
        <w:tabs>
          <w:tab w:val="left" w:pos="1741"/>
        </w:tabs>
        <w:ind w:left="1010"/>
      </w:pPr>
      <w:r>
        <w:t>−</w:t>
      </w:r>
      <w:r>
        <w:tab/>
        <w:t>контролю,</w:t>
      </w:r>
      <w:r>
        <w:rPr>
          <w:spacing w:val="-4"/>
        </w:rPr>
        <w:t xml:space="preserve"> </w:t>
      </w:r>
      <w:r>
        <w:t>самоконтролю,</w:t>
      </w:r>
      <w:r>
        <w:rPr>
          <w:spacing w:val="-4"/>
        </w:rPr>
        <w:t xml:space="preserve"> </w:t>
      </w:r>
      <w:r>
        <w:t>взаємоконтролю</w:t>
      </w:r>
      <w:r>
        <w:rPr>
          <w:spacing w:val="-4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корекції,</w:t>
      </w:r>
      <w:r>
        <w:rPr>
          <w:spacing w:val="-3"/>
        </w:rPr>
        <w:t xml:space="preserve"> </w:t>
      </w:r>
      <w:proofErr w:type="spellStart"/>
      <w:r>
        <w:t>самокорекції</w:t>
      </w:r>
      <w:proofErr w:type="spellEnd"/>
      <w:r>
        <w:t>.</w:t>
      </w:r>
    </w:p>
    <w:p w:rsidR="00DF54DB" w:rsidRDefault="00DF54DB">
      <w:pPr>
        <w:pStyle w:val="a3"/>
        <w:spacing w:before="4"/>
        <w:ind w:left="0"/>
      </w:pPr>
    </w:p>
    <w:p w:rsidR="00DF54DB" w:rsidRDefault="002869D0">
      <w:pPr>
        <w:pStyle w:val="1"/>
        <w:spacing w:line="319" w:lineRule="exact"/>
        <w:ind w:left="1010"/>
        <w:jc w:val="both"/>
      </w:pPr>
      <w:r>
        <w:lastRenderedPageBreak/>
        <w:t>Технічне</w:t>
      </w:r>
      <w:r>
        <w:rPr>
          <w:spacing w:val="-2"/>
        </w:rPr>
        <w:t xml:space="preserve"> </w:t>
      </w:r>
      <w:r>
        <w:t>й</w:t>
      </w:r>
      <w:r>
        <w:rPr>
          <w:spacing w:val="-4"/>
        </w:rPr>
        <w:t xml:space="preserve"> </w:t>
      </w:r>
      <w:r>
        <w:t>програмне</w:t>
      </w:r>
      <w:r>
        <w:rPr>
          <w:spacing w:val="-2"/>
        </w:rPr>
        <w:t xml:space="preserve"> </w:t>
      </w:r>
      <w:r>
        <w:t>забезпечення/обладнання,</w:t>
      </w:r>
      <w:r>
        <w:rPr>
          <w:spacing w:val="-3"/>
        </w:rPr>
        <w:t xml:space="preserve"> </w:t>
      </w:r>
      <w:r>
        <w:t>наочність:</w:t>
      </w:r>
    </w:p>
    <w:p w:rsidR="00DF54DB" w:rsidRDefault="002869D0">
      <w:pPr>
        <w:pStyle w:val="a4"/>
        <w:numPr>
          <w:ilvl w:val="0"/>
          <w:numId w:val="3"/>
        </w:numPr>
        <w:tabs>
          <w:tab w:val="left" w:pos="1021"/>
          <w:tab w:val="left" w:pos="1022"/>
        </w:tabs>
        <w:spacing w:line="319" w:lineRule="exact"/>
        <w:rPr>
          <w:sz w:val="28"/>
        </w:rPr>
      </w:pPr>
      <w:r>
        <w:rPr>
          <w:sz w:val="28"/>
        </w:rPr>
        <w:t>Конспекти</w:t>
      </w:r>
      <w:r>
        <w:rPr>
          <w:spacing w:val="-2"/>
          <w:sz w:val="28"/>
        </w:rPr>
        <w:t xml:space="preserve"> </w:t>
      </w:r>
      <w:r>
        <w:rPr>
          <w:sz w:val="28"/>
        </w:rPr>
        <w:t>лекцій.</w:t>
      </w:r>
    </w:p>
    <w:p w:rsidR="00DF54DB" w:rsidRDefault="002869D0">
      <w:pPr>
        <w:pStyle w:val="a4"/>
        <w:numPr>
          <w:ilvl w:val="0"/>
          <w:numId w:val="3"/>
        </w:numPr>
        <w:tabs>
          <w:tab w:val="left" w:pos="1021"/>
          <w:tab w:val="left" w:pos="1022"/>
        </w:tabs>
        <w:spacing w:line="322" w:lineRule="exact"/>
        <w:rPr>
          <w:sz w:val="28"/>
        </w:rPr>
      </w:pPr>
      <w:r>
        <w:rPr>
          <w:sz w:val="28"/>
        </w:rPr>
        <w:t>Методичні</w:t>
      </w:r>
      <w:r>
        <w:rPr>
          <w:spacing w:val="-2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 w:rsidR="00F77744" w:rsidRPr="00F77744">
        <w:rPr>
          <w:spacing w:val="-1"/>
          <w:sz w:val="28"/>
        </w:rPr>
        <w:t>лабораторних</w:t>
      </w:r>
      <w:r>
        <w:rPr>
          <w:spacing w:val="-4"/>
          <w:sz w:val="28"/>
        </w:rPr>
        <w:t xml:space="preserve"> </w:t>
      </w:r>
      <w:r>
        <w:rPr>
          <w:sz w:val="28"/>
        </w:rPr>
        <w:t>занять.</w:t>
      </w:r>
    </w:p>
    <w:p w:rsidR="00DF54DB" w:rsidRDefault="002869D0">
      <w:pPr>
        <w:pStyle w:val="a4"/>
        <w:numPr>
          <w:ilvl w:val="0"/>
          <w:numId w:val="3"/>
        </w:numPr>
        <w:tabs>
          <w:tab w:val="left" w:pos="1021"/>
          <w:tab w:val="left" w:pos="1022"/>
        </w:tabs>
        <w:spacing w:line="322" w:lineRule="exact"/>
        <w:rPr>
          <w:sz w:val="28"/>
        </w:rPr>
      </w:pPr>
      <w:r>
        <w:rPr>
          <w:sz w:val="28"/>
        </w:rPr>
        <w:t>Методичні</w:t>
      </w:r>
      <w:r>
        <w:rPr>
          <w:spacing w:val="-3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-3"/>
          <w:sz w:val="28"/>
        </w:rPr>
        <w:t xml:space="preserve"> </w:t>
      </w:r>
      <w:r>
        <w:rPr>
          <w:sz w:val="28"/>
        </w:rPr>
        <w:t>самостійної</w:t>
      </w:r>
      <w:r>
        <w:rPr>
          <w:spacing w:val="61"/>
          <w:sz w:val="28"/>
        </w:rPr>
        <w:t xml:space="preserve"> </w:t>
      </w:r>
      <w:r>
        <w:rPr>
          <w:sz w:val="28"/>
        </w:rPr>
        <w:t>роботи.</w:t>
      </w:r>
    </w:p>
    <w:p w:rsidR="00DF54DB" w:rsidRDefault="00DF54DB">
      <w:pPr>
        <w:pStyle w:val="a3"/>
        <w:spacing w:before="5"/>
        <w:ind w:left="0"/>
      </w:pPr>
    </w:p>
    <w:p w:rsidR="00DF54DB" w:rsidRDefault="002869D0">
      <w:pPr>
        <w:pStyle w:val="1"/>
        <w:spacing w:before="1" w:line="319" w:lineRule="exact"/>
      </w:pPr>
      <w:r>
        <w:t>Система</w:t>
      </w:r>
      <w:r>
        <w:rPr>
          <w:spacing w:val="-2"/>
        </w:rPr>
        <w:t xml:space="preserve"> </w:t>
      </w:r>
      <w:r>
        <w:t>оцінювання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вимоги:</w:t>
      </w:r>
    </w:p>
    <w:p w:rsidR="00DF54DB" w:rsidRDefault="002869D0" w:rsidP="00222FD5">
      <w:pPr>
        <w:pStyle w:val="a4"/>
        <w:numPr>
          <w:ilvl w:val="0"/>
          <w:numId w:val="2"/>
        </w:numPr>
        <w:tabs>
          <w:tab w:val="left" w:pos="1021"/>
        </w:tabs>
        <w:spacing w:line="319" w:lineRule="exact"/>
        <w:jc w:val="left"/>
        <w:rPr>
          <w:sz w:val="28"/>
        </w:rPr>
      </w:pPr>
      <w:r>
        <w:rPr>
          <w:sz w:val="28"/>
        </w:rPr>
        <w:t>індивідуальне</w:t>
      </w:r>
      <w:r>
        <w:rPr>
          <w:spacing w:val="-6"/>
          <w:sz w:val="28"/>
        </w:rPr>
        <w:t xml:space="preserve"> </w:t>
      </w:r>
      <w:r>
        <w:rPr>
          <w:sz w:val="28"/>
        </w:rPr>
        <w:t>опитування;</w:t>
      </w:r>
    </w:p>
    <w:p w:rsidR="00222FD5" w:rsidRDefault="002869D0" w:rsidP="00222FD5">
      <w:pPr>
        <w:pStyle w:val="a4"/>
        <w:numPr>
          <w:ilvl w:val="0"/>
          <w:numId w:val="2"/>
        </w:numPr>
        <w:tabs>
          <w:tab w:val="left" w:pos="1021"/>
        </w:tabs>
        <w:jc w:val="left"/>
        <w:rPr>
          <w:sz w:val="28"/>
        </w:rPr>
      </w:pPr>
      <w:r>
        <w:rPr>
          <w:sz w:val="28"/>
        </w:rPr>
        <w:t>поточне</w:t>
      </w:r>
      <w:r>
        <w:rPr>
          <w:spacing w:val="-4"/>
          <w:sz w:val="28"/>
        </w:rPr>
        <w:t xml:space="preserve"> </w:t>
      </w:r>
      <w:r>
        <w:rPr>
          <w:sz w:val="28"/>
        </w:rPr>
        <w:t>тестування;</w:t>
      </w:r>
    </w:p>
    <w:p w:rsidR="00DF54DB" w:rsidRPr="00222FD5" w:rsidRDefault="00C879F4" w:rsidP="00222FD5">
      <w:pPr>
        <w:pStyle w:val="a4"/>
        <w:numPr>
          <w:ilvl w:val="0"/>
          <w:numId w:val="2"/>
        </w:numPr>
        <w:tabs>
          <w:tab w:val="left" w:pos="1021"/>
        </w:tabs>
        <w:jc w:val="left"/>
        <w:rPr>
          <w:sz w:val="28"/>
          <w:szCs w:val="28"/>
        </w:rPr>
      </w:pPr>
      <w:r>
        <w:rPr>
          <w:sz w:val="28"/>
          <w:szCs w:val="28"/>
        </w:rPr>
        <w:t>екзамен</w:t>
      </w:r>
      <w:r w:rsidR="002869D0" w:rsidRPr="00222FD5">
        <w:rPr>
          <w:sz w:val="28"/>
          <w:szCs w:val="28"/>
        </w:rPr>
        <w:t>.</w:t>
      </w:r>
    </w:p>
    <w:p w:rsidR="00DF54DB" w:rsidRDefault="002869D0">
      <w:pPr>
        <w:pStyle w:val="1"/>
        <w:spacing w:before="8"/>
        <w:ind w:left="2886" w:right="2388"/>
        <w:jc w:val="center"/>
      </w:pPr>
      <w:r>
        <w:t>Розподіл</w:t>
      </w:r>
      <w:r>
        <w:rPr>
          <w:spacing w:val="-6"/>
        </w:rPr>
        <w:t xml:space="preserve"> </w:t>
      </w:r>
      <w:r>
        <w:t>балів,</w:t>
      </w:r>
      <w:r>
        <w:rPr>
          <w:spacing w:val="-3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отримують</w:t>
      </w:r>
      <w:r>
        <w:rPr>
          <w:spacing w:val="-3"/>
        </w:rPr>
        <w:t xml:space="preserve"> </w:t>
      </w:r>
      <w:r>
        <w:t>студенти</w:t>
      </w:r>
    </w:p>
    <w:tbl>
      <w:tblPr>
        <w:tblStyle w:val="a5"/>
        <w:tblW w:w="0" w:type="auto"/>
        <w:tblInd w:w="360" w:type="dxa"/>
        <w:tblLook w:val="04A0"/>
      </w:tblPr>
      <w:tblGrid>
        <w:gridCol w:w="882"/>
        <w:gridCol w:w="993"/>
        <w:gridCol w:w="992"/>
        <w:gridCol w:w="850"/>
        <w:gridCol w:w="993"/>
        <w:gridCol w:w="875"/>
        <w:gridCol w:w="704"/>
        <w:gridCol w:w="694"/>
        <w:gridCol w:w="1398"/>
        <w:gridCol w:w="1398"/>
      </w:tblGrid>
      <w:tr w:rsidR="00F77744" w:rsidRPr="002D5DA5" w:rsidTr="00D87CD9">
        <w:tc>
          <w:tcPr>
            <w:tcW w:w="6983" w:type="dxa"/>
            <w:gridSpan w:val="8"/>
            <w:vAlign w:val="center"/>
          </w:tcPr>
          <w:p w:rsidR="00F77744" w:rsidRPr="002D5DA5" w:rsidRDefault="00F77744" w:rsidP="00D87CD9">
            <w:pPr>
              <w:jc w:val="center"/>
              <w:rPr>
                <w:b/>
                <w:szCs w:val="28"/>
              </w:rPr>
            </w:pPr>
            <w:r w:rsidRPr="002D5DA5">
              <w:t>Поточне тестування та самостійна робота</w:t>
            </w:r>
          </w:p>
        </w:tc>
        <w:tc>
          <w:tcPr>
            <w:tcW w:w="1398" w:type="dxa"/>
            <w:vAlign w:val="center"/>
          </w:tcPr>
          <w:p w:rsidR="00F77744" w:rsidRPr="002D5DA5" w:rsidRDefault="00F77744" w:rsidP="00D87CD9">
            <w:pPr>
              <w:jc w:val="center"/>
            </w:pPr>
            <w:r w:rsidRPr="002D5DA5">
              <w:t>Екзамен</w:t>
            </w:r>
          </w:p>
        </w:tc>
        <w:tc>
          <w:tcPr>
            <w:tcW w:w="1398" w:type="dxa"/>
            <w:vAlign w:val="center"/>
          </w:tcPr>
          <w:p w:rsidR="00F77744" w:rsidRPr="002D5DA5" w:rsidRDefault="00F77744" w:rsidP="00D87CD9">
            <w:pPr>
              <w:jc w:val="center"/>
            </w:pPr>
            <w:r w:rsidRPr="002D5DA5">
              <w:t>Сума</w:t>
            </w:r>
          </w:p>
        </w:tc>
      </w:tr>
      <w:tr w:rsidR="00F77744" w:rsidRPr="002D5DA5" w:rsidTr="00D87CD9">
        <w:tc>
          <w:tcPr>
            <w:tcW w:w="882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Т1</w:t>
            </w:r>
          </w:p>
        </w:tc>
        <w:tc>
          <w:tcPr>
            <w:tcW w:w="993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Т2</w:t>
            </w:r>
          </w:p>
        </w:tc>
        <w:tc>
          <w:tcPr>
            <w:tcW w:w="992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Т3</w:t>
            </w:r>
          </w:p>
        </w:tc>
        <w:tc>
          <w:tcPr>
            <w:tcW w:w="850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Т4</w:t>
            </w:r>
          </w:p>
        </w:tc>
        <w:tc>
          <w:tcPr>
            <w:tcW w:w="993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Т5</w:t>
            </w:r>
          </w:p>
        </w:tc>
        <w:tc>
          <w:tcPr>
            <w:tcW w:w="875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Т6</w:t>
            </w:r>
          </w:p>
        </w:tc>
        <w:tc>
          <w:tcPr>
            <w:tcW w:w="704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Т7</w:t>
            </w:r>
          </w:p>
        </w:tc>
        <w:tc>
          <w:tcPr>
            <w:tcW w:w="694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Т8</w:t>
            </w:r>
          </w:p>
        </w:tc>
        <w:tc>
          <w:tcPr>
            <w:tcW w:w="1398" w:type="dxa"/>
            <w:vMerge w:val="restart"/>
            <w:vAlign w:val="center"/>
          </w:tcPr>
          <w:p w:rsidR="00F77744" w:rsidRPr="002D5DA5" w:rsidRDefault="00F77744" w:rsidP="00D87CD9">
            <w:pPr>
              <w:jc w:val="center"/>
            </w:pPr>
            <w:r w:rsidRPr="002D5DA5">
              <w:t>52</w:t>
            </w:r>
          </w:p>
        </w:tc>
        <w:tc>
          <w:tcPr>
            <w:tcW w:w="1398" w:type="dxa"/>
            <w:vMerge w:val="restart"/>
            <w:vAlign w:val="center"/>
          </w:tcPr>
          <w:p w:rsidR="00F77744" w:rsidRPr="002D5DA5" w:rsidRDefault="00F77744" w:rsidP="00D87CD9">
            <w:pPr>
              <w:jc w:val="center"/>
            </w:pPr>
            <w:r w:rsidRPr="002D5DA5">
              <w:t>100</w:t>
            </w:r>
          </w:p>
        </w:tc>
      </w:tr>
      <w:tr w:rsidR="00F77744" w:rsidRPr="002D5DA5" w:rsidTr="00D87CD9">
        <w:tc>
          <w:tcPr>
            <w:tcW w:w="882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993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992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850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993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875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704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694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1398" w:type="dxa"/>
            <w:vMerge/>
            <w:vAlign w:val="center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</w:p>
        </w:tc>
        <w:tc>
          <w:tcPr>
            <w:tcW w:w="1398" w:type="dxa"/>
            <w:vMerge/>
            <w:vAlign w:val="center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</w:p>
        </w:tc>
      </w:tr>
      <w:tr w:rsidR="00F77744" w:rsidRPr="002D5DA5" w:rsidTr="00D87CD9">
        <w:tc>
          <w:tcPr>
            <w:tcW w:w="882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Т9</w:t>
            </w:r>
          </w:p>
        </w:tc>
        <w:tc>
          <w:tcPr>
            <w:tcW w:w="993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Т10</w:t>
            </w:r>
          </w:p>
        </w:tc>
        <w:tc>
          <w:tcPr>
            <w:tcW w:w="992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Т11</w:t>
            </w:r>
          </w:p>
        </w:tc>
        <w:tc>
          <w:tcPr>
            <w:tcW w:w="850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Т12</w:t>
            </w:r>
          </w:p>
        </w:tc>
        <w:tc>
          <w:tcPr>
            <w:tcW w:w="993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Т13</w:t>
            </w:r>
          </w:p>
        </w:tc>
        <w:tc>
          <w:tcPr>
            <w:tcW w:w="875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  <w:szCs w:val="28"/>
              </w:rPr>
            </w:pPr>
            <w:r w:rsidRPr="002D5DA5">
              <w:rPr>
                <w:i/>
                <w:szCs w:val="28"/>
              </w:rPr>
              <w:t>Т14</w:t>
            </w:r>
          </w:p>
        </w:tc>
        <w:tc>
          <w:tcPr>
            <w:tcW w:w="704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Т15</w:t>
            </w:r>
          </w:p>
        </w:tc>
        <w:tc>
          <w:tcPr>
            <w:tcW w:w="694" w:type="dxa"/>
            <w:vAlign w:val="center"/>
          </w:tcPr>
          <w:p w:rsidR="00F77744" w:rsidRPr="002D5DA5" w:rsidRDefault="00F77744" w:rsidP="00D87CD9">
            <w:pPr>
              <w:jc w:val="center"/>
              <w:rPr>
                <w:i/>
              </w:rPr>
            </w:pPr>
            <w:r w:rsidRPr="002D5DA5">
              <w:rPr>
                <w:i/>
              </w:rPr>
              <w:t>Т16</w:t>
            </w:r>
          </w:p>
        </w:tc>
        <w:tc>
          <w:tcPr>
            <w:tcW w:w="1398" w:type="dxa"/>
            <w:vMerge/>
            <w:vAlign w:val="center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</w:p>
        </w:tc>
        <w:tc>
          <w:tcPr>
            <w:tcW w:w="1398" w:type="dxa"/>
            <w:vMerge/>
            <w:vAlign w:val="center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</w:p>
        </w:tc>
      </w:tr>
      <w:tr w:rsidR="00F77744" w:rsidRPr="002D5DA5" w:rsidTr="00D87CD9">
        <w:tc>
          <w:tcPr>
            <w:tcW w:w="882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993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992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850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993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875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704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694" w:type="dxa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  <w:r w:rsidRPr="002D5DA5">
              <w:rPr>
                <w:szCs w:val="28"/>
              </w:rPr>
              <w:t>3</w:t>
            </w:r>
          </w:p>
        </w:tc>
        <w:tc>
          <w:tcPr>
            <w:tcW w:w="1398" w:type="dxa"/>
            <w:vMerge/>
            <w:vAlign w:val="center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</w:p>
        </w:tc>
        <w:tc>
          <w:tcPr>
            <w:tcW w:w="1398" w:type="dxa"/>
            <w:vMerge/>
            <w:vAlign w:val="center"/>
          </w:tcPr>
          <w:p w:rsidR="00F77744" w:rsidRPr="002D5DA5" w:rsidRDefault="00F77744" w:rsidP="00D87CD9">
            <w:pPr>
              <w:jc w:val="center"/>
              <w:rPr>
                <w:szCs w:val="28"/>
              </w:rPr>
            </w:pPr>
          </w:p>
        </w:tc>
      </w:tr>
    </w:tbl>
    <w:p w:rsidR="00DF54DB" w:rsidRDefault="00DF54DB">
      <w:pPr>
        <w:pStyle w:val="a3"/>
        <w:spacing w:before="1"/>
        <w:ind w:left="0"/>
        <w:rPr>
          <w:b/>
        </w:rPr>
      </w:pPr>
    </w:p>
    <w:p w:rsidR="00B24FFA" w:rsidRDefault="00B24FFA" w:rsidP="00B24FFA">
      <w:pPr>
        <w:pStyle w:val="a3"/>
        <w:spacing w:line="315" w:lineRule="exact"/>
        <w:ind w:left="901"/>
      </w:pPr>
      <w:r>
        <w:t>Т1,</w:t>
      </w:r>
      <w:r>
        <w:rPr>
          <w:spacing w:val="-3"/>
        </w:rPr>
        <w:t xml:space="preserve"> </w:t>
      </w:r>
      <w:r>
        <w:t>Т2</w:t>
      </w:r>
      <w:r>
        <w:rPr>
          <w:spacing w:val="-1"/>
        </w:rPr>
        <w:t xml:space="preserve"> </w:t>
      </w:r>
      <w:r>
        <w:t>...</w:t>
      </w:r>
      <w:r>
        <w:rPr>
          <w:spacing w:val="-3"/>
        </w:rPr>
        <w:t xml:space="preserve"> </w:t>
      </w:r>
      <w:r w:rsidR="00F77744">
        <w:t>Т16</w:t>
      </w:r>
      <w:r>
        <w:t xml:space="preserve"> –</w:t>
      </w:r>
      <w:r>
        <w:rPr>
          <w:spacing w:val="-1"/>
        </w:rPr>
        <w:t xml:space="preserve"> </w:t>
      </w:r>
      <w:r>
        <w:t>теми</w:t>
      </w:r>
      <w:r>
        <w:rPr>
          <w:spacing w:val="-4"/>
        </w:rPr>
        <w:t xml:space="preserve"> </w:t>
      </w:r>
      <w:r>
        <w:t>змістових</w:t>
      </w:r>
      <w:r>
        <w:rPr>
          <w:spacing w:val="-1"/>
        </w:rPr>
        <w:t xml:space="preserve"> </w:t>
      </w:r>
      <w:r>
        <w:t>модулів.</w:t>
      </w:r>
    </w:p>
    <w:p w:rsidR="00B24FFA" w:rsidRDefault="00B24FFA">
      <w:pPr>
        <w:pStyle w:val="1"/>
        <w:ind w:left="0" w:right="65"/>
        <w:jc w:val="center"/>
      </w:pPr>
    </w:p>
    <w:p w:rsidR="00DF54DB" w:rsidRDefault="002869D0">
      <w:pPr>
        <w:pStyle w:val="1"/>
        <w:ind w:left="0" w:right="65"/>
        <w:jc w:val="center"/>
      </w:pPr>
      <w:r>
        <w:t>Шкала</w:t>
      </w:r>
      <w:r>
        <w:rPr>
          <w:spacing w:val="-1"/>
        </w:rPr>
        <w:t xml:space="preserve"> </w:t>
      </w:r>
      <w:r>
        <w:t>оцінювання:</w:t>
      </w:r>
      <w:r>
        <w:rPr>
          <w:spacing w:val="-2"/>
        </w:rPr>
        <w:t xml:space="preserve"> </w:t>
      </w:r>
      <w:r>
        <w:t>національна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ECTS</w:t>
      </w:r>
    </w:p>
    <w:p w:rsidR="00DF54DB" w:rsidRDefault="00DF54DB">
      <w:pPr>
        <w:pStyle w:val="a3"/>
        <w:spacing w:before="3" w:after="1"/>
        <w:ind w:left="0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5"/>
        <w:gridCol w:w="1534"/>
        <w:gridCol w:w="3581"/>
        <w:gridCol w:w="3046"/>
      </w:tblGrid>
      <w:tr w:rsidR="00C879F4" w:rsidRPr="00BF3233" w:rsidTr="00B13760">
        <w:trPr>
          <w:trHeight w:val="450"/>
        </w:trPr>
        <w:tc>
          <w:tcPr>
            <w:tcW w:w="1142" w:type="pct"/>
            <w:vMerge w:val="restar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Сума балів за всі види навчальної діяльності</w:t>
            </w:r>
          </w:p>
        </w:tc>
        <w:tc>
          <w:tcPr>
            <w:tcW w:w="725" w:type="pct"/>
            <w:vMerge w:val="restar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Оцінка</w:t>
            </w:r>
            <w:r w:rsidRPr="00BF3233">
              <w:rPr>
                <w:b/>
                <w:sz w:val="20"/>
                <w:szCs w:val="20"/>
              </w:rPr>
              <w:t xml:space="preserve"> </w:t>
            </w:r>
            <w:r w:rsidRPr="00BF3233">
              <w:rPr>
                <w:sz w:val="20"/>
                <w:szCs w:val="20"/>
              </w:rPr>
              <w:t>ECTS</w:t>
            </w:r>
          </w:p>
        </w:tc>
        <w:tc>
          <w:tcPr>
            <w:tcW w:w="3133" w:type="pct"/>
            <w:gridSpan w:val="2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Оцінка за національною шкалою</w:t>
            </w:r>
          </w:p>
        </w:tc>
      </w:tr>
      <w:tr w:rsidR="00C879F4" w:rsidRPr="00BF3233" w:rsidTr="00B13760">
        <w:trPr>
          <w:trHeight w:val="450"/>
        </w:trPr>
        <w:tc>
          <w:tcPr>
            <w:tcW w:w="1142" w:type="pct"/>
            <w:vMerge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pct"/>
            <w:vMerge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93" w:type="pct"/>
            <w:vAlign w:val="center"/>
          </w:tcPr>
          <w:p w:rsidR="00C879F4" w:rsidRPr="00BF3233" w:rsidRDefault="00C879F4" w:rsidP="00B13760">
            <w:pPr>
              <w:spacing w:line="276" w:lineRule="auto"/>
              <w:ind w:right="-144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для екзамену, курсового проекту (роботи), практики</w:t>
            </w:r>
          </w:p>
        </w:tc>
        <w:tc>
          <w:tcPr>
            <w:tcW w:w="1440" w:type="pct"/>
            <w:shd w:val="clear" w:color="auto" w:fill="auto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для заліку</w:t>
            </w:r>
          </w:p>
        </w:tc>
      </w:tr>
      <w:tr w:rsidR="00C879F4" w:rsidRPr="00BF3233" w:rsidTr="00B13760">
        <w:tc>
          <w:tcPr>
            <w:tcW w:w="1142" w:type="pct"/>
            <w:vAlign w:val="center"/>
          </w:tcPr>
          <w:p w:rsidR="00C879F4" w:rsidRPr="00BF3233" w:rsidRDefault="00C879F4" w:rsidP="00B13760">
            <w:pPr>
              <w:spacing w:line="276" w:lineRule="auto"/>
              <w:ind w:left="180"/>
              <w:jc w:val="center"/>
              <w:rPr>
                <w:b/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90 – 100</w:t>
            </w:r>
          </w:p>
        </w:tc>
        <w:tc>
          <w:tcPr>
            <w:tcW w:w="725" w:type="pc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F3233">
              <w:rPr>
                <w:b/>
                <w:sz w:val="20"/>
                <w:szCs w:val="20"/>
              </w:rPr>
              <w:t>А</w:t>
            </w:r>
          </w:p>
        </w:tc>
        <w:tc>
          <w:tcPr>
            <w:tcW w:w="1693" w:type="pc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 xml:space="preserve">відмінно  </w:t>
            </w:r>
          </w:p>
        </w:tc>
        <w:tc>
          <w:tcPr>
            <w:tcW w:w="1440" w:type="pct"/>
            <w:vMerge w:val="restart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зараховано</w:t>
            </w:r>
          </w:p>
        </w:tc>
      </w:tr>
      <w:tr w:rsidR="00C879F4" w:rsidRPr="00BF3233" w:rsidTr="00B13760">
        <w:trPr>
          <w:trHeight w:val="194"/>
        </w:trPr>
        <w:tc>
          <w:tcPr>
            <w:tcW w:w="1142" w:type="pct"/>
            <w:vAlign w:val="center"/>
          </w:tcPr>
          <w:p w:rsidR="00C879F4" w:rsidRPr="00BF3233" w:rsidRDefault="00C879F4" w:rsidP="00B13760">
            <w:pPr>
              <w:spacing w:line="276" w:lineRule="auto"/>
              <w:ind w:left="180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78-89</w:t>
            </w:r>
          </w:p>
        </w:tc>
        <w:tc>
          <w:tcPr>
            <w:tcW w:w="725" w:type="pc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F3233">
              <w:rPr>
                <w:b/>
                <w:sz w:val="20"/>
                <w:szCs w:val="20"/>
              </w:rPr>
              <w:t>В</w:t>
            </w:r>
          </w:p>
        </w:tc>
        <w:tc>
          <w:tcPr>
            <w:tcW w:w="1693" w:type="pct"/>
            <w:vMerge w:val="restar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 xml:space="preserve">добре </w:t>
            </w:r>
          </w:p>
        </w:tc>
        <w:tc>
          <w:tcPr>
            <w:tcW w:w="1440" w:type="pct"/>
            <w:vMerge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C879F4" w:rsidRPr="00BF3233" w:rsidTr="00B13760">
        <w:tc>
          <w:tcPr>
            <w:tcW w:w="1142" w:type="pct"/>
            <w:vAlign w:val="center"/>
          </w:tcPr>
          <w:p w:rsidR="00C879F4" w:rsidRPr="00BF3233" w:rsidRDefault="00C879F4" w:rsidP="00B13760">
            <w:pPr>
              <w:spacing w:line="276" w:lineRule="auto"/>
              <w:ind w:left="180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65-77</w:t>
            </w:r>
          </w:p>
        </w:tc>
        <w:tc>
          <w:tcPr>
            <w:tcW w:w="725" w:type="pc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F3233">
              <w:rPr>
                <w:b/>
                <w:sz w:val="20"/>
                <w:szCs w:val="20"/>
              </w:rPr>
              <w:t>С</w:t>
            </w:r>
          </w:p>
        </w:tc>
        <w:tc>
          <w:tcPr>
            <w:tcW w:w="1693" w:type="pct"/>
            <w:vMerge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pct"/>
            <w:vMerge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C879F4" w:rsidRPr="00BF3233" w:rsidTr="00B13760">
        <w:tc>
          <w:tcPr>
            <w:tcW w:w="1142" w:type="pct"/>
            <w:vAlign w:val="center"/>
          </w:tcPr>
          <w:p w:rsidR="00C879F4" w:rsidRPr="00BF3233" w:rsidRDefault="00C879F4" w:rsidP="00B13760">
            <w:pPr>
              <w:spacing w:line="276" w:lineRule="auto"/>
              <w:ind w:left="180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58-64</w:t>
            </w:r>
          </w:p>
        </w:tc>
        <w:tc>
          <w:tcPr>
            <w:tcW w:w="725" w:type="pc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F3233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1693" w:type="pct"/>
            <w:vMerge w:val="restar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 xml:space="preserve">задовільно </w:t>
            </w:r>
          </w:p>
        </w:tc>
        <w:tc>
          <w:tcPr>
            <w:tcW w:w="1440" w:type="pct"/>
            <w:vMerge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C879F4" w:rsidRPr="00BF3233" w:rsidTr="00B13760">
        <w:tc>
          <w:tcPr>
            <w:tcW w:w="1142" w:type="pct"/>
            <w:vAlign w:val="center"/>
          </w:tcPr>
          <w:p w:rsidR="00C879F4" w:rsidRPr="00BF3233" w:rsidRDefault="00C879F4" w:rsidP="00B13760">
            <w:pPr>
              <w:spacing w:line="276" w:lineRule="auto"/>
              <w:ind w:left="180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50-57</w:t>
            </w:r>
          </w:p>
        </w:tc>
        <w:tc>
          <w:tcPr>
            <w:tcW w:w="725" w:type="pc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F3233">
              <w:rPr>
                <w:b/>
                <w:sz w:val="20"/>
                <w:szCs w:val="20"/>
              </w:rPr>
              <w:t xml:space="preserve">Е </w:t>
            </w:r>
          </w:p>
        </w:tc>
        <w:tc>
          <w:tcPr>
            <w:tcW w:w="1693" w:type="pct"/>
            <w:vMerge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pct"/>
            <w:vMerge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</w:tc>
      </w:tr>
      <w:tr w:rsidR="00C879F4" w:rsidRPr="00BF3233" w:rsidTr="00B13760">
        <w:tc>
          <w:tcPr>
            <w:tcW w:w="1142" w:type="pct"/>
            <w:vAlign w:val="center"/>
          </w:tcPr>
          <w:p w:rsidR="00C879F4" w:rsidRPr="00BF3233" w:rsidRDefault="00C879F4" w:rsidP="00B13760">
            <w:pPr>
              <w:spacing w:line="276" w:lineRule="auto"/>
              <w:ind w:left="180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35-49</w:t>
            </w:r>
          </w:p>
        </w:tc>
        <w:tc>
          <w:tcPr>
            <w:tcW w:w="725" w:type="pc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F3233">
              <w:rPr>
                <w:b/>
                <w:sz w:val="20"/>
                <w:szCs w:val="20"/>
              </w:rPr>
              <w:t>FX</w:t>
            </w:r>
          </w:p>
        </w:tc>
        <w:tc>
          <w:tcPr>
            <w:tcW w:w="1693" w:type="pc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незадовільно з можливістю повторного складання</w:t>
            </w:r>
          </w:p>
        </w:tc>
        <w:tc>
          <w:tcPr>
            <w:tcW w:w="1440" w:type="pct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не зараховано з можливістю повторного складання</w:t>
            </w:r>
          </w:p>
        </w:tc>
      </w:tr>
      <w:tr w:rsidR="00C879F4" w:rsidRPr="00BF3233" w:rsidTr="00B13760">
        <w:trPr>
          <w:trHeight w:val="708"/>
        </w:trPr>
        <w:tc>
          <w:tcPr>
            <w:tcW w:w="1142" w:type="pct"/>
            <w:vAlign w:val="center"/>
          </w:tcPr>
          <w:p w:rsidR="00C879F4" w:rsidRPr="00BF3233" w:rsidRDefault="00C879F4" w:rsidP="00B13760">
            <w:pPr>
              <w:spacing w:line="276" w:lineRule="auto"/>
              <w:ind w:left="180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1-34</w:t>
            </w:r>
          </w:p>
        </w:tc>
        <w:tc>
          <w:tcPr>
            <w:tcW w:w="725" w:type="pc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BF3233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1693" w:type="pct"/>
            <w:vAlign w:val="center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незадовільно з обов’язковим повторним вивченням дисципліни</w:t>
            </w:r>
          </w:p>
        </w:tc>
        <w:tc>
          <w:tcPr>
            <w:tcW w:w="1440" w:type="pct"/>
          </w:tcPr>
          <w:p w:rsidR="00C879F4" w:rsidRPr="00BF3233" w:rsidRDefault="00C879F4" w:rsidP="00B13760">
            <w:pPr>
              <w:spacing w:line="276" w:lineRule="auto"/>
              <w:jc w:val="center"/>
              <w:rPr>
                <w:sz w:val="20"/>
                <w:szCs w:val="20"/>
              </w:rPr>
            </w:pPr>
            <w:r w:rsidRPr="00BF3233">
              <w:rPr>
                <w:sz w:val="20"/>
                <w:szCs w:val="20"/>
              </w:rPr>
              <w:t>не зараховано з обов’язковим повторним вивченням дисципліни</w:t>
            </w:r>
          </w:p>
        </w:tc>
      </w:tr>
    </w:tbl>
    <w:p w:rsidR="00DF54DB" w:rsidRDefault="00DF54DB">
      <w:pPr>
        <w:pStyle w:val="a3"/>
        <w:spacing w:before="8"/>
        <w:ind w:left="0"/>
        <w:rPr>
          <w:b/>
          <w:sz w:val="27"/>
        </w:rPr>
      </w:pPr>
    </w:p>
    <w:p w:rsidR="00DF54DB" w:rsidRPr="00B24FFA" w:rsidRDefault="002869D0">
      <w:pPr>
        <w:spacing w:before="1" w:line="321" w:lineRule="exact"/>
        <w:ind w:left="335"/>
        <w:rPr>
          <w:b/>
          <w:sz w:val="28"/>
          <w:szCs w:val="28"/>
        </w:rPr>
      </w:pPr>
      <w:r w:rsidRPr="00B24FFA">
        <w:rPr>
          <w:b/>
          <w:sz w:val="28"/>
          <w:szCs w:val="28"/>
        </w:rPr>
        <w:t>Список</w:t>
      </w:r>
      <w:r w:rsidRPr="00B24FFA">
        <w:rPr>
          <w:b/>
          <w:spacing w:val="-6"/>
          <w:sz w:val="28"/>
          <w:szCs w:val="28"/>
        </w:rPr>
        <w:t xml:space="preserve"> </w:t>
      </w:r>
      <w:r w:rsidRPr="00B24FFA">
        <w:rPr>
          <w:b/>
          <w:sz w:val="28"/>
          <w:szCs w:val="28"/>
        </w:rPr>
        <w:t>рекомендованих</w:t>
      </w:r>
      <w:r w:rsidRPr="00B24FFA">
        <w:rPr>
          <w:b/>
          <w:spacing w:val="-3"/>
          <w:sz w:val="28"/>
          <w:szCs w:val="28"/>
        </w:rPr>
        <w:t xml:space="preserve"> </w:t>
      </w:r>
      <w:r w:rsidRPr="00B24FFA">
        <w:rPr>
          <w:b/>
          <w:sz w:val="28"/>
          <w:szCs w:val="28"/>
        </w:rPr>
        <w:t>джерел</w:t>
      </w:r>
      <w:r w:rsidRPr="00B24FFA">
        <w:rPr>
          <w:b/>
          <w:spacing w:val="-4"/>
          <w:sz w:val="28"/>
          <w:szCs w:val="28"/>
        </w:rPr>
        <w:t xml:space="preserve"> </w:t>
      </w:r>
      <w:r w:rsidRPr="00B24FFA">
        <w:rPr>
          <w:b/>
          <w:sz w:val="28"/>
          <w:szCs w:val="28"/>
        </w:rPr>
        <w:t>(наскрізна</w:t>
      </w:r>
      <w:r w:rsidRPr="00B24FFA">
        <w:rPr>
          <w:b/>
          <w:spacing w:val="-3"/>
          <w:sz w:val="28"/>
          <w:szCs w:val="28"/>
        </w:rPr>
        <w:t xml:space="preserve"> </w:t>
      </w:r>
      <w:r w:rsidRPr="00B24FFA">
        <w:rPr>
          <w:b/>
          <w:sz w:val="28"/>
          <w:szCs w:val="28"/>
        </w:rPr>
        <w:t>нумерація)</w:t>
      </w:r>
    </w:p>
    <w:p w:rsidR="00F77744" w:rsidRPr="002D5DA5" w:rsidRDefault="00F77744" w:rsidP="00F77744">
      <w:pPr>
        <w:shd w:val="clear" w:color="auto" w:fill="FFFFFF"/>
        <w:jc w:val="center"/>
        <w:rPr>
          <w:b/>
        </w:rPr>
      </w:pPr>
      <w:r w:rsidRPr="002D5DA5">
        <w:rPr>
          <w:b/>
        </w:rPr>
        <w:t>Базова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  <w:shd w:val="clear" w:color="auto" w:fill="FFFFFF"/>
        </w:rPr>
      </w:pPr>
      <w:proofErr w:type="spellStart"/>
      <w:r w:rsidRPr="002D5DA5">
        <w:rPr>
          <w:color w:val="000000" w:themeColor="text1"/>
          <w:sz w:val="24"/>
          <w:shd w:val="clear" w:color="auto" w:fill="FFFFFF"/>
        </w:rPr>
        <w:t>Андрієвська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, Віра Михайлівна, </w:t>
      </w:r>
      <w:proofErr w:type="spellStart"/>
      <w:r w:rsidRPr="002D5DA5">
        <w:rPr>
          <w:color w:val="000000" w:themeColor="text1"/>
          <w:sz w:val="24"/>
          <w:shd w:val="clear" w:color="auto" w:fill="FFFFFF"/>
        </w:rPr>
        <w:t>et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 </w:t>
      </w:r>
      <w:proofErr w:type="spellStart"/>
      <w:r w:rsidRPr="002D5DA5">
        <w:rPr>
          <w:color w:val="000000" w:themeColor="text1"/>
          <w:sz w:val="24"/>
          <w:shd w:val="clear" w:color="auto" w:fill="FFFFFF"/>
        </w:rPr>
        <w:t>al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>. "Новітні комп’ютерні технології (Том XVII)</w:t>
      </w:r>
      <w:r w:rsidRPr="002D5DA5">
        <w:rPr>
          <w:rFonts w:ascii="Tahoma" w:hAnsi="Tahoma"/>
          <w:color w:val="000000" w:themeColor="text1"/>
          <w:sz w:val="24"/>
          <w:shd w:val="clear" w:color="auto" w:fill="FFFFFF"/>
        </w:rPr>
        <w:t>﻿</w:t>
      </w:r>
      <w:r w:rsidRPr="002D5DA5">
        <w:rPr>
          <w:color w:val="000000" w:themeColor="text1"/>
          <w:sz w:val="24"/>
          <w:shd w:val="clear" w:color="auto" w:fill="FFFFFF"/>
        </w:rPr>
        <w:t>." (2019).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  <w:shd w:val="clear" w:color="auto" w:fill="FFFFFF"/>
        </w:rPr>
      </w:pPr>
      <w:proofErr w:type="spellStart"/>
      <w:r w:rsidRPr="002D5DA5">
        <w:rPr>
          <w:color w:val="000000" w:themeColor="text1"/>
          <w:sz w:val="24"/>
          <w:shd w:val="clear" w:color="auto" w:fill="FFFFFF"/>
        </w:rPr>
        <w:t>Гороховатський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 В. О., </w:t>
      </w:r>
      <w:proofErr w:type="spellStart"/>
      <w:r w:rsidRPr="002D5DA5">
        <w:rPr>
          <w:color w:val="000000" w:themeColor="text1"/>
          <w:sz w:val="24"/>
          <w:shd w:val="clear" w:color="auto" w:fill="FFFFFF"/>
        </w:rPr>
        <w:t>Творошенко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 І. С. Методи інтелектуального аналізу та оброблення даних: </w:t>
      </w:r>
      <w:proofErr w:type="spellStart"/>
      <w:r w:rsidRPr="002D5DA5">
        <w:rPr>
          <w:color w:val="000000" w:themeColor="text1"/>
          <w:sz w:val="24"/>
          <w:shd w:val="clear" w:color="auto" w:fill="FFFFFF"/>
        </w:rPr>
        <w:t>навч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>. посібник. – 2021.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  <w:shd w:val="clear" w:color="auto" w:fill="FFFFFF"/>
        </w:rPr>
      </w:pPr>
      <w:r w:rsidRPr="002D5DA5">
        <w:rPr>
          <w:color w:val="000000" w:themeColor="text1"/>
          <w:sz w:val="24"/>
          <w:shd w:val="clear" w:color="auto" w:fill="FFFFFF"/>
        </w:rPr>
        <w:t xml:space="preserve">Ємець О. О., </w:t>
      </w:r>
      <w:proofErr w:type="spellStart"/>
      <w:r w:rsidRPr="002D5DA5">
        <w:rPr>
          <w:color w:val="000000" w:themeColor="text1"/>
          <w:sz w:val="24"/>
          <w:shd w:val="clear" w:color="auto" w:fill="FFFFFF"/>
        </w:rPr>
        <w:t>Парфьонова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 Т. О. Теорія ймовірностей і математична статистика (Частина 1): навчально-методичний посібник для самостійного вивчення навчальної дисципліни студентами денної форми навчання спеціальності 122 Комп’ютерні науки освітня програма «Комп’ютерні науки» ступеня бакалавра. – 2023.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  <w:shd w:val="clear" w:color="auto" w:fill="FFFFFF"/>
        </w:rPr>
      </w:pPr>
      <w:proofErr w:type="spellStart"/>
      <w:r w:rsidRPr="002D5DA5">
        <w:rPr>
          <w:color w:val="000000" w:themeColor="text1"/>
          <w:sz w:val="24"/>
          <w:shd w:val="clear" w:color="auto" w:fill="FFFFFF"/>
        </w:rPr>
        <w:t>Ільге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 І. Г. Комп'ютерні технології управління проектами: навчальний посібник для студентів спеціальностей 151 «Автоматизоване управління технологічними процесами». – 2022.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>Інформатика. Комп’ютерна техніка. Комп’ютерні технології: Підручник, 2-ге вид. – К.: Каравела, 2008. – 640 с.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  <w:shd w:val="clear" w:color="auto" w:fill="FFFFFF"/>
        </w:rPr>
      </w:pPr>
      <w:proofErr w:type="spellStart"/>
      <w:r w:rsidRPr="002D5DA5">
        <w:rPr>
          <w:color w:val="000000" w:themeColor="text1"/>
          <w:sz w:val="24"/>
          <w:shd w:val="clear" w:color="auto" w:fill="FFFFFF"/>
        </w:rPr>
        <w:lastRenderedPageBreak/>
        <w:t>Лубко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 Д. В. и др. Методи та системи штучного інтелекту: навчальний посібник. – Мелітополь: </w:t>
      </w:r>
      <w:proofErr w:type="spellStart"/>
      <w:r w:rsidRPr="002D5DA5">
        <w:rPr>
          <w:color w:val="000000" w:themeColor="text1"/>
          <w:sz w:val="24"/>
          <w:shd w:val="clear" w:color="auto" w:fill="FFFFFF"/>
        </w:rPr>
        <w:t>ФОП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 </w:t>
      </w:r>
      <w:proofErr w:type="spellStart"/>
      <w:r w:rsidRPr="002D5DA5">
        <w:rPr>
          <w:color w:val="000000" w:themeColor="text1"/>
          <w:sz w:val="24"/>
          <w:shd w:val="clear" w:color="auto" w:fill="FFFFFF"/>
        </w:rPr>
        <w:t>Однорог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 ТВ, 2019.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>Маркова Є.С. Інформаційні технології навчання. Навчально-методичний посібник / Є.С.Маркова. – Запоріжжя, «Просвіта», 2012. – 118 с.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proofErr w:type="spellStart"/>
      <w:r w:rsidRPr="002D5DA5">
        <w:rPr>
          <w:color w:val="000000" w:themeColor="text1"/>
          <w:sz w:val="24"/>
        </w:rPr>
        <w:t>Машбиц</w:t>
      </w:r>
      <w:proofErr w:type="spellEnd"/>
      <w:r w:rsidRPr="002D5DA5">
        <w:rPr>
          <w:color w:val="000000" w:themeColor="text1"/>
          <w:sz w:val="24"/>
        </w:rPr>
        <w:t xml:space="preserve"> Е.И. </w:t>
      </w:r>
      <w:proofErr w:type="spellStart"/>
      <w:r w:rsidRPr="002D5DA5">
        <w:rPr>
          <w:color w:val="000000" w:themeColor="text1"/>
          <w:sz w:val="24"/>
        </w:rPr>
        <w:t>Психолого-педагогические</w:t>
      </w:r>
      <w:proofErr w:type="spellEnd"/>
      <w:r w:rsidRPr="002D5DA5">
        <w:rPr>
          <w:color w:val="000000" w:themeColor="text1"/>
          <w:sz w:val="24"/>
        </w:rPr>
        <w:t xml:space="preserve"> </w:t>
      </w:r>
      <w:proofErr w:type="spellStart"/>
      <w:r w:rsidRPr="002D5DA5">
        <w:rPr>
          <w:color w:val="000000" w:themeColor="text1"/>
          <w:sz w:val="24"/>
        </w:rPr>
        <w:t>проблемы</w:t>
      </w:r>
      <w:proofErr w:type="spellEnd"/>
      <w:r w:rsidRPr="002D5DA5">
        <w:rPr>
          <w:color w:val="000000" w:themeColor="text1"/>
          <w:sz w:val="24"/>
        </w:rPr>
        <w:t xml:space="preserve"> </w:t>
      </w:r>
      <w:proofErr w:type="spellStart"/>
      <w:r w:rsidRPr="002D5DA5">
        <w:rPr>
          <w:color w:val="000000" w:themeColor="text1"/>
          <w:sz w:val="24"/>
        </w:rPr>
        <w:t>компьютерного</w:t>
      </w:r>
      <w:proofErr w:type="spellEnd"/>
      <w:r w:rsidRPr="002D5DA5">
        <w:rPr>
          <w:color w:val="000000" w:themeColor="text1"/>
          <w:sz w:val="24"/>
        </w:rPr>
        <w:t xml:space="preserve"> </w:t>
      </w:r>
      <w:proofErr w:type="spellStart"/>
      <w:r w:rsidRPr="002D5DA5">
        <w:rPr>
          <w:color w:val="000000" w:themeColor="text1"/>
          <w:sz w:val="24"/>
        </w:rPr>
        <w:t>обучения</w:t>
      </w:r>
      <w:proofErr w:type="spellEnd"/>
      <w:r w:rsidRPr="002D5DA5">
        <w:rPr>
          <w:color w:val="000000" w:themeColor="text1"/>
          <w:sz w:val="24"/>
        </w:rPr>
        <w:t xml:space="preserve">. – М.: </w:t>
      </w:r>
      <w:proofErr w:type="spellStart"/>
      <w:r w:rsidRPr="002D5DA5">
        <w:rPr>
          <w:color w:val="000000" w:themeColor="text1"/>
          <w:sz w:val="24"/>
        </w:rPr>
        <w:t>Педагогика</w:t>
      </w:r>
      <w:proofErr w:type="spellEnd"/>
      <w:r w:rsidRPr="002D5DA5">
        <w:rPr>
          <w:color w:val="000000" w:themeColor="text1"/>
          <w:sz w:val="24"/>
        </w:rPr>
        <w:t>, 1988.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  <w:shd w:val="clear" w:color="auto" w:fill="FFFFFF"/>
        </w:rPr>
      </w:pPr>
      <w:proofErr w:type="spellStart"/>
      <w:r w:rsidRPr="002D5DA5">
        <w:rPr>
          <w:color w:val="000000" w:themeColor="text1"/>
          <w:sz w:val="24"/>
          <w:shd w:val="clear" w:color="auto" w:fill="FFFFFF"/>
        </w:rPr>
        <w:t>Мінгальова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, Ю. І., </w:t>
      </w:r>
      <w:proofErr w:type="spellStart"/>
      <w:r w:rsidRPr="002D5DA5">
        <w:rPr>
          <w:color w:val="000000" w:themeColor="text1"/>
          <w:sz w:val="24"/>
          <w:shd w:val="clear" w:color="auto" w:fill="FFFFFF"/>
        </w:rPr>
        <w:t>Кривонос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>, М. П., Яценко, О. І., &amp; Кравчук, В. В. (2023). Інформаційно-комунікаційні технології: методичні рекомендації до організації самостійної/індивідуальної роботи.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 xml:space="preserve">Морзе Н.В. Інформатика: експериментальний підручник для 10 кл. / Н.В. Морзе, В.П. </w:t>
      </w:r>
      <w:proofErr w:type="spellStart"/>
      <w:r w:rsidRPr="002D5DA5">
        <w:rPr>
          <w:color w:val="000000" w:themeColor="text1"/>
          <w:sz w:val="24"/>
        </w:rPr>
        <w:t>Вембер</w:t>
      </w:r>
      <w:proofErr w:type="spellEnd"/>
      <w:r w:rsidRPr="002D5DA5">
        <w:rPr>
          <w:color w:val="000000" w:themeColor="text1"/>
          <w:sz w:val="24"/>
        </w:rPr>
        <w:t xml:space="preserve">, О.Г. </w:t>
      </w:r>
      <w:proofErr w:type="spellStart"/>
      <w:r w:rsidRPr="002D5DA5">
        <w:rPr>
          <w:color w:val="000000" w:themeColor="text1"/>
          <w:sz w:val="24"/>
        </w:rPr>
        <w:t>Кузмінська</w:t>
      </w:r>
      <w:proofErr w:type="spellEnd"/>
      <w:r w:rsidRPr="002D5DA5">
        <w:rPr>
          <w:color w:val="000000" w:themeColor="text1"/>
          <w:sz w:val="24"/>
        </w:rPr>
        <w:t xml:space="preserve">; під ред. Н.В. Морзе. – К.: Вид. </w:t>
      </w:r>
      <w:proofErr w:type="spellStart"/>
      <w:r w:rsidRPr="002D5DA5">
        <w:rPr>
          <w:color w:val="000000" w:themeColor="text1"/>
          <w:sz w:val="24"/>
        </w:rPr>
        <w:t>Корбуш</w:t>
      </w:r>
      <w:proofErr w:type="spellEnd"/>
      <w:r w:rsidRPr="002D5DA5">
        <w:rPr>
          <w:color w:val="000000" w:themeColor="text1"/>
          <w:sz w:val="24"/>
        </w:rPr>
        <w:t>, 2008. – 592 с., іл.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 xml:space="preserve">Морзе Н.В. Методика навчання інформатики: </w:t>
      </w:r>
      <w:proofErr w:type="spellStart"/>
      <w:r w:rsidRPr="002D5DA5">
        <w:rPr>
          <w:color w:val="000000" w:themeColor="text1"/>
          <w:sz w:val="24"/>
        </w:rPr>
        <w:t>Навч</w:t>
      </w:r>
      <w:proofErr w:type="spellEnd"/>
      <w:r w:rsidRPr="002D5DA5">
        <w:rPr>
          <w:color w:val="000000" w:themeColor="text1"/>
          <w:sz w:val="24"/>
        </w:rPr>
        <w:t xml:space="preserve">. </w:t>
      </w:r>
      <w:proofErr w:type="spellStart"/>
      <w:r w:rsidRPr="002D5DA5">
        <w:rPr>
          <w:color w:val="000000" w:themeColor="text1"/>
          <w:sz w:val="24"/>
        </w:rPr>
        <w:t>посіб</w:t>
      </w:r>
      <w:proofErr w:type="spellEnd"/>
      <w:r w:rsidRPr="002D5DA5">
        <w:rPr>
          <w:color w:val="000000" w:themeColor="text1"/>
          <w:sz w:val="24"/>
        </w:rPr>
        <w:t xml:space="preserve">.: У 4 ч. / Н.В. Морзе; за ред. акад. М.І. </w:t>
      </w:r>
      <w:proofErr w:type="spellStart"/>
      <w:r w:rsidRPr="002D5DA5">
        <w:rPr>
          <w:color w:val="000000" w:themeColor="text1"/>
          <w:sz w:val="24"/>
        </w:rPr>
        <w:t>Жалдака</w:t>
      </w:r>
      <w:proofErr w:type="spellEnd"/>
      <w:r w:rsidRPr="002D5DA5">
        <w:rPr>
          <w:color w:val="000000" w:themeColor="text1"/>
          <w:sz w:val="24"/>
        </w:rPr>
        <w:t>. – К.: Навчальна книга, 2003. – Ч. І.: Загальна методика навчання інформатики. – 254 с.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>Морзе Н.В. Основи інформаційно-комунікаційних технологій / Н.В. Морзе. – К.: Видавнича група BHV, 2007. – 352 с.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  <w:shd w:val="clear" w:color="auto" w:fill="FFFFFF"/>
        </w:rPr>
      </w:pPr>
      <w:r w:rsidRPr="002D5DA5">
        <w:rPr>
          <w:color w:val="000000" w:themeColor="text1"/>
          <w:sz w:val="24"/>
          <w:shd w:val="clear" w:color="auto" w:fill="FFFFFF"/>
        </w:rPr>
        <w:t>Омельченко К. В. и др. Навчально-методичний комплекс дисципліни" Інформатика (загальний курс)". – 2022.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  <w:shd w:val="clear" w:color="auto" w:fill="FFFFFF"/>
        </w:rPr>
      </w:pPr>
      <w:proofErr w:type="spellStart"/>
      <w:r w:rsidRPr="002D5DA5">
        <w:rPr>
          <w:color w:val="000000" w:themeColor="text1"/>
          <w:sz w:val="24"/>
          <w:shd w:val="clear" w:color="auto" w:fill="FFFFFF"/>
        </w:rPr>
        <w:t>Слободяник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 А. М. и др. Digital-маркетинг: теорія і практика: навчальний посібник. – 2022.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proofErr w:type="spellStart"/>
      <w:r w:rsidRPr="002D5DA5">
        <w:rPr>
          <w:color w:val="000000" w:themeColor="text1"/>
          <w:sz w:val="24"/>
        </w:rPr>
        <w:t>Співаковський</w:t>
      </w:r>
      <w:proofErr w:type="spellEnd"/>
      <w:r w:rsidRPr="002D5DA5">
        <w:rPr>
          <w:color w:val="000000" w:themeColor="text1"/>
          <w:sz w:val="24"/>
        </w:rPr>
        <w:t xml:space="preserve"> О.В., </w:t>
      </w:r>
      <w:proofErr w:type="spellStart"/>
      <w:r w:rsidRPr="002D5DA5">
        <w:rPr>
          <w:color w:val="000000" w:themeColor="text1"/>
          <w:sz w:val="24"/>
        </w:rPr>
        <w:t>Петухова</w:t>
      </w:r>
      <w:proofErr w:type="spellEnd"/>
      <w:r w:rsidRPr="002D5DA5">
        <w:rPr>
          <w:color w:val="000000" w:themeColor="text1"/>
          <w:sz w:val="24"/>
        </w:rPr>
        <w:t xml:space="preserve"> Л.Є., </w:t>
      </w:r>
      <w:proofErr w:type="spellStart"/>
      <w:r w:rsidRPr="002D5DA5">
        <w:rPr>
          <w:color w:val="000000" w:themeColor="text1"/>
          <w:sz w:val="24"/>
        </w:rPr>
        <w:t>Коткова</w:t>
      </w:r>
      <w:proofErr w:type="spellEnd"/>
      <w:r w:rsidRPr="002D5DA5">
        <w:rPr>
          <w:color w:val="000000" w:themeColor="text1"/>
          <w:sz w:val="24"/>
        </w:rPr>
        <w:t xml:space="preserve"> В.В. Інформаційно-комунікаційні технології в початковій школі: Навчально-методичний посібник для студентів напряму підготовки «Початкова освіта». – Херсон: Айлант, 2012. – 386 с.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  <w:shd w:val="clear" w:color="auto" w:fill="FFFFFF"/>
        </w:rPr>
      </w:pPr>
      <w:proofErr w:type="spellStart"/>
      <w:r w:rsidRPr="002D5DA5">
        <w:rPr>
          <w:color w:val="000000" w:themeColor="text1"/>
          <w:sz w:val="24"/>
          <w:shd w:val="clear" w:color="auto" w:fill="FFFFFF"/>
        </w:rPr>
        <w:t>Толмачов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 В. С., Коломієць М. Б., Литвинов А. С. Завдання та методичні рекомендації до виконання лабораторних і практичних робіт з дисципліни «Цифрові технології в наукових дослідженнях» для здобувачів освіти за ОНС «Доктор філософії». – 2022.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  <w:shd w:val="clear" w:color="auto" w:fill="FFFFFF"/>
        </w:rPr>
      </w:pPr>
      <w:proofErr w:type="spellStart"/>
      <w:r w:rsidRPr="002D5DA5">
        <w:rPr>
          <w:color w:val="000000" w:themeColor="text1"/>
          <w:sz w:val="24"/>
          <w:shd w:val="clear" w:color="auto" w:fill="FFFFFF"/>
        </w:rPr>
        <w:t>Чілікіна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 Т. В. Організація та обробка електронної інформації: навчально-методичний посібник для самостійного вивчення навчальної дисципліни здобувачами вищої освіти спеціальності 122 Комп’ютерні науки освітня програма «Комп’ютерні науки» ступеня бакалавра. – 2023.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  <w:shd w:val="clear" w:color="auto" w:fill="FFFFFF"/>
        </w:rPr>
      </w:pPr>
      <w:r w:rsidRPr="002D5DA5">
        <w:rPr>
          <w:color w:val="000000" w:themeColor="text1"/>
          <w:sz w:val="24"/>
          <w:shd w:val="clear" w:color="auto" w:fill="FFFFFF"/>
        </w:rPr>
        <w:t xml:space="preserve">Яровий К. В., </w:t>
      </w:r>
      <w:proofErr w:type="spellStart"/>
      <w:r w:rsidRPr="002D5DA5">
        <w:rPr>
          <w:color w:val="000000" w:themeColor="text1"/>
          <w:sz w:val="24"/>
          <w:shd w:val="clear" w:color="auto" w:fill="FFFFFF"/>
        </w:rPr>
        <w:t>Кудінов</w:t>
      </w:r>
      <w:proofErr w:type="spellEnd"/>
      <w:r w:rsidRPr="002D5DA5">
        <w:rPr>
          <w:color w:val="000000" w:themeColor="text1"/>
          <w:sz w:val="24"/>
          <w:shd w:val="clear" w:color="auto" w:fill="FFFFFF"/>
        </w:rPr>
        <w:t xml:space="preserve"> В. А. Мультимедійний навчальний посібник з навчальної дисципліни" Інформаційні та комунікаційні технології". – 2023.</w:t>
      </w:r>
    </w:p>
    <w:p w:rsidR="00F77744" w:rsidRPr="002D5DA5" w:rsidRDefault="00F77744" w:rsidP="00F77744">
      <w:pPr>
        <w:shd w:val="clear" w:color="auto" w:fill="FFFFFF"/>
        <w:ind w:firstLine="709"/>
        <w:jc w:val="both"/>
        <w:rPr>
          <w:color w:val="000000" w:themeColor="text1"/>
          <w:shd w:val="clear" w:color="auto" w:fill="FFFFFF"/>
        </w:rPr>
      </w:pPr>
    </w:p>
    <w:p w:rsidR="00F77744" w:rsidRPr="002D5DA5" w:rsidRDefault="00F77744" w:rsidP="00F77744">
      <w:pPr>
        <w:pStyle w:val="a4"/>
        <w:shd w:val="clear" w:color="auto" w:fill="FFFFFF"/>
        <w:ind w:left="709"/>
        <w:jc w:val="center"/>
        <w:rPr>
          <w:b/>
          <w:color w:val="000000" w:themeColor="text1"/>
          <w:sz w:val="24"/>
        </w:rPr>
      </w:pPr>
      <w:r w:rsidRPr="002D5DA5">
        <w:rPr>
          <w:b/>
          <w:color w:val="000000" w:themeColor="text1"/>
          <w:sz w:val="24"/>
        </w:rPr>
        <w:t>Допоміжна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 xml:space="preserve">Вовчак І.. Інформаційні системи та комп`ютерні технології в менеджменті [Текст] : навчальний посібник / І. С. Вовчак; Мін-во освіти і науки України, Тернопільський </w:t>
      </w:r>
      <w:proofErr w:type="spellStart"/>
      <w:r w:rsidRPr="002D5DA5">
        <w:rPr>
          <w:color w:val="000000" w:themeColor="text1"/>
          <w:sz w:val="24"/>
        </w:rPr>
        <w:t>держ</w:t>
      </w:r>
      <w:proofErr w:type="spellEnd"/>
      <w:r w:rsidRPr="002D5DA5">
        <w:rPr>
          <w:color w:val="000000" w:themeColor="text1"/>
          <w:sz w:val="24"/>
        </w:rPr>
        <w:t xml:space="preserve">. технічний ун-т ім. І. Пулюя. </w:t>
      </w:r>
      <w:proofErr w:type="spellStart"/>
      <w:r w:rsidRPr="002D5DA5">
        <w:rPr>
          <w:color w:val="000000" w:themeColor="text1"/>
          <w:sz w:val="24"/>
        </w:rPr>
        <w:t>–Тернопіль</w:t>
      </w:r>
      <w:proofErr w:type="spellEnd"/>
      <w:r w:rsidRPr="002D5DA5">
        <w:rPr>
          <w:color w:val="000000" w:themeColor="text1"/>
          <w:sz w:val="24"/>
        </w:rPr>
        <w:t>: Карт-бланш, 2001. – 354 с.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 xml:space="preserve">Інформаційні системи і технології: </w:t>
      </w:r>
      <w:proofErr w:type="spellStart"/>
      <w:r w:rsidRPr="002D5DA5">
        <w:rPr>
          <w:color w:val="000000" w:themeColor="text1"/>
          <w:sz w:val="24"/>
        </w:rPr>
        <w:t>Навч</w:t>
      </w:r>
      <w:proofErr w:type="spellEnd"/>
      <w:r w:rsidRPr="002D5DA5">
        <w:rPr>
          <w:color w:val="000000" w:themeColor="text1"/>
          <w:sz w:val="24"/>
        </w:rPr>
        <w:t xml:space="preserve">. </w:t>
      </w:r>
      <w:proofErr w:type="spellStart"/>
      <w:r w:rsidRPr="002D5DA5">
        <w:rPr>
          <w:color w:val="000000" w:themeColor="text1"/>
          <w:sz w:val="24"/>
        </w:rPr>
        <w:t>посіб</w:t>
      </w:r>
      <w:proofErr w:type="spellEnd"/>
      <w:r w:rsidRPr="002D5DA5">
        <w:rPr>
          <w:color w:val="000000" w:themeColor="text1"/>
          <w:sz w:val="24"/>
        </w:rPr>
        <w:t xml:space="preserve">. для </w:t>
      </w:r>
      <w:proofErr w:type="spellStart"/>
      <w:r w:rsidRPr="002D5DA5">
        <w:rPr>
          <w:color w:val="000000" w:themeColor="text1"/>
          <w:sz w:val="24"/>
        </w:rPr>
        <w:t>студ</w:t>
      </w:r>
      <w:proofErr w:type="spellEnd"/>
      <w:r w:rsidRPr="002D5DA5">
        <w:rPr>
          <w:color w:val="000000" w:themeColor="text1"/>
          <w:sz w:val="24"/>
        </w:rPr>
        <w:t xml:space="preserve">. </w:t>
      </w:r>
      <w:proofErr w:type="spellStart"/>
      <w:r w:rsidRPr="002D5DA5">
        <w:rPr>
          <w:color w:val="000000" w:themeColor="text1"/>
          <w:sz w:val="24"/>
        </w:rPr>
        <w:t>вищ</w:t>
      </w:r>
      <w:proofErr w:type="spellEnd"/>
      <w:r w:rsidRPr="002D5DA5">
        <w:rPr>
          <w:color w:val="000000" w:themeColor="text1"/>
          <w:sz w:val="24"/>
        </w:rPr>
        <w:t xml:space="preserve">. </w:t>
      </w:r>
      <w:proofErr w:type="spellStart"/>
      <w:r w:rsidRPr="002D5DA5">
        <w:rPr>
          <w:color w:val="000000" w:themeColor="text1"/>
          <w:sz w:val="24"/>
        </w:rPr>
        <w:t>навч</w:t>
      </w:r>
      <w:proofErr w:type="spellEnd"/>
      <w:r w:rsidRPr="002D5DA5">
        <w:rPr>
          <w:color w:val="000000" w:themeColor="text1"/>
          <w:sz w:val="24"/>
        </w:rPr>
        <w:t xml:space="preserve">. </w:t>
      </w:r>
      <w:proofErr w:type="spellStart"/>
      <w:r w:rsidRPr="002D5DA5">
        <w:rPr>
          <w:color w:val="000000" w:themeColor="text1"/>
          <w:sz w:val="24"/>
        </w:rPr>
        <w:t>закл</w:t>
      </w:r>
      <w:proofErr w:type="spellEnd"/>
      <w:r w:rsidRPr="002D5DA5">
        <w:rPr>
          <w:color w:val="000000" w:themeColor="text1"/>
          <w:sz w:val="24"/>
        </w:rPr>
        <w:t xml:space="preserve">. / С. Г. Карпенко, В. В. Попов, Ю. А. Тарнавський, Г. А. </w:t>
      </w:r>
      <w:proofErr w:type="spellStart"/>
      <w:r w:rsidRPr="002D5DA5">
        <w:rPr>
          <w:color w:val="000000" w:themeColor="text1"/>
          <w:sz w:val="24"/>
        </w:rPr>
        <w:t>Шпортюк</w:t>
      </w:r>
      <w:proofErr w:type="spellEnd"/>
      <w:r w:rsidRPr="002D5DA5">
        <w:rPr>
          <w:color w:val="000000" w:themeColor="text1"/>
          <w:sz w:val="24"/>
        </w:rPr>
        <w:t>. – К.: МАУП, 2004. – 192 с.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tabs>
          <w:tab w:val="left" w:pos="365"/>
        </w:tabs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 xml:space="preserve">Інформаційні системи і технології на підприємствах: </w:t>
      </w:r>
      <w:proofErr w:type="spellStart"/>
      <w:r w:rsidRPr="002D5DA5">
        <w:rPr>
          <w:color w:val="000000" w:themeColor="text1"/>
          <w:sz w:val="24"/>
        </w:rPr>
        <w:t>Навч</w:t>
      </w:r>
      <w:proofErr w:type="spellEnd"/>
      <w:r w:rsidRPr="002D5DA5">
        <w:rPr>
          <w:color w:val="000000" w:themeColor="text1"/>
          <w:sz w:val="24"/>
        </w:rPr>
        <w:t xml:space="preserve">. посібник. – К.: КНЕУ, 2001. – 400 c 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proofErr w:type="spellStart"/>
      <w:r w:rsidRPr="002D5DA5">
        <w:rPr>
          <w:color w:val="000000" w:themeColor="text1"/>
          <w:sz w:val="24"/>
        </w:rPr>
        <w:t>Кручек</w:t>
      </w:r>
      <w:proofErr w:type="spellEnd"/>
      <w:r w:rsidRPr="002D5DA5">
        <w:rPr>
          <w:color w:val="000000" w:themeColor="text1"/>
          <w:sz w:val="24"/>
        </w:rPr>
        <w:t xml:space="preserve"> В. А., Романенко Є. О., </w:t>
      </w:r>
      <w:proofErr w:type="spellStart"/>
      <w:r w:rsidRPr="002D5DA5">
        <w:rPr>
          <w:color w:val="000000" w:themeColor="text1"/>
          <w:sz w:val="24"/>
        </w:rPr>
        <w:t>Колишко</w:t>
      </w:r>
      <w:proofErr w:type="spellEnd"/>
      <w:r w:rsidRPr="002D5DA5">
        <w:rPr>
          <w:color w:val="000000" w:themeColor="text1"/>
          <w:sz w:val="24"/>
        </w:rPr>
        <w:t xml:space="preserve"> Р. А. </w:t>
      </w:r>
      <w:proofErr w:type="spellStart"/>
      <w:r w:rsidRPr="002D5DA5">
        <w:rPr>
          <w:color w:val="000000" w:themeColor="text1"/>
          <w:sz w:val="24"/>
        </w:rPr>
        <w:t>Неспрядько</w:t>
      </w:r>
      <w:proofErr w:type="spellEnd"/>
      <w:r w:rsidRPr="002D5DA5">
        <w:rPr>
          <w:color w:val="000000" w:themeColor="text1"/>
          <w:sz w:val="24"/>
        </w:rPr>
        <w:t xml:space="preserve"> В. п., </w:t>
      </w:r>
      <w:proofErr w:type="spellStart"/>
      <w:r w:rsidRPr="002D5DA5">
        <w:rPr>
          <w:color w:val="000000" w:themeColor="text1"/>
          <w:sz w:val="24"/>
        </w:rPr>
        <w:t>Куц</w:t>
      </w:r>
      <w:proofErr w:type="spellEnd"/>
      <w:r w:rsidRPr="002D5DA5">
        <w:rPr>
          <w:color w:val="000000" w:themeColor="text1"/>
          <w:sz w:val="24"/>
        </w:rPr>
        <w:t xml:space="preserve"> п. В. </w:t>
      </w:r>
      <w:proofErr w:type="spellStart"/>
      <w:r w:rsidRPr="002D5DA5">
        <w:rPr>
          <w:color w:val="000000" w:themeColor="text1"/>
          <w:sz w:val="24"/>
        </w:rPr>
        <w:t>Проeктна</w:t>
      </w:r>
      <w:proofErr w:type="spellEnd"/>
      <w:r w:rsidRPr="002D5DA5">
        <w:rPr>
          <w:color w:val="000000" w:themeColor="text1"/>
          <w:sz w:val="24"/>
        </w:rPr>
        <w:t xml:space="preserve"> діяльність у системі професійної (професій-но-технічної) освіти: практичний посібник/В. о. </w:t>
      </w:r>
      <w:proofErr w:type="spellStart"/>
      <w:r w:rsidRPr="002D5DA5">
        <w:rPr>
          <w:color w:val="000000" w:themeColor="text1"/>
          <w:sz w:val="24"/>
        </w:rPr>
        <w:t>радкевич</w:t>
      </w:r>
      <w:proofErr w:type="spellEnd"/>
      <w:r w:rsidRPr="002D5DA5">
        <w:rPr>
          <w:color w:val="000000" w:themeColor="text1"/>
          <w:sz w:val="24"/>
        </w:rPr>
        <w:t xml:space="preserve">, о. В. </w:t>
      </w:r>
      <w:proofErr w:type="spellStart"/>
      <w:r w:rsidRPr="002D5DA5">
        <w:rPr>
          <w:color w:val="000000" w:themeColor="text1"/>
          <w:sz w:val="24"/>
        </w:rPr>
        <w:t>Бородієнко</w:t>
      </w:r>
      <w:proofErr w:type="spellEnd"/>
      <w:r w:rsidRPr="002D5DA5">
        <w:rPr>
          <w:color w:val="000000" w:themeColor="text1"/>
          <w:sz w:val="24"/>
        </w:rPr>
        <w:t xml:space="preserve">, л. п. </w:t>
      </w:r>
      <w:proofErr w:type="spellStart"/>
      <w:r w:rsidRPr="002D5DA5">
        <w:rPr>
          <w:color w:val="000000" w:themeColor="text1"/>
          <w:sz w:val="24"/>
        </w:rPr>
        <w:t>пуховська</w:t>
      </w:r>
      <w:proofErr w:type="spellEnd"/>
      <w:r w:rsidRPr="002D5DA5">
        <w:rPr>
          <w:color w:val="000000" w:themeColor="text1"/>
          <w:sz w:val="24"/>
        </w:rPr>
        <w:t xml:space="preserve">, о. А. </w:t>
      </w:r>
      <w:proofErr w:type="spellStart"/>
      <w:r w:rsidRPr="002D5DA5">
        <w:rPr>
          <w:color w:val="000000" w:themeColor="text1"/>
          <w:sz w:val="24"/>
        </w:rPr>
        <w:t>самойленко</w:t>
      </w:r>
      <w:proofErr w:type="spellEnd"/>
      <w:r w:rsidRPr="002D5DA5">
        <w:rPr>
          <w:color w:val="000000" w:themeColor="text1"/>
          <w:sz w:val="24"/>
        </w:rPr>
        <w:t xml:space="preserve">, о. п. </w:t>
      </w:r>
      <w:proofErr w:type="spellStart"/>
      <w:r w:rsidRPr="002D5DA5">
        <w:rPr>
          <w:color w:val="000000" w:themeColor="text1"/>
          <w:sz w:val="24"/>
        </w:rPr>
        <w:t>радкевич</w:t>
      </w:r>
      <w:proofErr w:type="spellEnd"/>
      <w:r w:rsidRPr="002D5DA5">
        <w:rPr>
          <w:color w:val="000000" w:themeColor="text1"/>
          <w:sz w:val="24"/>
        </w:rPr>
        <w:t xml:space="preserve">, НВ </w:t>
      </w:r>
      <w:proofErr w:type="spellStart"/>
      <w:r w:rsidRPr="002D5DA5">
        <w:rPr>
          <w:color w:val="000000" w:themeColor="text1"/>
          <w:sz w:val="24"/>
        </w:rPr>
        <w:t>Базелюк.–житомир</w:t>
      </w:r>
      <w:proofErr w:type="spellEnd"/>
      <w:r w:rsidRPr="002D5DA5">
        <w:rPr>
          <w:color w:val="000000" w:themeColor="text1"/>
          <w:sz w:val="24"/>
        </w:rPr>
        <w:t>:«полісся», 2020.–236 с.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>Лебедик Л. В. Професійний розвиток майбутніх фахівців у сфері соціальної роботи засобами інформаційних технологій //</w:t>
      </w:r>
      <w:proofErr w:type="spellStart"/>
      <w:r w:rsidRPr="002D5DA5">
        <w:rPr>
          <w:color w:val="000000" w:themeColor="text1"/>
          <w:sz w:val="24"/>
        </w:rPr>
        <w:t>Проєктування</w:t>
      </w:r>
      <w:proofErr w:type="spellEnd"/>
      <w:r w:rsidRPr="002D5DA5">
        <w:rPr>
          <w:color w:val="000000" w:themeColor="text1"/>
          <w:sz w:val="24"/>
        </w:rPr>
        <w:t xml:space="preserve"> індивідуальної траєкторії професійного розвитку педагога в контексті Концепції «Освіта впродовж життя. – 2020. – С. 42-45.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proofErr w:type="spellStart"/>
      <w:r w:rsidRPr="002D5DA5">
        <w:rPr>
          <w:color w:val="000000" w:themeColor="text1"/>
          <w:sz w:val="24"/>
        </w:rPr>
        <w:t>Савінова</w:t>
      </w:r>
      <w:proofErr w:type="spellEnd"/>
      <w:r w:rsidRPr="002D5DA5">
        <w:rPr>
          <w:color w:val="000000" w:themeColor="text1"/>
          <w:sz w:val="24"/>
        </w:rPr>
        <w:t xml:space="preserve"> Н. В., Берегова М. І., </w:t>
      </w:r>
      <w:proofErr w:type="spellStart"/>
      <w:r w:rsidRPr="002D5DA5">
        <w:rPr>
          <w:color w:val="000000" w:themeColor="text1"/>
          <w:sz w:val="24"/>
        </w:rPr>
        <w:t>Борулько</w:t>
      </w:r>
      <w:proofErr w:type="spellEnd"/>
      <w:r w:rsidRPr="002D5DA5">
        <w:rPr>
          <w:color w:val="000000" w:themeColor="text1"/>
          <w:sz w:val="24"/>
        </w:rPr>
        <w:t xml:space="preserve"> Д. М. Інформаційні технології та технічні засоби </w:t>
      </w:r>
      <w:proofErr w:type="spellStart"/>
      <w:r w:rsidRPr="002D5DA5">
        <w:rPr>
          <w:color w:val="000000" w:themeColor="text1"/>
          <w:sz w:val="24"/>
        </w:rPr>
        <w:t>корекційного</w:t>
      </w:r>
      <w:proofErr w:type="spellEnd"/>
      <w:r w:rsidRPr="002D5DA5">
        <w:rPr>
          <w:color w:val="000000" w:themeColor="text1"/>
          <w:sz w:val="24"/>
        </w:rPr>
        <w:t xml:space="preserve"> навчання. – 2019.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proofErr w:type="spellStart"/>
      <w:r w:rsidRPr="002D5DA5">
        <w:rPr>
          <w:color w:val="000000" w:themeColor="text1"/>
          <w:sz w:val="24"/>
        </w:rPr>
        <w:t>Стрельніков</w:t>
      </w:r>
      <w:proofErr w:type="spellEnd"/>
      <w:r w:rsidRPr="002D5DA5">
        <w:rPr>
          <w:color w:val="000000" w:themeColor="text1"/>
          <w:sz w:val="24"/>
        </w:rPr>
        <w:t xml:space="preserve"> В. Ю. Застосування засобів сучасних технологій навчання у підготовці кадрів для системи спеціальної освіти //Редакційна колегія. – 2020. – С. 346.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proofErr w:type="spellStart"/>
      <w:r w:rsidRPr="002D5DA5">
        <w:rPr>
          <w:color w:val="000000" w:themeColor="text1"/>
          <w:sz w:val="24"/>
        </w:rPr>
        <w:lastRenderedPageBreak/>
        <w:t>Чупахіна</w:t>
      </w:r>
      <w:proofErr w:type="spellEnd"/>
      <w:r w:rsidRPr="002D5DA5">
        <w:rPr>
          <w:color w:val="000000" w:themeColor="text1"/>
          <w:sz w:val="24"/>
        </w:rPr>
        <w:t xml:space="preserve"> С. В. Формування готовності майбутніх учителів до використання інформаційних технологій (ІТ) в інклюзивному навчанні учнів з особливими освітніми потребами : дис. – 2021.</w:t>
      </w:r>
    </w:p>
    <w:p w:rsidR="00F77744" w:rsidRPr="002D5DA5" w:rsidRDefault="00F77744" w:rsidP="00F7774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F77744" w:rsidRPr="002D5DA5" w:rsidRDefault="00F77744" w:rsidP="00F77744">
      <w:pPr>
        <w:shd w:val="clear" w:color="auto" w:fill="FFFFFF"/>
        <w:jc w:val="center"/>
        <w:rPr>
          <w:b/>
          <w:color w:val="000000" w:themeColor="text1"/>
        </w:rPr>
      </w:pPr>
      <w:r w:rsidRPr="002D5DA5">
        <w:rPr>
          <w:b/>
          <w:color w:val="000000" w:themeColor="text1"/>
        </w:rPr>
        <w:t>13.Інформаційні ресурси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proofErr w:type="spellStart"/>
      <w:r w:rsidRPr="002D5DA5">
        <w:rPr>
          <w:color w:val="000000" w:themeColor="text1"/>
          <w:sz w:val="24"/>
        </w:rPr>
        <w:t>Андрієвська</w:t>
      </w:r>
      <w:proofErr w:type="spellEnd"/>
      <w:r w:rsidRPr="002D5DA5">
        <w:rPr>
          <w:color w:val="000000" w:themeColor="text1"/>
          <w:sz w:val="24"/>
        </w:rPr>
        <w:t xml:space="preserve"> В.М., Олефіренко Н.В. Мультимедійні технології у початковій ланці освіти [Електронний ресурс] / В. </w:t>
      </w:r>
      <w:proofErr w:type="spellStart"/>
      <w:r w:rsidRPr="002D5DA5">
        <w:rPr>
          <w:color w:val="000000" w:themeColor="text1"/>
          <w:sz w:val="24"/>
        </w:rPr>
        <w:t>Андрієвська</w:t>
      </w:r>
      <w:proofErr w:type="spellEnd"/>
      <w:r w:rsidRPr="002D5DA5">
        <w:rPr>
          <w:color w:val="000000" w:themeColor="text1"/>
          <w:sz w:val="24"/>
        </w:rPr>
        <w:t>, Н. Олефіренко // Інформаційні технології і засоби навчання. – 2010. – №2 (16). Режим доступу до журналу: http://www.ime.edu-ua.net/em.html.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>Безкоштовна інформаційна система для шкіл, дитячих садків та інших організацій http://klasnaocinka.com.ua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>Безпека дітей в Інтернеті http://onlandia.org.ua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>Електронне фахове видання «Інформаційні технології і засоби навчання» http://www.ime.edu-ua.net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proofErr w:type="spellStart"/>
      <w:r w:rsidRPr="002D5DA5">
        <w:rPr>
          <w:color w:val="000000" w:themeColor="text1"/>
          <w:sz w:val="24"/>
        </w:rPr>
        <w:t>Інтернет-підтримка</w:t>
      </w:r>
      <w:proofErr w:type="spellEnd"/>
      <w:r w:rsidRPr="002D5DA5">
        <w:rPr>
          <w:color w:val="000000" w:themeColor="text1"/>
          <w:sz w:val="24"/>
        </w:rPr>
        <w:t xml:space="preserve"> вивчення інформатики у загальноосвітніх навчальних закладах http://sites.google.com/site/informatikavskoli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9"/>
        <w:contextualSpacing/>
        <w:rPr>
          <w:color w:val="000000" w:themeColor="text1"/>
          <w:sz w:val="24"/>
        </w:rPr>
      </w:pPr>
      <w:r w:rsidRPr="002D5DA5">
        <w:rPr>
          <w:color w:val="000000" w:themeColor="text1"/>
          <w:sz w:val="24"/>
        </w:rPr>
        <w:t>Інформатика в Україні http://www.osvita.info</w:t>
      </w:r>
    </w:p>
    <w:p w:rsidR="00F77744" w:rsidRPr="002D5DA5" w:rsidRDefault="00F77744" w:rsidP="00F77744">
      <w:pPr>
        <w:pStyle w:val="a4"/>
        <w:widowControl/>
        <w:numPr>
          <w:ilvl w:val="0"/>
          <w:numId w:val="20"/>
        </w:numPr>
        <w:shd w:val="clear" w:color="auto" w:fill="FFFFFF"/>
        <w:autoSpaceDE/>
        <w:autoSpaceDN/>
        <w:ind w:left="0" w:firstLine="708"/>
        <w:contextualSpacing/>
      </w:pPr>
      <w:r w:rsidRPr="002D5DA5">
        <w:rPr>
          <w:color w:val="000000" w:themeColor="text1"/>
          <w:sz w:val="24"/>
        </w:rPr>
        <w:t>Інформатика та інформаційно-комунікаційні технології в школі http://www.klyaksa.net</w:t>
      </w:r>
    </w:p>
    <w:p w:rsidR="00DF54DB" w:rsidRDefault="00DF54DB" w:rsidP="00F77744">
      <w:pPr>
        <w:shd w:val="clear" w:color="auto" w:fill="FFFFFF"/>
        <w:jc w:val="center"/>
        <w:rPr>
          <w:sz w:val="24"/>
        </w:rPr>
      </w:pPr>
    </w:p>
    <w:sectPr w:rsidR="00DF54DB" w:rsidSect="000E73B0">
      <w:pgSz w:w="12240" w:h="15840"/>
      <w:pgMar w:top="1060" w:right="480" w:bottom="280" w:left="14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F11CDF"/>
    <w:multiLevelType w:val="hybridMultilevel"/>
    <w:tmpl w:val="BBCC1260"/>
    <w:lvl w:ilvl="0" w:tplc="38A693AE">
      <w:start w:val="1"/>
      <w:numFmt w:val="decimal"/>
      <w:lvlText w:val="%1."/>
      <w:lvlJc w:val="left"/>
      <w:pPr>
        <w:ind w:left="302" w:hanging="720"/>
      </w:pPr>
      <w:rPr>
        <w:rFonts w:hint="default"/>
        <w:w w:val="100"/>
        <w:lang w:val="uk-UA" w:eastAsia="en-US" w:bidi="ar-SA"/>
      </w:rPr>
    </w:lvl>
    <w:lvl w:ilvl="1" w:tplc="227C774A">
      <w:numFmt w:val="bullet"/>
      <w:lvlText w:val="•"/>
      <w:lvlJc w:val="left"/>
      <w:pPr>
        <w:ind w:left="4100" w:hanging="720"/>
      </w:pPr>
      <w:rPr>
        <w:rFonts w:hint="default"/>
        <w:lang w:val="uk-UA" w:eastAsia="en-US" w:bidi="ar-SA"/>
      </w:rPr>
    </w:lvl>
    <w:lvl w:ilvl="2" w:tplc="F6CA4CFA">
      <w:numFmt w:val="bullet"/>
      <w:lvlText w:val="•"/>
      <w:lvlJc w:val="left"/>
      <w:pPr>
        <w:ind w:left="4795" w:hanging="720"/>
      </w:pPr>
      <w:rPr>
        <w:rFonts w:hint="default"/>
        <w:lang w:val="uk-UA" w:eastAsia="en-US" w:bidi="ar-SA"/>
      </w:rPr>
    </w:lvl>
    <w:lvl w:ilvl="3" w:tplc="63A2B6F4">
      <w:numFmt w:val="bullet"/>
      <w:lvlText w:val="•"/>
      <w:lvlJc w:val="left"/>
      <w:pPr>
        <w:ind w:left="5491" w:hanging="720"/>
      </w:pPr>
      <w:rPr>
        <w:rFonts w:hint="default"/>
        <w:lang w:val="uk-UA" w:eastAsia="en-US" w:bidi="ar-SA"/>
      </w:rPr>
    </w:lvl>
    <w:lvl w:ilvl="4" w:tplc="6570F932">
      <w:numFmt w:val="bullet"/>
      <w:lvlText w:val="•"/>
      <w:lvlJc w:val="left"/>
      <w:pPr>
        <w:ind w:left="6186" w:hanging="720"/>
      </w:pPr>
      <w:rPr>
        <w:rFonts w:hint="default"/>
        <w:lang w:val="uk-UA" w:eastAsia="en-US" w:bidi="ar-SA"/>
      </w:rPr>
    </w:lvl>
    <w:lvl w:ilvl="5" w:tplc="80C47A5E">
      <w:numFmt w:val="bullet"/>
      <w:lvlText w:val="•"/>
      <w:lvlJc w:val="left"/>
      <w:pPr>
        <w:ind w:left="6882" w:hanging="720"/>
      </w:pPr>
      <w:rPr>
        <w:rFonts w:hint="default"/>
        <w:lang w:val="uk-UA" w:eastAsia="en-US" w:bidi="ar-SA"/>
      </w:rPr>
    </w:lvl>
    <w:lvl w:ilvl="6" w:tplc="0CE28EC8">
      <w:numFmt w:val="bullet"/>
      <w:lvlText w:val="•"/>
      <w:lvlJc w:val="left"/>
      <w:pPr>
        <w:ind w:left="7577" w:hanging="720"/>
      </w:pPr>
      <w:rPr>
        <w:rFonts w:hint="default"/>
        <w:lang w:val="uk-UA" w:eastAsia="en-US" w:bidi="ar-SA"/>
      </w:rPr>
    </w:lvl>
    <w:lvl w:ilvl="7" w:tplc="36501EDA">
      <w:numFmt w:val="bullet"/>
      <w:lvlText w:val="•"/>
      <w:lvlJc w:val="left"/>
      <w:pPr>
        <w:ind w:left="8273" w:hanging="720"/>
      </w:pPr>
      <w:rPr>
        <w:rFonts w:hint="default"/>
        <w:lang w:val="uk-UA" w:eastAsia="en-US" w:bidi="ar-SA"/>
      </w:rPr>
    </w:lvl>
    <w:lvl w:ilvl="8" w:tplc="F9060046">
      <w:numFmt w:val="bullet"/>
      <w:lvlText w:val="•"/>
      <w:lvlJc w:val="left"/>
      <w:pPr>
        <w:ind w:left="8968" w:hanging="720"/>
      </w:pPr>
      <w:rPr>
        <w:rFonts w:hint="default"/>
        <w:lang w:val="uk-UA" w:eastAsia="en-US" w:bidi="ar-SA"/>
      </w:rPr>
    </w:lvl>
  </w:abstractNum>
  <w:abstractNum w:abstractNumId="1">
    <w:nsid w:val="02970F44"/>
    <w:multiLevelType w:val="hybridMultilevel"/>
    <w:tmpl w:val="C49ADC2A"/>
    <w:lvl w:ilvl="0" w:tplc="E294FD3C">
      <w:numFmt w:val="bullet"/>
      <w:lvlText w:val=""/>
      <w:lvlJc w:val="left"/>
      <w:pPr>
        <w:ind w:left="758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7FC650C4">
      <w:numFmt w:val="bullet"/>
      <w:lvlText w:val="•"/>
      <w:lvlJc w:val="left"/>
      <w:pPr>
        <w:ind w:left="1079" w:hanging="360"/>
      </w:pPr>
      <w:rPr>
        <w:rFonts w:hint="default"/>
        <w:lang w:val="uk-UA" w:eastAsia="en-US" w:bidi="ar-SA"/>
      </w:rPr>
    </w:lvl>
    <w:lvl w:ilvl="2" w:tplc="DBFA8F1A">
      <w:numFmt w:val="bullet"/>
      <w:lvlText w:val="•"/>
      <w:lvlJc w:val="left"/>
      <w:pPr>
        <w:ind w:left="1399" w:hanging="360"/>
      </w:pPr>
      <w:rPr>
        <w:rFonts w:hint="default"/>
        <w:lang w:val="uk-UA" w:eastAsia="en-US" w:bidi="ar-SA"/>
      </w:rPr>
    </w:lvl>
    <w:lvl w:ilvl="3" w:tplc="7638BA54">
      <w:numFmt w:val="bullet"/>
      <w:lvlText w:val="•"/>
      <w:lvlJc w:val="left"/>
      <w:pPr>
        <w:ind w:left="1718" w:hanging="360"/>
      </w:pPr>
      <w:rPr>
        <w:rFonts w:hint="default"/>
        <w:lang w:val="uk-UA" w:eastAsia="en-US" w:bidi="ar-SA"/>
      </w:rPr>
    </w:lvl>
    <w:lvl w:ilvl="4" w:tplc="A56A5C34">
      <w:numFmt w:val="bullet"/>
      <w:lvlText w:val="•"/>
      <w:lvlJc w:val="left"/>
      <w:pPr>
        <w:ind w:left="2038" w:hanging="360"/>
      </w:pPr>
      <w:rPr>
        <w:rFonts w:hint="default"/>
        <w:lang w:val="uk-UA" w:eastAsia="en-US" w:bidi="ar-SA"/>
      </w:rPr>
    </w:lvl>
    <w:lvl w:ilvl="5" w:tplc="CF964720">
      <w:numFmt w:val="bullet"/>
      <w:lvlText w:val="•"/>
      <w:lvlJc w:val="left"/>
      <w:pPr>
        <w:ind w:left="2357" w:hanging="360"/>
      </w:pPr>
      <w:rPr>
        <w:rFonts w:hint="default"/>
        <w:lang w:val="uk-UA" w:eastAsia="en-US" w:bidi="ar-SA"/>
      </w:rPr>
    </w:lvl>
    <w:lvl w:ilvl="6" w:tplc="F7E81BE2">
      <w:numFmt w:val="bullet"/>
      <w:lvlText w:val="•"/>
      <w:lvlJc w:val="left"/>
      <w:pPr>
        <w:ind w:left="2677" w:hanging="360"/>
      </w:pPr>
      <w:rPr>
        <w:rFonts w:hint="default"/>
        <w:lang w:val="uk-UA" w:eastAsia="en-US" w:bidi="ar-SA"/>
      </w:rPr>
    </w:lvl>
    <w:lvl w:ilvl="7" w:tplc="1B46C8FE">
      <w:numFmt w:val="bullet"/>
      <w:lvlText w:val="•"/>
      <w:lvlJc w:val="left"/>
      <w:pPr>
        <w:ind w:left="2996" w:hanging="360"/>
      </w:pPr>
      <w:rPr>
        <w:rFonts w:hint="default"/>
        <w:lang w:val="uk-UA" w:eastAsia="en-US" w:bidi="ar-SA"/>
      </w:rPr>
    </w:lvl>
    <w:lvl w:ilvl="8" w:tplc="3FA40584">
      <w:numFmt w:val="bullet"/>
      <w:lvlText w:val="•"/>
      <w:lvlJc w:val="left"/>
      <w:pPr>
        <w:ind w:left="3316" w:hanging="360"/>
      </w:pPr>
      <w:rPr>
        <w:rFonts w:hint="default"/>
        <w:lang w:val="uk-UA" w:eastAsia="en-US" w:bidi="ar-SA"/>
      </w:rPr>
    </w:lvl>
  </w:abstractNum>
  <w:abstractNum w:abstractNumId="2">
    <w:nsid w:val="15E94682"/>
    <w:multiLevelType w:val="hybridMultilevel"/>
    <w:tmpl w:val="50CE49E4"/>
    <w:lvl w:ilvl="0" w:tplc="04C2F328">
      <w:numFmt w:val="bullet"/>
      <w:lvlText w:val=""/>
      <w:lvlJc w:val="left"/>
      <w:pPr>
        <w:ind w:left="758" w:hanging="207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C700FCEC">
      <w:numFmt w:val="bullet"/>
      <w:lvlText w:val="•"/>
      <w:lvlJc w:val="left"/>
      <w:pPr>
        <w:ind w:left="1079" w:hanging="207"/>
      </w:pPr>
      <w:rPr>
        <w:rFonts w:hint="default"/>
        <w:lang w:val="uk-UA" w:eastAsia="en-US" w:bidi="ar-SA"/>
      </w:rPr>
    </w:lvl>
    <w:lvl w:ilvl="2" w:tplc="889C34F2">
      <w:numFmt w:val="bullet"/>
      <w:lvlText w:val="•"/>
      <w:lvlJc w:val="left"/>
      <w:pPr>
        <w:ind w:left="1399" w:hanging="207"/>
      </w:pPr>
      <w:rPr>
        <w:rFonts w:hint="default"/>
        <w:lang w:val="uk-UA" w:eastAsia="en-US" w:bidi="ar-SA"/>
      </w:rPr>
    </w:lvl>
    <w:lvl w:ilvl="3" w:tplc="803ACA42">
      <w:numFmt w:val="bullet"/>
      <w:lvlText w:val="•"/>
      <w:lvlJc w:val="left"/>
      <w:pPr>
        <w:ind w:left="1718" w:hanging="207"/>
      </w:pPr>
      <w:rPr>
        <w:rFonts w:hint="default"/>
        <w:lang w:val="uk-UA" w:eastAsia="en-US" w:bidi="ar-SA"/>
      </w:rPr>
    </w:lvl>
    <w:lvl w:ilvl="4" w:tplc="E5941696">
      <w:numFmt w:val="bullet"/>
      <w:lvlText w:val="•"/>
      <w:lvlJc w:val="left"/>
      <w:pPr>
        <w:ind w:left="2038" w:hanging="207"/>
      </w:pPr>
      <w:rPr>
        <w:rFonts w:hint="default"/>
        <w:lang w:val="uk-UA" w:eastAsia="en-US" w:bidi="ar-SA"/>
      </w:rPr>
    </w:lvl>
    <w:lvl w:ilvl="5" w:tplc="E684D350">
      <w:numFmt w:val="bullet"/>
      <w:lvlText w:val="•"/>
      <w:lvlJc w:val="left"/>
      <w:pPr>
        <w:ind w:left="2357" w:hanging="207"/>
      </w:pPr>
      <w:rPr>
        <w:rFonts w:hint="default"/>
        <w:lang w:val="uk-UA" w:eastAsia="en-US" w:bidi="ar-SA"/>
      </w:rPr>
    </w:lvl>
    <w:lvl w:ilvl="6" w:tplc="1A406536">
      <w:numFmt w:val="bullet"/>
      <w:lvlText w:val="•"/>
      <w:lvlJc w:val="left"/>
      <w:pPr>
        <w:ind w:left="2677" w:hanging="207"/>
      </w:pPr>
      <w:rPr>
        <w:rFonts w:hint="default"/>
        <w:lang w:val="uk-UA" w:eastAsia="en-US" w:bidi="ar-SA"/>
      </w:rPr>
    </w:lvl>
    <w:lvl w:ilvl="7" w:tplc="1F10F8C2">
      <w:numFmt w:val="bullet"/>
      <w:lvlText w:val="•"/>
      <w:lvlJc w:val="left"/>
      <w:pPr>
        <w:ind w:left="2996" w:hanging="207"/>
      </w:pPr>
      <w:rPr>
        <w:rFonts w:hint="default"/>
        <w:lang w:val="uk-UA" w:eastAsia="en-US" w:bidi="ar-SA"/>
      </w:rPr>
    </w:lvl>
    <w:lvl w:ilvl="8" w:tplc="B9A0D006">
      <w:numFmt w:val="bullet"/>
      <w:lvlText w:val="•"/>
      <w:lvlJc w:val="left"/>
      <w:pPr>
        <w:ind w:left="3316" w:hanging="207"/>
      </w:pPr>
      <w:rPr>
        <w:rFonts w:hint="default"/>
        <w:lang w:val="uk-UA" w:eastAsia="en-US" w:bidi="ar-SA"/>
      </w:rPr>
    </w:lvl>
  </w:abstractNum>
  <w:abstractNum w:abstractNumId="3">
    <w:nsid w:val="16E044FB"/>
    <w:multiLevelType w:val="hybridMultilevel"/>
    <w:tmpl w:val="2B5240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381E10"/>
    <w:multiLevelType w:val="hybridMultilevel"/>
    <w:tmpl w:val="16D694DA"/>
    <w:lvl w:ilvl="0" w:tplc="F338562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5F3B40"/>
    <w:multiLevelType w:val="hybridMultilevel"/>
    <w:tmpl w:val="826042C4"/>
    <w:lvl w:ilvl="0" w:tplc="A630FEE0">
      <w:numFmt w:val="bullet"/>
      <w:lvlText w:val="•"/>
      <w:lvlJc w:val="left"/>
      <w:pPr>
        <w:ind w:left="302" w:hanging="23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578C692">
      <w:numFmt w:val="bullet"/>
      <w:lvlText w:val="•"/>
      <w:lvlJc w:val="left"/>
      <w:pPr>
        <w:ind w:left="1306" w:hanging="238"/>
      </w:pPr>
      <w:rPr>
        <w:rFonts w:hint="default"/>
        <w:lang w:val="uk-UA" w:eastAsia="en-US" w:bidi="ar-SA"/>
      </w:rPr>
    </w:lvl>
    <w:lvl w:ilvl="2" w:tplc="80560322">
      <w:numFmt w:val="bullet"/>
      <w:lvlText w:val="•"/>
      <w:lvlJc w:val="left"/>
      <w:pPr>
        <w:ind w:left="2312" w:hanging="238"/>
      </w:pPr>
      <w:rPr>
        <w:rFonts w:hint="default"/>
        <w:lang w:val="uk-UA" w:eastAsia="en-US" w:bidi="ar-SA"/>
      </w:rPr>
    </w:lvl>
    <w:lvl w:ilvl="3" w:tplc="70085FC2">
      <w:numFmt w:val="bullet"/>
      <w:lvlText w:val="•"/>
      <w:lvlJc w:val="left"/>
      <w:pPr>
        <w:ind w:left="3318" w:hanging="238"/>
      </w:pPr>
      <w:rPr>
        <w:rFonts w:hint="default"/>
        <w:lang w:val="uk-UA" w:eastAsia="en-US" w:bidi="ar-SA"/>
      </w:rPr>
    </w:lvl>
    <w:lvl w:ilvl="4" w:tplc="1084F3E4">
      <w:numFmt w:val="bullet"/>
      <w:lvlText w:val="•"/>
      <w:lvlJc w:val="left"/>
      <w:pPr>
        <w:ind w:left="4324" w:hanging="238"/>
      </w:pPr>
      <w:rPr>
        <w:rFonts w:hint="default"/>
        <w:lang w:val="uk-UA" w:eastAsia="en-US" w:bidi="ar-SA"/>
      </w:rPr>
    </w:lvl>
    <w:lvl w:ilvl="5" w:tplc="FAB2450A">
      <w:numFmt w:val="bullet"/>
      <w:lvlText w:val="•"/>
      <w:lvlJc w:val="left"/>
      <w:pPr>
        <w:ind w:left="5330" w:hanging="238"/>
      </w:pPr>
      <w:rPr>
        <w:rFonts w:hint="default"/>
        <w:lang w:val="uk-UA" w:eastAsia="en-US" w:bidi="ar-SA"/>
      </w:rPr>
    </w:lvl>
    <w:lvl w:ilvl="6" w:tplc="E7321FF2">
      <w:numFmt w:val="bullet"/>
      <w:lvlText w:val="•"/>
      <w:lvlJc w:val="left"/>
      <w:pPr>
        <w:ind w:left="6336" w:hanging="238"/>
      </w:pPr>
      <w:rPr>
        <w:rFonts w:hint="default"/>
        <w:lang w:val="uk-UA" w:eastAsia="en-US" w:bidi="ar-SA"/>
      </w:rPr>
    </w:lvl>
    <w:lvl w:ilvl="7" w:tplc="E01C549E">
      <w:numFmt w:val="bullet"/>
      <w:lvlText w:val="•"/>
      <w:lvlJc w:val="left"/>
      <w:pPr>
        <w:ind w:left="7342" w:hanging="238"/>
      </w:pPr>
      <w:rPr>
        <w:rFonts w:hint="default"/>
        <w:lang w:val="uk-UA" w:eastAsia="en-US" w:bidi="ar-SA"/>
      </w:rPr>
    </w:lvl>
    <w:lvl w:ilvl="8" w:tplc="CA0E106E">
      <w:numFmt w:val="bullet"/>
      <w:lvlText w:val="•"/>
      <w:lvlJc w:val="left"/>
      <w:pPr>
        <w:ind w:left="8348" w:hanging="238"/>
      </w:pPr>
      <w:rPr>
        <w:rFonts w:hint="default"/>
        <w:lang w:val="uk-UA" w:eastAsia="en-US" w:bidi="ar-SA"/>
      </w:rPr>
    </w:lvl>
  </w:abstractNum>
  <w:abstractNum w:abstractNumId="6">
    <w:nsid w:val="44A06A9E"/>
    <w:multiLevelType w:val="hybridMultilevel"/>
    <w:tmpl w:val="0D94587C"/>
    <w:lvl w:ilvl="0" w:tplc="FCE69056">
      <w:start w:val="1"/>
      <w:numFmt w:val="bullet"/>
      <w:lvlText w:val=""/>
      <w:lvlJc w:val="left"/>
      <w:pPr>
        <w:ind w:left="17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90" w:hanging="360"/>
      </w:pPr>
      <w:rPr>
        <w:rFonts w:ascii="Wingdings" w:hAnsi="Wingdings" w:hint="default"/>
      </w:rPr>
    </w:lvl>
  </w:abstractNum>
  <w:abstractNum w:abstractNumId="7">
    <w:nsid w:val="490C14E1"/>
    <w:multiLevelType w:val="hybridMultilevel"/>
    <w:tmpl w:val="848C78F4"/>
    <w:lvl w:ilvl="0" w:tplc="C3E26AB2">
      <w:start w:val="1"/>
      <w:numFmt w:val="decimal"/>
      <w:lvlText w:val="%1."/>
      <w:lvlJc w:val="left"/>
      <w:pPr>
        <w:ind w:left="216" w:hanging="363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BBCAD4EE">
      <w:numFmt w:val="bullet"/>
      <w:lvlText w:val="•"/>
      <w:lvlJc w:val="left"/>
      <w:pPr>
        <w:ind w:left="1224" w:hanging="363"/>
      </w:pPr>
      <w:rPr>
        <w:rFonts w:hint="default"/>
        <w:lang w:val="uk-UA" w:eastAsia="en-US" w:bidi="ar-SA"/>
      </w:rPr>
    </w:lvl>
    <w:lvl w:ilvl="2" w:tplc="4308FD7E">
      <w:numFmt w:val="bullet"/>
      <w:lvlText w:val="•"/>
      <w:lvlJc w:val="left"/>
      <w:pPr>
        <w:ind w:left="2228" w:hanging="363"/>
      </w:pPr>
      <w:rPr>
        <w:rFonts w:hint="default"/>
        <w:lang w:val="uk-UA" w:eastAsia="en-US" w:bidi="ar-SA"/>
      </w:rPr>
    </w:lvl>
    <w:lvl w:ilvl="3" w:tplc="56BE2E2E">
      <w:numFmt w:val="bullet"/>
      <w:lvlText w:val="•"/>
      <w:lvlJc w:val="left"/>
      <w:pPr>
        <w:ind w:left="3232" w:hanging="363"/>
      </w:pPr>
      <w:rPr>
        <w:rFonts w:hint="default"/>
        <w:lang w:val="uk-UA" w:eastAsia="en-US" w:bidi="ar-SA"/>
      </w:rPr>
    </w:lvl>
    <w:lvl w:ilvl="4" w:tplc="25F477C2">
      <w:numFmt w:val="bullet"/>
      <w:lvlText w:val="•"/>
      <w:lvlJc w:val="left"/>
      <w:pPr>
        <w:ind w:left="4236" w:hanging="363"/>
      </w:pPr>
      <w:rPr>
        <w:rFonts w:hint="default"/>
        <w:lang w:val="uk-UA" w:eastAsia="en-US" w:bidi="ar-SA"/>
      </w:rPr>
    </w:lvl>
    <w:lvl w:ilvl="5" w:tplc="EF08B9D0">
      <w:numFmt w:val="bullet"/>
      <w:lvlText w:val="•"/>
      <w:lvlJc w:val="left"/>
      <w:pPr>
        <w:ind w:left="5240" w:hanging="363"/>
      </w:pPr>
      <w:rPr>
        <w:rFonts w:hint="default"/>
        <w:lang w:val="uk-UA" w:eastAsia="en-US" w:bidi="ar-SA"/>
      </w:rPr>
    </w:lvl>
    <w:lvl w:ilvl="6" w:tplc="FBC8DB3E">
      <w:numFmt w:val="bullet"/>
      <w:lvlText w:val="•"/>
      <w:lvlJc w:val="left"/>
      <w:pPr>
        <w:ind w:left="6244" w:hanging="363"/>
      </w:pPr>
      <w:rPr>
        <w:rFonts w:hint="default"/>
        <w:lang w:val="uk-UA" w:eastAsia="en-US" w:bidi="ar-SA"/>
      </w:rPr>
    </w:lvl>
    <w:lvl w:ilvl="7" w:tplc="948AE67E">
      <w:numFmt w:val="bullet"/>
      <w:lvlText w:val="•"/>
      <w:lvlJc w:val="left"/>
      <w:pPr>
        <w:ind w:left="7248" w:hanging="363"/>
      </w:pPr>
      <w:rPr>
        <w:rFonts w:hint="default"/>
        <w:lang w:val="uk-UA" w:eastAsia="en-US" w:bidi="ar-SA"/>
      </w:rPr>
    </w:lvl>
    <w:lvl w:ilvl="8" w:tplc="342008B8">
      <w:numFmt w:val="bullet"/>
      <w:lvlText w:val="•"/>
      <w:lvlJc w:val="left"/>
      <w:pPr>
        <w:ind w:left="8252" w:hanging="363"/>
      </w:pPr>
      <w:rPr>
        <w:rFonts w:hint="default"/>
        <w:lang w:val="uk-UA" w:eastAsia="en-US" w:bidi="ar-SA"/>
      </w:rPr>
    </w:lvl>
  </w:abstractNum>
  <w:abstractNum w:abstractNumId="8">
    <w:nsid w:val="50B31762"/>
    <w:multiLevelType w:val="hybridMultilevel"/>
    <w:tmpl w:val="5AF249C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252A81"/>
    <w:multiLevelType w:val="hybridMultilevel"/>
    <w:tmpl w:val="C5B42CA0"/>
    <w:lvl w:ilvl="0" w:tplc="4CD02DE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5B83CDA"/>
    <w:multiLevelType w:val="hybridMultilevel"/>
    <w:tmpl w:val="6B60A2D0"/>
    <w:lvl w:ilvl="0" w:tplc="70E0E386">
      <w:start w:val="1"/>
      <w:numFmt w:val="decimal"/>
      <w:lvlText w:val="%1."/>
      <w:lvlJc w:val="left"/>
      <w:pPr>
        <w:ind w:left="1290" w:hanging="28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C2ACF10">
      <w:numFmt w:val="bullet"/>
      <w:lvlText w:val="•"/>
      <w:lvlJc w:val="left"/>
      <w:pPr>
        <w:ind w:left="2206" w:hanging="281"/>
      </w:pPr>
      <w:rPr>
        <w:rFonts w:hint="default"/>
        <w:lang w:val="uk-UA" w:eastAsia="en-US" w:bidi="ar-SA"/>
      </w:rPr>
    </w:lvl>
    <w:lvl w:ilvl="2" w:tplc="33CEBA94">
      <w:numFmt w:val="bullet"/>
      <w:lvlText w:val="•"/>
      <w:lvlJc w:val="left"/>
      <w:pPr>
        <w:ind w:left="3112" w:hanging="281"/>
      </w:pPr>
      <w:rPr>
        <w:rFonts w:hint="default"/>
        <w:lang w:val="uk-UA" w:eastAsia="en-US" w:bidi="ar-SA"/>
      </w:rPr>
    </w:lvl>
    <w:lvl w:ilvl="3" w:tplc="46083384">
      <w:numFmt w:val="bullet"/>
      <w:lvlText w:val="•"/>
      <w:lvlJc w:val="left"/>
      <w:pPr>
        <w:ind w:left="4018" w:hanging="281"/>
      </w:pPr>
      <w:rPr>
        <w:rFonts w:hint="default"/>
        <w:lang w:val="uk-UA" w:eastAsia="en-US" w:bidi="ar-SA"/>
      </w:rPr>
    </w:lvl>
    <w:lvl w:ilvl="4" w:tplc="A906BE20">
      <w:numFmt w:val="bullet"/>
      <w:lvlText w:val="•"/>
      <w:lvlJc w:val="left"/>
      <w:pPr>
        <w:ind w:left="4924" w:hanging="281"/>
      </w:pPr>
      <w:rPr>
        <w:rFonts w:hint="default"/>
        <w:lang w:val="uk-UA" w:eastAsia="en-US" w:bidi="ar-SA"/>
      </w:rPr>
    </w:lvl>
    <w:lvl w:ilvl="5" w:tplc="4BBE506A">
      <w:numFmt w:val="bullet"/>
      <w:lvlText w:val="•"/>
      <w:lvlJc w:val="left"/>
      <w:pPr>
        <w:ind w:left="5830" w:hanging="281"/>
      </w:pPr>
      <w:rPr>
        <w:rFonts w:hint="default"/>
        <w:lang w:val="uk-UA" w:eastAsia="en-US" w:bidi="ar-SA"/>
      </w:rPr>
    </w:lvl>
    <w:lvl w:ilvl="6" w:tplc="63088A50">
      <w:numFmt w:val="bullet"/>
      <w:lvlText w:val="•"/>
      <w:lvlJc w:val="left"/>
      <w:pPr>
        <w:ind w:left="6736" w:hanging="281"/>
      </w:pPr>
      <w:rPr>
        <w:rFonts w:hint="default"/>
        <w:lang w:val="uk-UA" w:eastAsia="en-US" w:bidi="ar-SA"/>
      </w:rPr>
    </w:lvl>
    <w:lvl w:ilvl="7" w:tplc="B85E66BA">
      <w:numFmt w:val="bullet"/>
      <w:lvlText w:val="•"/>
      <w:lvlJc w:val="left"/>
      <w:pPr>
        <w:ind w:left="7642" w:hanging="281"/>
      </w:pPr>
      <w:rPr>
        <w:rFonts w:hint="default"/>
        <w:lang w:val="uk-UA" w:eastAsia="en-US" w:bidi="ar-SA"/>
      </w:rPr>
    </w:lvl>
    <w:lvl w:ilvl="8" w:tplc="6156B4D0">
      <w:numFmt w:val="bullet"/>
      <w:lvlText w:val="•"/>
      <w:lvlJc w:val="left"/>
      <w:pPr>
        <w:ind w:left="8548" w:hanging="281"/>
      </w:pPr>
      <w:rPr>
        <w:rFonts w:hint="default"/>
        <w:lang w:val="uk-UA" w:eastAsia="en-US" w:bidi="ar-SA"/>
      </w:rPr>
    </w:lvl>
  </w:abstractNum>
  <w:abstractNum w:abstractNumId="11">
    <w:nsid w:val="5AF2448A"/>
    <w:multiLevelType w:val="hybridMultilevel"/>
    <w:tmpl w:val="23F00DEC"/>
    <w:lvl w:ilvl="0" w:tplc="924611AC">
      <w:numFmt w:val="bullet"/>
      <w:lvlText w:val="–"/>
      <w:lvlJc w:val="left"/>
      <w:pPr>
        <w:ind w:left="1022" w:hanging="73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F3C9E70">
      <w:numFmt w:val="bullet"/>
      <w:lvlText w:val="•"/>
      <w:lvlJc w:val="left"/>
      <w:pPr>
        <w:ind w:left="1954" w:hanging="732"/>
      </w:pPr>
      <w:rPr>
        <w:rFonts w:hint="default"/>
        <w:lang w:val="uk-UA" w:eastAsia="en-US" w:bidi="ar-SA"/>
      </w:rPr>
    </w:lvl>
    <w:lvl w:ilvl="2" w:tplc="D7C67996">
      <w:numFmt w:val="bullet"/>
      <w:lvlText w:val="•"/>
      <w:lvlJc w:val="left"/>
      <w:pPr>
        <w:ind w:left="2888" w:hanging="732"/>
      </w:pPr>
      <w:rPr>
        <w:rFonts w:hint="default"/>
        <w:lang w:val="uk-UA" w:eastAsia="en-US" w:bidi="ar-SA"/>
      </w:rPr>
    </w:lvl>
    <w:lvl w:ilvl="3" w:tplc="FAE24820">
      <w:numFmt w:val="bullet"/>
      <w:lvlText w:val="•"/>
      <w:lvlJc w:val="left"/>
      <w:pPr>
        <w:ind w:left="3822" w:hanging="732"/>
      </w:pPr>
      <w:rPr>
        <w:rFonts w:hint="default"/>
        <w:lang w:val="uk-UA" w:eastAsia="en-US" w:bidi="ar-SA"/>
      </w:rPr>
    </w:lvl>
    <w:lvl w:ilvl="4" w:tplc="60E4AA30">
      <w:numFmt w:val="bullet"/>
      <w:lvlText w:val="•"/>
      <w:lvlJc w:val="left"/>
      <w:pPr>
        <w:ind w:left="4756" w:hanging="732"/>
      </w:pPr>
      <w:rPr>
        <w:rFonts w:hint="default"/>
        <w:lang w:val="uk-UA" w:eastAsia="en-US" w:bidi="ar-SA"/>
      </w:rPr>
    </w:lvl>
    <w:lvl w:ilvl="5" w:tplc="9C0021A0">
      <w:numFmt w:val="bullet"/>
      <w:lvlText w:val="•"/>
      <w:lvlJc w:val="left"/>
      <w:pPr>
        <w:ind w:left="5690" w:hanging="732"/>
      </w:pPr>
      <w:rPr>
        <w:rFonts w:hint="default"/>
        <w:lang w:val="uk-UA" w:eastAsia="en-US" w:bidi="ar-SA"/>
      </w:rPr>
    </w:lvl>
    <w:lvl w:ilvl="6" w:tplc="7076DA94">
      <w:numFmt w:val="bullet"/>
      <w:lvlText w:val="•"/>
      <w:lvlJc w:val="left"/>
      <w:pPr>
        <w:ind w:left="6624" w:hanging="732"/>
      </w:pPr>
      <w:rPr>
        <w:rFonts w:hint="default"/>
        <w:lang w:val="uk-UA" w:eastAsia="en-US" w:bidi="ar-SA"/>
      </w:rPr>
    </w:lvl>
    <w:lvl w:ilvl="7" w:tplc="ECA4059A">
      <w:numFmt w:val="bullet"/>
      <w:lvlText w:val="•"/>
      <w:lvlJc w:val="left"/>
      <w:pPr>
        <w:ind w:left="7558" w:hanging="732"/>
      </w:pPr>
      <w:rPr>
        <w:rFonts w:hint="default"/>
        <w:lang w:val="uk-UA" w:eastAsia="en-US" w:bidi="ar-SA"/>
      </w:rPr>
    </w:lvl>
    <w:lvl w:ilvl="8" w:tplc="5CACB0A8">
      <w:numFmt w:val="bullet"/>
      <w:lvlText w:val="•"/>
      <w:lvlJc w:val="left"/>
      <w:pPr>
        <w:ind w:left="8492" w:hanging="732"/>
      </w:pPr>
      <w:rPr>
        <w:rFonts w:hint="default"/>
        <w:lang w:val="uk-UA" w:eastAsia="en-US" w:bidi="ar-SA"/>
      </w:rPr>
    </w:lvl>
  </w:abstractNum>
  <w:abstractNum w:abstractNumId="12">
    <w:nsid w:val="5E8857B1"/>
    <w:multiLevelType w:val="hybridMultilevel"/>
    <w:tmpl w:val="F15022C8"/>
    <w:lvl w:ilvl="0" w:tplc="A3E4D286">
      <w:start w:val="1"/>
      <w:numFmt w:val="decimal"/>
      <w:lvlText w:val="%1."/>
      <w:lvlJc w:val="left"/>
      <w:pPr>
        <w:ind w:left="1022" w:hanging="720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12E9178">
      <w:numFmt w:val="bullet"/>
      <w:lvlText w:val="•"/>
      <w:lvlJc w:val="left"/>
      <w:pPr>
        <w:ind w:left="1954" w:hanging="720"/>
      </w:pPr>
      <w:rPr>
        <w:rFonts w:hint="default"/>
        <w:lang w:val="uk-UA" w:eastAsia="en-US" w:bidi="ar-SA"/>
      </w:rPr>
    </w:lvl>
    <w:lvl w:ilvl="2" w:tplc="3322F5A6">
      <w:numFmt w:val="bullet"/>
      <w:lvlText w:val="•"/>
      <w:lvlJc w:val="left"/>
      <w:pPr>
        <w:ind w:left="2888" w:hanging="720"/>
      </w:pPr>
      <w:rPr>
        <w:rFonts w:hint="default"/>
        <w:lang w:val="uk-UA" w:eastAsia="en-US" w:bidi="ar-SA"/>
      </w:rPr>
    </w:lvl>
    <w:lvl w:ilvl="3" w:tplc="80F6D966">
      <w:numFmt w:val="bullet"/>
      <w:lvlText w:val="•"/>
      <w:lvlJc w:val="left"/>
      <w:pPr>
        <w:ind w:left="3822" w:hanging="720"/>
      </w:pPr>
      <w:rPr>
        <w:rFonts w:hint="default"/>
        <w:lang w:val="uk-UA" w:eastAsia="en-US" w:bidi="ar-SA"/>
      </w:rPr>
    </w:lvl>
    <w:lvl w:ilvl="4" w:tplc="B37AD89C">
      <w:numFmt w:val="bullet"/>
      <w:lvlText w:val="•"/>
      <w:lvlJc w:val="left"/>
      <w:pPr>
        <w:ind w:left="4756" w:hanging="720"/>
      </w:pPr>
      <w:rPr>
        <w:rFonts w:hint="default"/>
        <w:lang w:val="uk-UA" w:eastAsia="en-US" w:bidi="ar-SA"/>
      </w:rPr>
    </w:lvl>
    <w:lvl w:ilvl="5" w:tplc="81B46320">
      <w:numFmt w:val="bullet"/>
      <w:lvlText w:val="•"/>
      <w:lvlJc w:val="left"/>
      <w:pPr>
        <w:ind w:left="5690" w:hanging="720"/>
      </w:pPr>
      <w:rPr>
        <w:rFonts w:hint="default"/>
        <w:lang w:val="uk-UA" w:eastAsia="en-US" w:bidi="ar-SA"/>
      </w:rPr>
    </w:lvl>
    <w:lvl w:ilvl="6" w:tplc="2C507376">
      <w:numFmt w:val="bullet"/>
      <w:lvlText w:val="•"/>
      <w:lvlJc w:val="left"/>
      <w:pPr>
        <w:ind w:left="6624" w:hanging="720"/>
      </w:pPr>
      <w:rPr>
        <w:rFonts w:hint="default"/>
        <w:lang w:val="uk-UA" w:eastAsia="en-US" w:bidi="ar-SA"/>
      </w:rPr>
    </w:lvl>
    <w:lvl w:ilvl="7" w:tplc="F52E6D80">
      <w:numFmt w:val="bullet"/>
      <w:lvlText w:val="•"/>
      <w:lvlJc w:val="left"/>
      <w:pPr>
        <w:ind w:left="7558" w:hanging="720"/>
      </w:pPr>
      <w:rPr>
        <w:rFonts w:hint="default"/>
        <w:lang w:val="uk-UA" w:eastAsia="en-US" w:bidi="ar-SA"/>
      </w:rPr>
    </w:lvl>
    <w:lvl w:ilvl="8" w:tplc="3EAA6726">
      <w:numFmt w:val="bullet"/>
      <w:lvlText w:val="•"/>
      <w:lvlJc w:val="left"/>
      <w:pPr>
        <w:ind w:left="8492" w:hanging="720"/>
      </w:pPr>
      <w:rPr>
        <w:rFonts w:hint="default"/>
        <w:lang w:val="uk-UA" w:eastAsia="en-US" w:bidi="ar-SA"/>
      </w:rPr>
    </w:lvl>
  </w:abstractNum>
  <w:abstractNum w:abstractNumId="13">
    <w:nsid w:val="5F145979"/>
    <w:multiLevelType w:val="multilevel"/>
    <w:tmpl w:val="7AD6D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5F1C7814"/>
    <w:multiLevelType w:val="multilevel"/>
    <w:tmpl w:val="CC9CF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62D261C8"/>
    <w:multiLevelType w:val="hybridMultilevel"/>
    <w:tmpl w:val="1DFA751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>
    <w:nsid w:val="720753AD"/>
    <w:multiLevelType w:val="hybridMultilevel"/>
    <w:tmpl w:val="A4AC0BCA"/>
    <w:lvl w:ilvl="0" w:tplc="963C1EA2">
      <w:start w:val="1"/>
      <w:numFmt w:val="decimal"/>
      <w:lvlText w:val="%1."/>
      <w:lvlJc w:val="left"/>
      <w:pPr>
        <w:ind w:left="216" w:hanging="31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AA68C5B2">
      <w:numFmt w:val="bullet"/>
      <w:lvlText w:val="•"/>
      <w:lvlJc w:val="left"/>
      <w:pPr>
        <w:ind w:left="1224" w:hanging="310"/>
      </w:pPr>
      <w:rPr>
        <w:rFonts w:hint="default"/>
        <w:lang w:val="uk-UA" w:eastAsia="en-US" w:bidi="ar-SA"/>
      </w:rPr>
    </w:lvl>
    <w:lvl w:ilvl="2" w:tplc="F2A8A344">
      <w:numFmt w:val="bullet"/>
      <w:lvlText w:val="•"/>
      <w:lvlJc w:val="left"/>
      <w:pPr>
        <w:ind w:left="2228" w:hanging="310"/>
      </w:pPr>
      <w:rPr>
        <w:rFonts w:hint="default"/>
        <w:lang w:val="uk-UA" w:eastAsia="en-US" w:bidi="ar-SA"/>
      </w:rPr>
    </w:lvl>
    <w:lvl w:ilvl="3" w:tplc="EF10D390">
      <w:numFmt w:val="bullet"/>
      <w:lvlText w:val="•"/>
      <w:lvlJc w:val="left"/>
      <w:pPr>
        <w:ind w:left="3232" w:hanging="310"/>
      </w:pPr>
      <w:rPr>
        <w:rFonts w:hint="default"/>
        <w:lang w:val="uk-UA" w:eastAsia="en-US" w:bidi="ar-SA"/>
      </w:rPr>
    </w:lvl>
    <w:lvl w:ilvl="4" w:tplc="F94C8FE4">
      <w:numFmt w:val="bullet"/>
      <w:lvlText w:val="•"/>
      <w:lvlJc w:val="left"/>
      <w:pPr>
        <w:ind w:left="4236" w:hanging="310"/>
      </w:pPr>
      <w:rPr>
        <w:rFonts w:hint="default"/>
        <w:lang w:val="uk-UA" w:eastAsia="en-US" w:bidi="ar-SA"/>
      </w:rPr>
    </w:lvl>
    <w:lvl w:ilvl="5" w:tplc="C4B865F0">
      <w:numFmt w:val="bullet"/>
      <w:lvlText w:val="•"/>
      <w:lvlJc w:val="left"/>
      <w:pPr>
        <w:ind w:left="5240" w:hanging="310"/>
      </w:pPr>
      <w:rPr>
        <w:rFonts w:hint="default"/>
        <w:lang w:val="uk-UA" w:eastAsia="en-US" w:bidi="ar-SA"/>
      </w:rPr>
    </w:lvl>
    <w:lvl w:ilvl="6" w:tplc="08FE380E">
      <w:numFmt w:val="bullet"/>
      <w:lvlText w:val="•"/>
      <w:lvlJc w:val="left"/>
      <w:pPr>
        <w:ind w:left="6244" w:hanging="310"/>
      </w:pPr>
      <w:rPr>
        <w:rFonts w:hint="default"/>
        <w:lang w:val="uk-UA" w:eastAsia="en-US" w:bidi="ar-SA"/>
      </w:rPr>
    </w:lvl>
    <w:lvl w:ilvl="7" w:tplc="C264155A">
      <w:numFmt w:val="bullet"/>
      <w:lvlText w:val="•"/>
      <w:lvlJc w:val="left"/>
      <w:pPr>
        <w:ind w:left="7248" w:hanging="310"/>
      </w:pPr>
      <w:rPr>
        <w:rFonts w:hint="default"/>
        <w:lang w:val="uk-UA" w:eastAsia="en-US" w:bidi="ar-SA"/>
      </w:rPr>
    </w:lvl>
    <w:lvl w:ilvl="8" w:tplc="6DA48C0E">
      <w:numFmt w:val="bullet"/>
      <w:lvlText w:val="•"/>
      <w:lvlJc w:val="left"/>
      <w:pPr>
        <w:ind w:left="8252" w:hanging="310"/>
      </w:pPr>
      <w:rPr>
        <w:rFonts w:hint="default"/>
        <w:lang w:val="uk-UA" w:eastAsia="en-US" w:bidi="ar-SA"/>
      </w:rPr>
    </w:lvl>
  </w:abstractNum>
  <w:abstractNum w:abstractNumId="17">
    <w:nsid w:val="75702BA7"/>
    <w:multiLevelType w:val="hybridMultilevel"/>
    <w:tmpl w:val="9E0A6880"/>
    <w:lvl w:ilvl="0" w:tplc="8DCE816E">
      <w:numFmt w:val="bullet"/>
      <w:lvlText w:val=""/>
      <w:lvlJc w:val="left"/>
      <w:pPr>
        <w:ind w:left="758" w:hanging="36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BEAEA61C">
      <w:numFmt w:val="bullet"/>
      <w:lvlText w:val="•"/>
      <w:lvlJc w:val="left"/>
      <w:pPr>
        <w:ind w:left="1079" w:hanging="360"/>
      </w:pPr>
      <w:rPr>
        <w:rFonts w:hint="default"/>
        <w:lang w:val="uk-UA" w:eastAsia="en-US" w:bidi="ar-SA"/>
      </w:rPr>
    </w:lvl>
    <w:lvl w:ilvl="2" w:tplc="26F4C63A">
      <w:numFmt w:val="bullet"/>
      <w:lvlText w:val="•"/>
      <w:lvlJc w:val="left"/>
      <w:pPr>
        <w:ind w:left="1399" w:hanging="360"/>
      </w:pPr>
      <w:rPr>
        <w:rFonts w:hint="default"/>
        <w:lang w:val="uk-UA" w:eastAsia="en-US" w:bidi="ar-SA"/>
      </w:rPr>
    </w:lvl>
    <w:lvl w:ilvl="3" w:tplc="1F86BCA4">
      <w:numFmt w:val="bullet"/>
      <w:lvlText w:val="•"/>
      <w:lvlJc w:val="left"/>
      <w:pPr>
        <w:ind w:left="1718" w:hanging="360"/>
      </w:pPr>
      <w:rPr>
        <w:rFonts w:hint="default"/>
        <w:lang w:val="uk-UA" w:eastAsia="en-US" w:bidi="ar-SA"/>
      </w:rPr>
    </w:lvl>
    <w:lvl w:ilvl="4" w:tplc="899CC41A">
      <w:numFmt w:val="bullet"/>
      <w:lvlText w:val="•"/>
      <w:lvlJc w:val="left"/>
      <w:pPr>
        <w:ind w:left="2038" w:hanging="360"/>
      </w:pPr>
      <w:rPr>
        <w:rFonts w:hint="default"/>
        <w:lang w:val="uk-UA" w:eastAsia="en-US" w:bidi="ar-SA"/>
      </w:rPr>
    </w:lvl>
    <w:lvl w:ilvl="5" w:tplc="AD3EB4CE">
      <w:numFmt w:val="bullet"/>
      <w:lvlText w:val="•"/>
      <w:lvlJc w:val="left"/>
      <w:pPr>
        <w:ind w:left="2357" w:hanging="360"/>
      </w:pPr>
      <w:rPr>
        <w:rFonts w:hint="default"/>
        <w:lang w:val="uk-UA" w:eastAsia="en-US" w:bidi="ar-SA"/>
      </w:rPr>
    </w:lvl>
    <w:lvl w:ilvl="6" w:tplc="E828E79C">
      <w:numFmt w:val="bullet"/>
      <w:lvlText w:val="•"/>
      <w:lvlJc w:val="left"/>
      <w:pPr>
        <w:ind w:left="2677" w:hanging="360"/>
      </w:pPr>
      <w:rPr>
        <w:rFonts w:hint="default"/>
        <w:lang w:val="uk-UA" w:eastAsia="en-US" w:bidi="ar-SA"/>
      </w:rPr>
    </w:lvl>
    <w:lvl w:ilvl="7" w:tplc="F0020F40">
      <w:numFmt w:val="bullet"/>
      <w:lvlText w:val="•"/>
      <w:lvlJc w:val="left"/>
      <w:pPr>
        <w:ind w:left="2996" w:hanging="360"/>
      </w:pPr>
      <w:rPr>
        <w:rFonts w:hint="default"/>
        <w:lang w:val="uk-UA" w:eastAsia="en-US" w:bidi="ar-SA"/>
      </w:rPr>
    </w:lvl>
    <w:lvl w:ilvl="8" w:tplc="79205B54">
      <w:numFmt w:val="bullet"/>
      <w:lvlText w:val="•"/>
      <w:lvlJc w:val="left"/>
      <w:pPr>
        <w:ind w:left="3316" w:hanging="360"/>
      </w:pPr>
      <w:rPr>
        <w:rFonts w:hint="default"/>
        <w:lang w:val="uk-UA" w:eastAsia="en-US" w:bidi="ar-SA"/>
      </w:rPr>
    </w:lvl>
  </w:abstractNum>
  <w:abstractNum w:abstractNumId="18">
    <w:nsid w:val="75B26D86"/>
    <w:multiLevelType w:val="multilevel"/>
    <w:tmpl w:val="DE8EA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7FEC462A"/>
    <w:multiLevelType w:val="hybridMultilevel"/>
    <w:tmpl w:val="1C08B70A"/>
    <w:lvl w:ilvl="0" w:tplc="7B06353A">
      <w:start w:val="9"/>
      <w:numFmt w:val="decimal"/>
      <w:lvlText w:val="%1."/>
      <w:lvlJc w:val="left"/>
      <w:pPr>
        <w:ind w:left="216" w:hanging="85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1" w:tplc="60F292A4">
      <w:start w:val="1"/>
      <w:numFmt w:val="decimal"/>
      <w:lvlText w:val="%2."/>
      <w:lvlJc w:val="left"/>
      <w:pPr>
        <w:ind w:left="1288" w:hanging="365"/>
      </w:pPr>
      <w:rPr>
        <w:rFonts w:ascii="Times New Roman" w:eastAsia="Times New Roman" w:hAnsi="Times New Roman" w:cs="Times New Roman" w:hint="default"/>
        <w:w w:val="99"/>
        <w:sz w:val="24"/>
        <w:szCs w:val="24"/>
        <w:lang w:val="uk-UA" w:eastAsia="en-US" w:bidi="ar-SA"/>
      </w:rPr>
    </w:lvl>
    <w:lvl w:ilvl="2" w:tplc="35F44248">
      <w:numFmt w:val="bullet"/>
      <w:lvlText w:val="•"/>
      <w:lvlJc w:val="left"/>
      <w:pPr>
        <w:ind w:left="2277" w:hanging="365"/>
      </w:pPr>
      <w:rPr>
        <w:rFonts w:hint="default"/>
        <w:lang w:val="uk-UA" w:eastAsia="en-US" w:bidi="ar-SA"/>
      </w:rPr>
    </w:lvl>
    <w:lvl w:ilvl="3" w:tplc="20AE354E">
      <w:numFmt w:val="bullet"/>
      <w:lvlText w:val="•"/>
      <w:lvlJc w:val="left"/>
      <w:pPr>
        <w:ind w:left="3275" w:hanging="365"/>
      </w:pPr>
      <w:rPr>
        <w:rFonts w:hint="default"/>
        <w:lang w:val="uk-UA" w:eastAsia="en-US" w:bidi="ar-SA"/>
      </w:rPr>
    </w:lvl>
    <w:lvl w:ilvl="4" w:tplc="5DC81ECC">
      <w:numFmt w:val="bullet"/>
      <w:lvlText w:val="•"/>
      <w:lvlJc w:val="left"/>
      <w:pPr>
        <w:ind w:left="4273" w:hanging="365"/>
      </w:pPr>
      <w:rPr>
        <w:rFonts w:hint="default"/>
        <w:lang w:val="uk-UA" w:eastAsia="en-US" w:bidi="ar-SA"/>
      </w:rPr>
    </w:lvl>
    <w:lvl w:ilvl="5" w:tplc="E4C4C646">
      <w:numFmt w:val="bullet"/>
      <w:lvlText w:val="•"/>
      <w:lvlJc w:val="left"/>
      <w:pPr>
        <w:ind w:left="5271" w:hanging="365"/>
      </w:pPr>
      <w:rPr>
        <w:rFonts w:hint="default"/>
        <w:lang w:val="uk-UA" w:eastAsia="en-US" w:bidi="ar-SA"/>
      </w:rPr>
    </w:lvl>
    <w:lvl w:ilvl="6" w:tplc="1FD0E23E">
      <w:numFmt w:val="bullet"/>
      <w:lvlText w:val="•"/>
      <w:lvlJc w:val="left"/>
      <w:pPr>
        <w:ind w:left="6268" w:hanging="365"/>
      </w:pPr>
      <w:rPr>
        <w:rFonts w:hint="default"/>
        <w:lang w:val="uk-UA" w:eastAsia="en-US" w:bidi="ar-SA"/>
      </w:rPr>
    </w:lvl>
    <w:lvl w:ilvl="7" w:tplc="200E1108">
      <w:numFmt w:val="bullet"/>
      <w:lvlText w:val="•"/>
      <w:lvlJc w:val="left"/>
      <w:pPr>
        <w:ind w:left="7266" w:hanging="365"/>
      </w:pPr>
      <w:rPr>
        <w:rFonts w:hint="default"/>
        <w:lang w:val="uk-UA" w:eastAsia="en-US" w:bidi="ar-SA"/>
      </w:rPr>
    </w:lvl>
    <w:lvl w:ilvl="8" w:tplc="D582591C">
      <w:numFmt w:val="bullet"/>
      <w:lvlText w:val="•"/>
      <w:lvlJc w:val="left"/>
      <w:pPr>
        <w:ind w:left="8264" w:hanging="365"/>
      </w:pPr>
      <w:rPr>
        <w:rFonts w:hint="default"/>
        <w:lang w:val="uk-UA" w:eastAsia="en-US" w:bidi="ar-SA"/>
      </w:rPr>
    </w:lvl>
  </w:abstractNum>
  <w:num w:numId="1">
    <w:abstractNumId w:val="0"/>
  </w:num>
  <w:num w:numId="2">
    <w:abstractNumId w:val="11"/>
  </w:num>
  <w:num w:numId="3">
    <w:abstractNumId w:val="12"/>
  </w:num>
  <w:num w:numId="4">
    <w:abstractNumId w:val="5"/>
  </w:num>
  <w:num w:numId="5">
    <w:abstractNumId w:val="10"/>
  </w:num>
  <w:num w:numId="6">
    <w:abstractNumId w:val="2"/>
  </w:num>
  <w:num w:numId="7">
    <w:abstractNumId w:val="17"/>
  </w:num>
  <w:num w:numId="8">
    <w:abstractNumId w:val="1"/>
  </w:num>
  <w:num w:numId="9">
    <w:abstractNumId w:val="6"/>
  </w:num>
  <w:num w:numId="10">
    <w:abstractNumId w:val="7"/>
  </w:num>
  <w:num w:numId="11">
    <w:abstractNumId w:val="19"/>
  </w:num>
  <w:num w:numId="12">
    <w:abstractNumId w:val="16"/>
  </w:num>
  <w:num w:numId="13">
    <w:abstractNumId w:val="3"/>
  </w:num>
  <w:num w:numId="14">
    <w:abstractNumId w:val="8"/>
  </w:num>
  <w:num w:numId="15">
    <w:abstractNumId w:val="4"/>
  </w:num>
  <w:num w:numId="16">
    <w:abstractNumId w:val="9"/>
  </w:num>
  <w:num w:numId="17">
    <w:abstractNumId w:val="13"/>
  </w:num>
  <w:num w:numId="18">
    <w:abstractNumId w:val="14"/>
  </w:num>
  <w:num w:numId="19">
    <w:abstractNumId w:val="18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DF54DB"/>
    <w:rsid w:val="000E73B0"/>
    <w:rsid w:val="00222FD5"/>
    <w:rsid w:val="002869D0"/>
    <w:rsid w:val="003827B4"/>
    <w:rsid w:val="00403E51"/>
    <w:rsid w:val="00432247"/>
    <w:rsid w:val="00504D77"/>
    <w:rsid w:val="007324B0"/>
    <w:rsid w:val="00875B5F"/>
    <w:rsid w:val="00B24FFA"/>
    <w:rsid w:val="00C879F4"/>
    <w:rsid w:val="00D93B9A"/>
    <w:rsid w:val="00DF54DB"/>
    <w:rsid w:val="00F777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3B0"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9"/>
    <w:qFormat/>
    <w:rsid w:val="000E73B0"/>
    <w:pPr>
      <w:ind w:left="302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E73B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0E73B0"/>
    <w:pPr>
      <w:ind w:left="302"/>
    </w:pPr>
    <w:rPr>
      <w:sz w:val="28"/>
      <w:szCs w:val="28"/>
    </w:rPr>
  </w:style>
  <w:style w:type="paragraph" w:styleId="a4">
    <w:name w:val="List Paragraph"/>
    <w:basedOn w:val="a"/>
    <w:uiPriority w:val="34"/>
    <w:qFormat/>
    <w:rsid w:val="000E73B0"/>
    <w:pPr>
      <w:ind w:left="302"/>
      <w:jc w:val="both"/>
    </w:pPr>
  </w:style>
  <w:style w:type="paragraph" w:customStyle="1" w:styleId="TableParagraph">
    <w:name w:val="Table Paragraph"/>
    <w:basedOn w:val="a"/>
    <w:uiPriority w:val="1"/>
    <w:qFormat/>
    <w:rsid w:val="000E73B0"/>
  </w:style>
  <w:style w:type="paragraph" w:customStyle="1" w:styleId="Body1">
    <w:name w:val="Body 1"/>
    <w:uiPriority w:val="99"/>
    <w:rsid w:val="007324B0"/>
    <w:pPr>
      <w:widowControl/>
      <w:autoSpaceDE/>
      <w:autoSpaceDN/>
      <w:outlineLvl w:val="0"/>
    </w:pPr>
    <w:rPr>
      <w:rFonts w:ascii="Times New Roman" w:eastAsia="Arial Unicode MS" w:hAnsi="Times New Roman" w:cs="Times New Roman"/>
      <w:color w:val="000000"/>
      <w:sz w:val="24"/>
      <w:szCs w:val="20"/>
      <w:u w:color="000000"/>
      <w:lang w:val="cs-CZ"/>
    </w:rPr>
  </w:style>
  <w:style w:type="paragraph" w:customStyle="1" w:styleId="21">
    <w:name w:val="Заголовок 21"/>
    <w:basedOn w:val="a"/>
    <w:uiPriority w:val="1"/>
    <w:qFormat/>
    <w:rsid w:val="007324B0"/>
    <w:pPr>
      <w:ind w:left="755"/>
      <w:outlineLvl w:val="2"/>
    </w:pPr>
    <w:rPr>
      <w:b/>
      <w:bCs/>
      <w:sz w:val="24"/>
      <w:szCs w:val="24"/>
    </w:rPr>
  </w:style>
  <w:style w:type="table" w:styleId="a5">
    <w:name w:val="Table Grid"/>
    <w:basedOn w:val="a1"/>
    <w:rsid w:val="00B24FF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1">
    <w:name w:val="Заголовок 11"/>
    <w:basedOn w:val="a"/>
    <w:uiPriority w:val="1"/>
    <w:qFormat/>
    <w:rsid w:val="00B24FFA"/>
    <w:pPr>
      <w:ind w:left="782"/>
      <w:outlineLvl w:val="1"/>
    </w:pPr>
    <w:rPr>
      <w:b/>
      <w:bCs/>
      <w:sz w:val="28"/>
      <w:szCs w:val="28"/>
    </w:rPr>
  </w:style>
  <w:style w:type="paragraph" w:styleId="a6">
    <w:name w:val="Body Text Indent"/>
    <w:basedOn w:val="a"/>
    <w:link w:val="a7"/>
    <w:uiPriority w:val="99"/>
    <w:semiHidden/>
    <w:unhideWhenUsed/>
    <w:rsid w:val="00504D77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504D77"/>
    <w:rPr>
      <w:rFonts w:ascii="Times New Roman" w:eastAsia="Times New Roman" w:hAnsi="Times New Roman" w:cs="Times New Roman"/>
      <w:lang w:val="uk-UA"/>
    </w:rPr>
  </w:style>
  <w:style w:type="character" w:customStyle="1" w:styleId="FontStyle29">
    <w:name w:val="Font Style29"/>
    <w:uiPriority w:val="99"/>
    <w:rsid w:val="00504D77"/>
    <w:rPr>
      <w:rFonts w:ascii="Times New Roman" w:hAnsi="Times New Roman" w:cs="Times New Roman"/>
      <w:sz w:val="20"/>
      <w:szCs w:val="20"/>
    </w:rPr>
  </w:style>
  <w:style w:type="character" w:customStyle="1" w:styleId="FontStyle30">
    <w:name w:val="Font Style30"/>
    <w:uiPriority w:val="99"/>
    <w:rsid w:val="00504D77"/>
    <w:rPr>
      <w:rFonts w:ascii="Times New Roman" w:hAnsi="Times New Roman" w:cs="Times New Roman"/>
      <w:b/>
      <w:bCs/>
      <w:sz w:val="20"/>
      <w:szCs w:val="20"/>
    </w:rPr>
  </w:style>
  <w:style w:type="character" w:styleId="a8">
    <w:name w:val="Hyperlink"/>
    <w:rsid w:val="00C879F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F77744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77744"/>
    <w:rPr>
      <w:rFonts w:ascii="Tahoma" w:eastAsia="Times New Roman" w:hAnsi="Tahoma" w:cs="Tahoma"/>
      <w:sz w:val="16"/>
      <w:szCs w:val="16"/>
      <w:lang w:val="uk-UA"/>
    </w:rPr>
  </w:style>
  <w:style w:type="paragraph" w:customStyle="1" w:styleId="Style19">
    <w:name w:val="Style19"/>
    <w:basedOn w:val="a"/>
    <w:uiPriority w:val="99"/>
    <w:rsid w:val="00F77744"/>
    <w:pPr>
      <w:adjustRightInd w:val="0"/>
      <w:spacing w:line="278" w:lineRule="exact"/>
      <w:ind w:firstLine="720"/>
    </w:pPr>
    <w:rPr>
      <w:sz w:val="24"/>
      <w:szCs w:val="24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71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lekseeva@ukr.ne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2395</Words>
  <Characters>13657</Characters>
  <Application>Microsoft Office Word</Application>
  <DocSecurity>0</DocSecurity>
  <Lines>113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SmiLe)</cp:lastModifiedBy>
  <cp:revision>2</cp:revision>
  <cp:lastPrinted>2023-10-24T06:21:00Z</cp:lastPrinted>
  <dcterms:created xsi:type="dcterms:W3CDTF">2023-11-07T04:56:00Z</dcterms:created>
  <dcterms:modified xsi:type="dcterms:W3CDTF">2023-11-07T04:56:00Z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2023-09-25T00:00:00Z</vt:filetime>
  </property>
</Properties>
</file>