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4A0" w:firstRow="1" w:lastRow="0" w:firstColumn="1" w:lastColumn="0" w:noHBand="0" w:noVBand="1"/>
      </w:tblPr>
      <w:tblGrid>
        <w:gridCol w:w="2556"/>
        <w:gridCol w:w="7083"/>
      </w:tblGrid>
      <w:tr w:rsidR="001551C1" w:rsidRPr="00162C87" w:rsidTr="000E1AB5">
        <w:tc>
          <w:tcPr>
            <w:tcW w:w="2545" w:type="dxa"/>
          </w:tcPr>
          <w:p w:rsidR="001551C1" w:rsidRPr="00162C87" w:rsidRDefault="001551C1" w:rsidP="000E1AB5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ru-RU"/>
              </w:rPr>
            </w:pPr>
            <w:bookmarkStart w:id="0" w:name="_GoBack"/>
            <w:bookmarkEnd w:id="0"/>
            <w:r w:rsidRPr="00162C87">
              <w:rPr>
                <w:rFonts w:ascii="Arial" w:hAnsi="Arial" w:cs="Arial"/>
                <w:noProof/>
                <w:sz w:val="20"/>
                <w:szCs w:val="20"/>
                <w:lang w:eastAsia="uk-UA"/>
              </w:rPr>
              <w:drawing>
                <wp:inline distT="0" distB="0" distL="0" distR="0">
                  <wp:extent cx="1476375" cy="847725"/>
                  <wp:effectExtent l="0" t="0" r="9525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9" w:type="dxa"/>
            <w:vAlign w:val="center"/>
          </w:tcPr>
          <w:p w:rsidR="001551C1" w:rsidRPr="00162C87" w:rsidRDefault="001551C1" w:rsidP="000E1AB5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proofErr w:type="spellStart"/>
            <w:r w:rsidRPr="00162C87">
              <w:rPr>
                <w:rFonts w:ascii="Arial" w:hAnsi="Arial" w:cs="Arial"/>
                <w:b/>
                <w:sz w:val="24"/>
                <w:szCs w:val="24"/>
              </w:rPr>
              <w:t>Силабус</w:t>
            </w:r>
            <w:proofErr w:type="spellEnd"/>
          </w:p>
          <w:p w:rsidR="001E1ABE" w:rsidRDefault="00E55C8A" w:rsidP="00E55C8A">
            <w:pPr>
              <w:spacing w:after="0" w:line="240" w:lineRule="auto"/>
              <w:jc w:val="center"/>
              <w:rPr>
                <w:rFonts w:ascii="Arial" w:hAnsi="Arial" w:cs="Arial"/>
                <w:color w:val="3366CC"/>
                <w:sz w:val="24"/>
                <w:szCs w:val="24"/>
              </w:rPr>
            </w:pPr>
            <w:r w:rsidRPr="00E55C8A">
              <w:rPr>
                <w:rFonts w:ascii="Arial" w:hAnsi="Arial" w:cs="Arial"/>
                <w:color w:val="3366CC"/>
                <w:sz w:val="24"/>
                <w:szCs w:val="24"/>
              </w:rPr>
              <w:t xml:space="preserve">Формування критичного мислення на </w:t>
            </w:r>
            <w:proofErr w:type="spellStart"/>
            <w:r w:rsidRPr="00E55C8A">
              <w:rPr>
                <w:rFonts w:ascii="Arial" w:hAnsi="Arial" w:cs="Arial"/>
                <w:color w:val="3366CC"/>
                <w:sz w:val="24"/>
                <w:szCs w:val="24"/>
              </w:rPr>
              <w:t>уроках</w:t>
            </w:r>
            <w:proofErr w:type="spellEnd"/>
            <w:r w:rsidRPr="00E55C8A">
              <w:rPr>
                <w:rFonts w:ascii="Arial" w:hAnsi="Arial" w:cs="Arial"/>
                <w:color w:val="3366CC"/>
                <w:sz w:val="24"/>
                <w:szCs w:val="24"/>
              </w:rPr>
              <w:t xml:space="preserve"> англійської мови та зарубіжної літератури</w:t>
            </w:r>
          </w:p>
          <w:p w:rsidR="001551C1" w:rsidRPr="00162C87" w:rsidRDefault="001551C1" w:rsidP="001E1AB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162C87">
              <w:rPr>
                <w:rFonts w:ascii="Arial" w:hAnsi="Arial" w:cs="Arial"/>
                <w:sz w:val="24"/>
                <w:szCs w:val="24"/>
              </w:rPr>
              <w:t>202</w:t>
            </w:r>
            <w:r w:rsidR="001E1ABE">
              <w:rPr>
                <w:rFonts w:ascii="Arial" w:hAnsi="Arial" w:cs="Arial"/>
                <w:sz w:val="24"/>
                <w:szCs w:val="24"/>
              </w:rPr>
              <w:t>3</w:t>
            </w:r>
            <w:r w:rsidRPr="00162C87">
              <w:rPr>
                <w:rFonts w:ascii="Arial" w:hAnsi="Arial" w:cs="Arial"/>
                <w:sz w:val="24"/>
                <w:szCs w:val="24"/>
              </w:rPr>
              <w:t>-202</w:t>
            </w:r>
            <w:r w:rsidR="001E1ABE">
              <w:rPr>
                <w:rFonts w:ascii="Arial" w:hAnsi="Arial" w:cs="Arial"/>
                <w:sz w:val="24"/>
                <w:szCs w:val="24"/>
              </w:rPr>
              <w:t>4</w:t>
            </w:r>
            <w:r w:rsidRPr="00162C87">
              <w:rPr>
                <w:rFonts w:ascii="Arial" w:hAnsi="Arial" w:cs="Arial"/>
                <w:sz w:val="24"/>
                <w:szCs w:val="24"/>
              </w:rPr>
              <w:t xml:space="preserve"> навчальний рік</w:t>
            </w:r>
          </w:p>
        </w:tc>
      </w:tr>
    </w:tbl>
    <w:p w:rsidR="001551C1" w:rsidRPr="00162C87" w:rsidRDefault="001551C1" w:rsidP="001551C1">
      <w:pPr>
        <w:spacing w:after="0" w:line="240" w:lineRule="auto"/>
        <w:rPr>
          <w:rFonts w:ascii="Arial" w:hAnsi="Arial" w:cs="Arial"/>
          <w:sz w:val="20"/>
          <w:szCs w:val="20"/>
          <w:lang w:val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616"/>
        <w:gridCol w:w="7023"/>
      </w:tblGrid>
      <w:tr w:rsidR="001551C1" w:rsidRPr="00162C87" w:rsidTr="000E1AB5">
        <w:tc>
          <w:tcPr>
            <w:tcW w:w="2660" w:type="dxa"/>
            <w:shd w:val="clear" w:color="auto" w:fill="auto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Освітня програма</w:t>
            </w:r>
          </w:p>
        </w:tc>
        <w:tc>
          <w:tcPr>
            <w:tcW w:w="7244" w:type="dxa"/>
            <w:shd w:val="clear" w:color="auto" w:fill="auto"/>
          </w:tcPr>
          <w:p w:rsidR="00AC3E45" w:rsidRPr="00AC3E45" w:rsidRDefault="00AC3E45" w:rsidP="00AC3E4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C3E45">
              <w:rPr>
                <w:rFonts w:ascii="Arial" w:hAnsi="Arial" w:cs="Arial"/>
                <w:sz w:val="20"/>
                <w:szCs w:val="20"/>
              </w:rPr>
              <w:t>«Середня освіта (Мова і література (англійська))»</w:t>
            </w:r>
          </w:p>
          <w:p w:rsidR="001551C1" w:rsidRPr="00E55C8A" w:rsidRDefault="001551C1" w:rsidP="00AC3E4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1551C1" w:rsidRPr="00162C87" w:rsidTr="000E1AB5">
        <w:tc>
          <w:tcPr>
            <w:tcW w:w="2660" w:type="dxa"/>
            <w:shd w:val="clear" w:color="auto" w:fill="auto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Спеціальність</w:t>
            </w:r>
          </w:p>
        </w:tc>
        <w:tc>
          <w:tcPr>
            <w:tcW w:w="7244" w:type="dxa"/>
            <w:shd w:val="clear" w:color="auto" w:fill="auto"/>
          </w:tcPr>
          <w:p w:rsidR="001551C1" w:rsidRPr="00E55C8A" w:rsidRDefault="00AC3E45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C3E45">
              <w:rPr>
                <w:rFonts w:ascii="Arial" w:hAnsi="Arial" w:cs="Arial"/>
                <w:sz w:val="20"/>
                <w:szCs w:val="20"/>
              </w:rPr>
              <w:t>014 Середня освіта</w:t>
            </w:r>
          </w:p>
        </w:tc>
      </w:tr>
      <w:tr w:rsidR="001551C1" w:rsidRPr="00162C87" w:rsidTr="000E1AB5">
        <w:tc>
          <w:tcPr>
            <w:tcW w:w="2660" w:type="dxa"/>
            <w:shd w:val="clear" w:color="auto" w:fill="auto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Спеціалізація</w:t>
            </w:r>
          </w:p>
        </w:tc>
        <w:tc>
          <w:tcPr>
            <w:tcW w:w="7244" w:type="dxa"/>
            <w:shd w:val="clear" w:color="auto" w:fill="auto"/>
          </w:tcPr>
          <w:p w:rsidR="001551C1" w:rsidRPr="00E55C8A" w:rsidRDefault="00AC3E45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C3E45">
              <w:rPr>
                <w:rFonts w:ascii="Arial" w:hAnsi="Arial" w:cs="Arial"/>
                <w:sz w:val="20"/>
                <w:szCs w:val="20"/>
              </w:rPr>
              <w:t>спеціалізація 014.021 англійська мова і література</w:t>
            </w:r>
          </w:p>
        </w:tc>
      </w:tr>
      <w:tr w:rsidR="001551C1" w:rsidRPr="00162C87" w:rsidTr="000E1AB5">
        <w:tc>
          <w:tcPr>
            <w:tcW w:w="2660" w:type="dxa"/>
            <w:shd w:val="clear" w:color="auto" w:fill="auto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Галузь знань</w:t>
            </w:r>
          </w:p>
        </w:tc>
        <w:tc>
          <w:tcPr>
            <w:tcW w:w="7244" w:type="dxa"/>
            <w:shd w:val="clear" w:color="auto" w:fill="auto"/>
          </w:tcPr>
          <w:p w:rsidR="001551C1" w:rsidRPr="00E55C8A" w:rsidRDefault="00AC3E45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C3E45">
              <w:rPr>
                <w:rFonts w:ascii="Arial" w:hAnsi="Arial" w:cs="Arial"/>
                <w:sz w:val="20"/>
                <w:szCs w:val="20"/>
              </w:rPr>
              <w:t>галузь знань 01 Освіта / Педагогіка</w:t>
            </w:r>
          </w:p>
        </w:tc>
      </w:tr>
      <w:tr w:rsidR="001551C1" w:rsidRPr="00162C87" w:rsidTr="000E1AB5">
        <w:tc>
          <w:tcPr>
            <w:tcW w:w="2660" w:type="dxa"/>
            <w:shd w:val="clear" w:color="auto" w:fill="auto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Рівень вищої освіти</w:t>
            </w:r>
          </w:p>
        </w:tc>
        <w:tc>
          <w:tcPr>
            <w:tcW w:w="7244" w:type="dxa"/>
            <w:shd w:val="clear" w:color="auto" w:fill="auto"/>
          </w:tcPr>
          <w:p w:rsidR="001551C1" w:rsidRPr="00E55C8A" w:rsidRDefault="00E95D7A" w:rsidP="00E95D7A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C3E45">
              <w:rPr>
                <w:rFonts w:ascii="Arial" w:hAnsi="Arial" w:cs="Arial"/>
                <w:sz w:val="20"/>
                <w:szCs w:val="20"/>
              </w:rPr>
              <w:t>друг</w:t>
            </w:r>
            <w:r w:rsidRPr="00E95D7A">
              <w:rPr>
                <w:rFonts w:ascii="Arial" w:hAnsi="Arial" w:cs="Arial"/>
                <w:sz w:val="20"/>
                <w:szCs w:val="20"/>
              </w:rPr>
              <w:t>ий</w:t>
            </w:r>
            <w:r w:rsidRPr="00AC3E45">
              <w:rPr>
                <w:rFonts w:ascii="Arial" w:hAnsi="Arial" w:cs="Arial"/>
                <w:sz w:val="20"/>
                <w:szCs w:val="20"/>
              </w:rPr>
              <w:t xml:space="preserve"> рів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ru-RU"/>
              </w:rPr>
              <w:t>ень</w:t>
            </w:r>
            <w:proofErr w:type="spellEnd"/>
            <w:r w:rsidRPr="00AC3E45">
              <w:rPr>
                <w:rFonts w:ascii="Arial" w:hAnsi="Arial" w:cs="Arial"/>
                <w:sz w:val="20"/>
                <w:szCs w:val="20"/>
              </w:rPr>
              <w:t xml:space="preserve"> вищої освіти</w:t>
            </w:r>
          </w:p>
        </w:tc>
      </w:tr>
      <w:tr w:rsidR="001551C1" w:rsidRPr="00162C87" w:rsidTr="000E1AB5">
        <w:tc>
          <w:tcPr>
            <w:tcW w:w="2660" w:type="dxa"/>
            <w:shd w:val="clear" w:color="auto" w:fill="auto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Статус дисципліни</w:t>
            </w:r>
          </w:p>
        </w:tc>
        <w:tc>
          <w:tcPr>
            <w:tcW w:w="7244" w:type="dxa"/>
            <w:shd w:val="clear" w:color="auto" w:fill="auto"/>
          </w:tcPr>
          <w:p w:rsidR="001551C1" w:rsidRPr="00E95D7A" w:rsidRDefault="00E95D7A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proofErr w:type="spellStart"/>
            <w:r w:rsidRPr="00E95D7A">
              <w:rPr>
                <w:rFonts w:ascii="Arial" w:hAnsi="Arial" w:cs="Arial"/>
                <w:sz w:val="20"/>
                <w:szCs w:val="20"/>
                <w:lang w:val="ru-RU"/>
              </w:rPr>
              <w:t>обов</w:t>
            </w:r>
            <w:proofErr w:type="spellEnd"/>
            <w:r w:rsidRPr="00E95D7A">
              <w:rPr>
                <w:rFonts w:ascii="Arial" w:hAnsi="Arial" w:cs="Arial"/>
                <w:sz w:val="20"/>
                <w:szCs w:val="20"/>
                <w:lang w:val="en-US"/>
              </w:rPr>
              <w:t>’</w:t>
            </w:r>
            <w:proofErr w:type="spellStart"/>
            <w:r w:rsidRPr="00E95D7A">
              <w:rPr>
                <w:rFonts w:ascii="Arial" w:hAnsi="Arial" w:cs="Arial"/>
                <w:sz w:val="20"/>
                <w:szCs w:val="20"/>
              </w:rPr>
              <w:t>язкова</w:t>
            </w:r>
            <w:proofErr w:type="spellEnd"/>
          </w:p>
        </w:tc>
      </w:tr>
    </w:tbl>
    <w:p w:rsidR="001551C1" w:rsidRPr="00162C87" w:rsidRDefault="001551C1" w:rsidP="001551C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588"/>
        <w:gridCol w:w="7051"/>
      </w:tblGrid>
      <w:tr w:rsidR="001551C1" w:rsidRPr="00162C87" w:rsidTr="000E1AB5">
        <w:tc>
          <w:tcPr>
            <w:tcW w:w="2660" w:type="dxa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Викладач</w:t>
            </w:r>
          </w:p>
        </w:tc>
        <w:tc>
          <w:tcPr>
            <w:tcW w:w="7244" w:type="dxa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Оксана ХАЛАБУЗАР</w:t>
            </w:r>
          </w:p>
        </w:tc>
      </w:tr>
      <w:tr w:rsidR="001551C1" w:rsidRPr="00162C87" w:rsidTr="000E1AB5">
        <w:tc>
          <w:tcPr>
            <w:tcW w:w="2660" w:type="dxa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Кафедра</w:t>
            </w:r>
          </w:p>
        </w:tc>
        <w:tc>
          <w:tcPr>
            <w:tcW w:w="7244" w:type="dxa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 xml:space="preserve">іноземних мов і методики викладання, </w:t>
            </w:r>
            <w:proofErr w:type="spellStart"/>
            <w:r w:rsidRPr="00162C87">
              <w:rPr>
                <w:rFonts w:ascii="Arial" w:hAnsi="Arial" w:cs="Arial"/>
                <w:sz w:val="20"/>
                <w:szCs w:val="20"/>
              </w:rPr>
              <w:t>ауд</w:t>
            </w:r>
            <w:proofErr w:type="spellEnd"/>
            <w:r w:rsidRPr="00162C87">
              <w:rPr>
                <w:rFonts w:ascii="Arial" w:hAnsi="Arial" w:cs="Arial"/>
                <w:sz w:val="20"/>
                <w:szCs w:val="20"/>
              </w:rPr>
              <w:t>. 203, корпус БДПУ 5б</w:t>
            </w:r>
          </w:p>
        </w:tc>
      </w:tr>
      <w:tr w:rsidR="001551C1" w:rsidRPr="00162C87" w:rsidTr="000E1AB5">
        <w:tc>
          <w:tcPr>
            <w:tcW w:w="2660" w:type="dxa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Посилання на сайт</w:t>
            </w:r>
          </w:p>
        </w:tc>
        <w:tc>
          <w:tcPr>
            <w:tcW w:w="7244" w:type="dxa"/>
          </w:tcPr>
          <w:p w:rsidR="001551C1" w:rsidRPr="00162C87" w:rsidRDefault="00A2659C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highlight w:val="cyan"/>
              </w:rPr>
            </w:pPr>
            <w:hyperlink r:id="rId7" w:history="1">
              <w:r w:rsidR="001551C1" w:rsidRPr="00C93AD4">
                <w:rPr>
                  <w:rStyle w:val="a4"/>
                  <w:rFonts w:ascii="Arial" w:hAnsi="Arial" w:cs="Arial"/>
                  <w:sz w:val="20"/>
                  <w:szCs w:val="20"/>
                </w:rPr>
                <w:t>https://bdpu.org.ua/faculties/ffsk/structure-ffsk/kaf-in-mov/composition-kaf-in-mov/halabuzar/</w:t>
              </w:r>
            </w:hyperlink>
          </w:p>
        </w:tc>
      </w:tr>
      <w:tr w:rsidR="001551C1" w:rsidRPr="00162C87" w:rsidTr="000E1AB5">
        <w:tc>
          <w:tcPr>
            <w:tcW w:w="2660" w:type="dxa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Контактний телефон</w:t>
            </w:r>
          </w:p>
        </w:tc>
        <w:tc>
          <w:tcPr>
            <w:tcW w:w="7244" w:type="dxa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highlight w:val="cyan"/>
                <w:lang w:val="ru-RU"/>
              </w:rPr>
            </w:pPr>
            <w:r w:rsidRPr="00162C87">
              <w:rPr>
                <w:rFonts w:ascii="Arial" w:hAnsi="Arial" w:cs="Arial"/>
                <w:sz w:val="20"/>
                <w:szCs w:val="20"/>
                <w:lang w:val="ru-RU"/>
              </w:rPr>
              <w:t>+38</w:t>
            </w:r>
            <w:r w:rsidRPr="00162C87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A6DAF">
              <w:rPr>
                <w:rFonts w:ascii="Arial" w:hAnsi="Arial" w:cs="Arial"/>
                <w:sz w:val="20"/>
                <w:szCs w:val="20"/>
                <w:lang w:val="en-US"/>
              </w:rPr>
              <w:t>50</w:t>
            </w:r>
            <w:r w:rsidRPr="00BA6DAF">
              <w:rPr>
                <w:rFonts w:ascii="Arial" w:hAnsi="Arial" w:cs="Arial"/>
                <w:sz w:val="20"/>
                <w:szCs w:val="20"/>
                <w:lang w:val="ru-RU"/>
              </w:rPr>
              <w:t> 617 36 35</w:t>
            </w:r>
          </w:p>
        </w:tc>
      </w:tr>
      <w:tr w:rsidR="001551C1" w:rsidRPr="00162C87" w:rsidTr="000E1AB5">
        <w:tc>
          <w:tcPr>
            <w:tcW w:w="2660" w:type="dxa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E-</w:t>
            </w:r>
            <w:proofErr w:type="spellStart"/>
            <w:r w:rsidRPr="00162C8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mail</w:t>
            </w:r>
            <w:proofErr w:type="spellEnd"/>
            <w:r w:rsidRPr="00162C8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викладача</w:t>
            </w:r>
          </w:p>
        </w:tc>
        <w:tc>
          <w:tcPr>
            <w:tcW w:w="7244" w:type="dxa"/>
          </w:tcPr>
          <w:p w:rsidR="001551C1" w:rsidRPr="00162C87" w:rsidRDefault="00A2659C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highlight w:val="cyan"/>
                <w:lang w:val="en-US"/>
              </w:rPr>
            </w:pPr>
            <w:hyperlink r:id="rId8" w:history="1">
              <w:r w:rsidR="001551C1" w:rsidRPr="00F436A3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oxa-khalabuzar@ukr.net</w:t>
              </w:r>
            </w:hyperlink>
            <w:r w:rsidR="001551C1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1551C1" w:rsidRPr="00BA6DAF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r:id="rId9" w:history="1"/>
          </w:p>
        </w:tc>
      </w:tr>
      <w:tr w:rsidR="001551C1" w:rsidRPr="00162C87" w:rsidTr="000E1AB5">
        <w:tc>
          <w:tcPr>
            <w:tcW w:w="2660" w:type="dxa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Графік консультацій</w:t>
            </w:r>
          </w:p>
        </w:tc>
        <w:tc>
          <w:tcPr>
            <w:tcW w:w="7244" w:type="dxa"/>
          </w:tcPr>
          <w:p w:rsidR="001551C1" w:rsidRPr="00162C87" w:rsidRDefault="001551C1" w:rsidP="000E1AB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highlight w:val="cyan"/>
                <w:lang w:val="ru-RU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 xml:space="preserve">понеділок, 13.00-14.00, </w:t>
            </w:r>
            <w:proofErr w:type="spellStart"/>
            <w:r w:rsidRPr="00162C87">
              <w:rPr>
                <w:rFonts w:ascii="Arial" w:hAnsi="Arial" w:cs="Arial"/>
                <w:sz w:val="20"/>
                <w:szCs w:val="20"/>
              </w:rPr>
              <w:t>ауд</w:t>
            </w:r>
            <w:proofErr w:type="spellEnd"/>
            <w:r w:rsidRPr="00162C87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162C87">
              <w:rPr>
                <w:rFonts w:ascii="Arial" w:hAnsi="Arial" w:cs="Arial"/>
                <w:sz w:val="20"/>
                <w:szCs w:val="20"/>
                <w:lang w:val="ru-RU"/>
              </w:rPr>
              <w:t>203, корпус БДПУ 5б</w:t>
            </w:r>
          </w:p>
        </w:tc>
      </w:tr>
    </w:tbl>
    <w:p w:rsidR="001551C1" w:rsidRPr="00162C87" w:rsidRDefault="001551C1" w:rsidP="001551C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1551C1" w:rsidRPr="00162C87" w:rsidRDefault="001551C1" w:rsidP="001551C1">
      <w:pPr>
        <w:pStyle w:val="a3"/>
        <w:spacing w:after="0" w:line="240" w:lineRule="auto"/>
        <w:ind w:left="0" w:firstLine="709"/>
        <w:rPr>
          <w:rFonts w:ascii="Arial" w:hAnsi="Arial" w:cs="Arial"/>
          <w:b/>
          <w:sz w:val="20"/>
          <w:szCs w:val="20"/>
          <w:lang w:val="uk-UA"/>
        </w:rPr>
      </w:pPr>
      <w:r w:rsidRPr="00162C87">
        <w:rPr>
          <w:rFonts w:ascii="Arial" w:hAnsi="Arial" w:cs="Arial"/>
          <w:b/>
          <w:sz w:val="20"/>
          <w:szCs w:val="20"/>
          <w:lang w:val="uk-UA"/>
        </w:rPr>
        <w:t>Обсяг курсу на поточний навчальний рік: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2268"/>
        <w:gridCol w:w="1205"/>
        <w:gridCol w:w="1488"/>
        <w:gridCol w:w="1488"/>
        <w:gridCol w:w="1489"/>
      </w:tblGrid>
      <w:tr w:rsidR="001551C1" w:rsidRPr="00162C87" w:rsidTr="000E1AB5">
        <w:trPr>
          <w:trHeight w:val="397"/>
        </w:trPr>
        <w:tc>
          <w:tcPr>
            <w:tcW w:w="1701" w:type="dxa"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Кількість</w:t>
            </w:r>
          </w:p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кредитів / годин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Форма навчання</w:t>
            </w:r>
          </w:p>
        </w:tc>
        <w:tc>
          <w:tcPr>
            <w:tcW w:w="1205" w:type="dxa"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Лекції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Практичні заняття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Самостійна робота</w:t>
            </w:r>
          </w:p>
        </w:tc>
        <w:tc>
          <w:tcPr>
            <w:tcW w:w="1489" w:type="dxa"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Звітність</w:t>
            </w:r>
          </w:p>
        </w:tc>
      </w:tr>
      <w:tr w:rsidR="001551C1" w:rsidRPr="00162C87" w:rsidTr="000E1AB5">
        <w:trPr>
          <w:trHeight w:val="397"/>
        </w:trPr>
        <w:tc>
          <w:tcPr>
            <w:tcW w:w="1701" w:type="dxa"/>
            <w:vMerge w:val="restart"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162C87">
              <w:rPr>
                <w:rFonts w:ascii="Arial" w:hAnsi="Arial" w:cs="Arial"/>
                <w:sz w:val="20"/>
                <w:szCs w:val="20"/>
              </w:rPr>
              <w:t xml:space="preserve"> / </w:t>
            </w: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Pr="00162C87">
              <w:rPr>
                <w:rFonts w:ascii="Arial" w:hAnsi="Arial" w:cs="Arial"/>
                <w:sz w:val="20"/>
                <w:szCs w:val="20"/>
              </w:rPr>
              <w:t xml:space="preserve"> год.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очна (денна)</w:t>
            </w:r>
          </w:p>
        </w:tc>
        <w:tc>
          <w:tcPr>
            <w:tcW w:w="1205" w:type="dxa"/>
            <w:shd w:val="clear" w:color="auto" w:fill="auto"/>
            <w:vAlign w:val="center"/>
          </w:tcPr>
          <w:p w:rsidR="001551C1" w:rsidRPr="00162C87" w:rsidRDefault="008A55CD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1551C1" w:rsidRPr="00162C87" w:rsidRDefault="008A55CD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1551C1">
              <w:rPr>
                <w:rFonts w:ascii="Arial" w:hAnsi="Arial" w:cs="Arial"/>
                <w:sz w:val="20"/>
                <w:szCs w:val="20"/>
              </w:rPr>
              <w:t>2</w:t>
            </w:r>
            <w:r w:rsidR="001551C1" w:rsidRPr="00162C87">
              <w:rPr>
                <w:rFonts w:ascii="Arial" w:hAnsi="Arial" w:cs="Arial"/>
                <w:sz w:val="20"/>
                <w:szCs w:val="20"/>
              </w:rPr>
              <w:t xml:space="preserve"> год.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1551C1" w:rsidRPr="00162C87" w:rsidRDefault="00351130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 w:rsidR="001551C1" w:rsidRPr="00162C87">
              <w:rPr>
                <w:rFonts w:ascii="Arial" w:hAnsi="Arial" w:cs="Arial"/>
                <w:sz w:val="20"/>
                <w:szCs w:val="20"/>
              </w:rPr>
              <w:t xml:space="preserve"> год.</w:t>
            </w:r>
          </w:p>
        </w:tc>
        <w:tc>
          <w:tcPr>
            <w:tcW w:w="1489" w:type="dxa"/>
            <w:vMerge w:val="restart"/>
            <w:shd w:val="clear" w:color="auto" w:fill="auto"/>
            <w:vAlign w:val="center"/>
          </w:tcPr>
          <w:p w:rsidR="001551C1" w:rsidRPr="00162C87" w:rsidRDefault="008A55CD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екзамен</w:t>
            </w:r>
          </w:p>
        </w:tc>
      </w:tr>
      <w:tr w:rsidR="001551C1" w:rsidRPr="00162C87" w:rsidTr="000E1AB5">
        <w:trPr>
          <w:trHeight w:val="397"/>
        </w:trPr>
        <w:tc>
          <w:tcPr>
            <w:tcW w:w="1701" w:type="dxa"/>
            <w:vMerge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>заочна (дистанційна)</w:t>
            </w:r>
          </w:p>
        </w:tc>
        <w:tc>
          <w:tcPr>
            <w:tcW w:w="1205" w:type="dxa"/>
            <w:shd w:val="clear" w:color="auto" w:fill="auto"/>
            <w:vAlign w:val="center"/>
          </w:tcPr>
          <w:p w:rsidR="001551C1" w:rsidRPr="00162C87" w:rsidRDefault="00351130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1551C1" w:rsidRPr="00162C87" w:rsidRDefault="001551C1" w:rsidP="00351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62C8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51130">
              <w:rPr>
                <w:rFonts w:ascii="Arial" w:hAnsi="Arial" w:cs="Arial"/>
                <w:sz w:val="20"/>
                <w:szCs w:val="20"/>
              </w:rPr>
              <w:t xml:space="preserve">2 </w:t>
            </w:r>
            <w:r w:rsidRPr="00162C87">
              <w:rPr>
                <w:rFonts w:ascii="Arial" w:hAnsi="Arial" w:cs="Arial"/>
                <w:sz w:val="20"/>
                <w:szCs w:val="20"/>
              </w:rPr>
              <w:t>год.</w:t>
            </w:r>
          </w:p>
        </w:tc>
        <w:tc>
          <w:tcPr>
            <w:tcW w:w="1488" w:type="dxa"/>
            <w:shd w:val="clear" w:color="auto" w:fill="auto"/>
            <w:vAlign w:val="center"/>
          </w:tcPr>
          <w:p w:rsidR="001551C1" w:rsidRPr="00162C87" w:rsidRDefault="001551C1" w:rsidP="00351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351130">
              <w:rPr>
                <w:rFonts w:ascii="Arial" w:hAnsi="Arial" w:cs="Arial"/>
                <w:sz w:val="20"/>
                <w:szCs w:val="20"/>
              </w:rPr>
              <w:t>4</w:t>
            </w:r>
            <w:r w:rsidRPr="00162C87">
              <w:rPr>
                <w:rFonts w:ascii="Arial" w:hAnsi="Arial" w:cs="Arial"/>
                <w:sz w:val="20"/>
                <w:szCs w:val="20"/>
              </w:rPr>
              <w:t xml:space="preserve"> год.</w:t>
            </w:r>
          </w:p>
        </w:tc>
        <w:tc>
          <w:tcPr>
            <w:tcW w:w="1489" w:type="dxa"/>
            <w:vMerge/>
            <w:shd w:val="clear" w:color="auto" w:fill="auto"/>
            <w:vAlign w:val="center"/>
          </w:tcPr>
          <w:p w:rsidR="001551C1" w:rsidRPr="00162C87" w:rsidRDefault="001551C1" w:rsidP="000E1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551C1" w:rsidRPr="00583183" w:rsidRDefault="001551C1" w:rsidP="001551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583183">
        <w:rPr>
          <w:rFonts w:ascii="Arial" w:hAnsi="Arial" w:cs="Arial"/>
          <w:b/>
          <w:sz w:val="20"/>
          <w:szCs w:val="20"/>
        </w:rPr>
        <w:t>Семестр:</w:t>
      </w:r>
      <w:r w:rsidRPr="00583183">
        <w:rPr>
          <w:rFonts w:ascii="Arial" w:hAnsi="Arial" w:cs="Arial"/>
          <w:sz w:val="20"/>
          <w:szCs w:val="20"/>
        </w:rPr>
        <w:t xml:space="preserve"> </w:t>
      </w:r>
      <w:r w:rsidR="0062071D">
        <w:rPr>
          <w:rFonts w:ascii="Arial" w:hAnsi="Arial" w:cs="Arial"/>
          <w:sz w:val="20"/>
          <w:szCs w:val="20"/>
        </w:rPr>
        <w:t>весн</w:t>
      </w:r>
      <w:r w:rsidR="00351130">
        <w:rPr>
          <w:rFonts w:ascii="Arial" w:hAnsi="Arial" w:cs="Arial"/>
          <w:sz w:val="20"/>
          <w:szCs w:val="20"/>
        </w:rPr>
        <w:t>яний</w:t>
      </w:r>
    </w:p>
    <w:p w:rsidR="001551C1" w:rsidRPr="00583183" w:rsidRDefault="001551C1" w:rsidP="001551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583183">
        <w:rPr>
          <w:rFonts w:ascii="Arial" w:hAnsi="Arial" w:cs="Arial"/>
          <w:b/>
          <w:sz w:val="20"/>
          <w:szCs w:val="20"/>
        </w:rPr>
        <w:t>Мова навчання:</w:t>
      </w:r>
      <w:r w:rsidRPr="00583183">
        <w:rPr>
          <w:rFonts w:ascii="Arial" w:hAnsi="Arial" w:cs="Arial"/>
          <w:sz w:val="20"/>
          <w:szCs w:val="20"/>
        </w:rPr>
        <w:t xml:space="preserve"> англійська</w:t>
      </w:r>
    </w:p>
    <w:p w:rsidR="001551C1" w:rsidRDefault="001551C1" w:rsidP="001551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583183">
        <w:rPr>
          <w:rFonts w:ascii="Arial" w:hAnsi="Arial" w:cs="Arial"/>
          <w:b/>
          <w:sz w:val="20"/>
          <w:szCs w:val="20"/>
        </w:rPr>
        <w:t>Ключові слова:</w:t>
      </w:r>
      <w:r w:rsidRPr="00583183">
        <w:rPr>
          <w:rFonts w:ascii="Arial" w:hAnsi="Arial" w:cs="Arial"/>
          <w:sz w:val="20"/>
          <w:szCs w:val="20"/>
        </w:rPr>
        <w:t xml:space="preserve"> англійська мова, </w:t>
      </w:r>
      <w:r w:rsidR="00351130">
        <w:rPr>
          <w:rFonts w:ascii="Arial" w:hAnsi="Arial" w:cs="Arial"/>
          <w:sz w:val="20"/>
          <w:szCs w:val="20"/>
        </w:rPr>
        <w:t>критичне</w:t>
      </w:r>
      <w:r>
        <w:rPr>
          <w:rFonts w:ascii="Arial" w:hAnsi="Arial" w:cs="Arial"/>
          <w:sz w:val="20"/>
          <w:szCs w:val="20"/>
        </w:rPr>
        <w:t xml:space="preserve"> мислення</w:t>
      </w:r>
      <w:r w:rsidRPr="00583183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формування </w:t>
      </w:r>
      <w:r w:rsidR="00351130">
        <w:rPr>
          <w:rFonts w:ascii="Arial" w:hAnsi="Arial" w:cs="Arial"/>
          <w:sz w:val="20"/>
          <w:szCs w:val="20"/>
        </w:rPr>
        <w:t>критичного</w:t>
      </w:r>
      <w:r>
        <w:rPr>
          <w:rFonts w:ascii="Arial" w:hAnsi="Arial" w:cs="Arial"/>
          <w:sz w:val="20"/>
          <w:szCs w:val="20"/>
        </w:rPr>
        <w:t xml:space="preserve"> мислення під час </w:t>
      </w:r>
      <w:r w:rsidRPr="00583183">
        <w:rPr>
          <w:rFonts w:ascii="Arial" w:hAnsi="Arial" w:cs="Arial"/>
          <w:sz w:val="20"/>
          <w:szCs w:val="20"/>
        </w:rPr>
        <w:t>аудіювання, читання, письм</w:t>
      </w:r>
      <w:r>
        <w:rPr>
          <w:rFonts w:ascii="Arial" w:hAnsi="Arial" w:cs="Arial"/>
          <w:sz w:val="20"/>
          <w:szCs w:val="20"/>
        </w:rPr>
        <w:t>а</w:t>
      </w:r>
      <w:r w:rsidRPr="00583183">
        <w:rPr>
          <w:rFonts w:ascii="Arial" w:hAnsi="Arial" w:cs="Arial"/>
          <w:sz w:val="20"/>
          <w:szCs w:val="20"/>
        </w:rPr>
        <w:t>, говоріння</w:t>
      </w:r>
      <w:r>
        <w:rPr>
          <w:rFonts w:ascii="Arial" w:hAnsi="Arial" w:cs="Arial"/>
          <w:sz w:val="20"/>
          <w:szCs w:val="20"/>
        </w:rPr>
        <w:t xml:space="preserve">. </w:t>
      </w:r>
    </w:p>
    <w:p w:rsidR="001551C1" w:rsidRPr="00583183" w:rsidRDefault="001551C1" w:rsidP="001551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D51E0B">
        <w:rPr>
          <w:rFonts w:ascii="Arial" w:hAnsi="Arial" w:cs="Arial"/>
          <w:b/>
          <w:sz w:val="20"/>
          <w:szCs w:val="20"/>
        </w:rPr>
        <w:t xml:space="preserve">Метою </w:t>
      </w:r>
      <w:r>
        <w:rPr>
          <w:rFonts w:ascii="Arial" w:hAnsi="Arial" w:cs="Arial"/>
          <w:sz w:val="20"/>
          <w:szCs w:val="20"/>
        </w:rPr>
        <w:t>дисципліни</w:t>
      </w:r>
      <w:r w:rsidRPr="0058318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«</w:t>
      </w:r>
      <w:r w:rsidR="00351130">
        <w:rPr>
          <w:rFonts w:ascii="Arial" w:hAnsi="Arial" w:cs="Arial"/>
          <w:sz w:val="20"/>
          <w:szCs w:val="20"/>
        </w:rPr>
        <w:t xml:space="preserve">Формування критичного </w:t>
      </w:r>
      <w:r w:rsidR="00351130" w:rsidRPr="00351130">
        <w:rPr>
          <w:rFonts w:ascii="Arial" w:hAnsi="Arial" w:cs="Arial"/>
          <w:sz w:val="20"/>
          <w:szCs w:val="20"/>
        </w:rPr>
        <w:t xml:space="preserve">мислення на </w:t>
      </w:r>
      <w:proofErr w:type="spellStart"/>
      <w:r w:rsidR="00351130" w:rsidRPr="00351130">
        <w:rPr>
          <w:rFonts w:ascii="Arial" w:hAnsi="Arial" w:cs="Arial"/>
          <w:sz w:val="20"/>
          <w:szCs w:val="20"/>
        </w:rPr>
        <w:t>уроках</w:t>
      </w:r>
      <w:proofErr w:type="spellEnd"/>
      <w:r w:rsidR="00351130" w:rsidRPr="00351130">
        <w:rPr>
          <w:rFonts w:ascii="Arial" w:hAnsi="Arial" w:cs="Arial"/>
          <w:sz w:val="20"/>
          <w:szCs w:val="20"/>
        </w:rPr>
        <w:t xml:space="preserve"> англійської мови та зарубіжної літератури</w:t>
      </w:r>
      <w:r>
        <w:rPr>
          <w:rFonts w:ascii="Arial" w:hAnsi="Arial" w:cs="Arial"/>
          <w:sz w:val="20"/>
          <w:szCs w:val="20"/>
        </w:rPr>
        <w:t>» є удосконалення</w:t>
      </w:r>
      <w:r w:rsidRPr="00583183">
        <w:rPr>
          <w:rFonts w:ascii="Arial" w:hAnsi="Arial" w:cs="Arial"/>
          <w:sz w:val="20"/>
          <w:szCs w:val="20"/>
        </w:rPr>
        <w:t xml:space="preserve"> </w:t>
      </w:r>
      <w:r w:rsidR="009710D7">
        <w:rPr>
          <w:rFonts w:ascii="Arial" w:hAnsi="Arial" w:cs="Arial"/>
          <w:sz w:val="20"/>
          <w:szCs w:val="20"/>
        </w:rPr>
        <w:t>критичного</w:t>
      </w:r>
      <w:r>
        <w:rPr>
          <w:rFonts w:ascii="Arial" w:hAnsi="Arial" w:cs="Arial"/>
          <w:sz w:val="20"/>
          <w:szCs w:val="20"/>
        </w:rPr>
        <w:t xml:space="preserve"> мислення здобувачів </w:t>
      </w:r>
      <w:r w:rsidRPr="00583183">
        <w:rPr>
          <w:rFonts w:ascii="Arial" w:hAnsi="Arial" w:cs="Arial"/>
          <w:sz w:val="20"/>
          <w:szCs w:val="20"/>
        </w:rPr>
        <w:t xml:space="preserve">для ситуативного та професійного спілкування в умовах </w:t>
      </w:r>
      <w:r>
        <w:rPr>
          <w:rFonts w:ascii="Arial" w:hAnsi="Arial" w:cs="Arial"/>
          <w:sz w:val="20"/>
          <w:szCs w:val="20"/>
        </w:rPr>
        <w:t>трансформа</w:t>
      </w:r>
      <w:r w:rsidRPr="00583183">
        <w:rPr>
          <w:rFonts w:ascii="Arial" w:hAnsi="Arial" w:cs="Arial"/>
          <w:sz w:val="20"/>
          <w:szCs w:val="20"/>
        </w:rPr>
        <w:t xml:space="preserve">ції освітніх процесів. У процесі досягнення цієї мети здобувачі освіти </w:t>
      </w:r>
      <w:r>
        <w:rPr>
          <w:rFonts w:ascii="Arial" w:hAnsi="Arial" w:cs="Arial"/>
          <w:sz w:val="20"/>
          <w:szCs w:val="20"/>
        </w:rPr>
        <w:t xml:space="preserve">отримують знання з основ </w:t>
      </w:r>
      <w:r w:rsidR="009710D7">
        <w:rPr>
          <w:rFonts w:ascii="Arial" w:hAnsi="Arial" w:cs="Arial"/>
          <w:sz w:val="20"/>
          <w:szCs w:val="20"/>
        </w:rPr>
        <w:t>формування критичного мислення, теорії аргументації;</w:t>
      </w:r>
      <w:r>
        <w:rPr>
          <w:rFonts w:ascii="Arial" w:hAnsi="Arial" w:cs="Arial"/>
          <w:sz w:val="20"/>
          <w:szCs w:val="20"/>
        </w:rPr>
        <w:t xml:space="preserve"> розкривають особливості графічних </w:t>
      </w:r>
      <w:proofErr w:type="spellStart"/>
      <w:r>
        <w:rPr>
          <w:rFonts w:ascii="Arial" w:hAnsi="Arial" w:cs="Arial"/>
          <w:sz w:val="20"/>
          <w:szCs w:val="20"/>
        </w:rPr>
        <w:t>о</w:t>
      </w:r>
      <w:r w:rsidR="00E55C8A">
        <w:rPr>
          <w:rFonts w:ascii="Arial" w:hAnsi="Arial" w:cs="Arial"/>
          <w:sz w:val="20"/>
          <w:szCs w:val="20"/>
        </w:rPr>
        <w:t>р</w:t>
      </w:r>
      <w:r>
        <w:rPr>
          <w:rFonts w:ascii="Arial" w:hAnsi="Arial" w:cs="Arial"/>
          <w:sz w:val="20"/>
          <w:szCs w:val="20"/>
        </w:rPr>
        <w:t>ганайзерів</w:t>
      </w:r>
      <w:proofErr w:type="spellEnd"/>
      <w:r>
        <w:rPr>
          <w:rFonts w:ascii="Arial" w:hAnsi="Arial" w:cs="Arial"/>
          <w:sz w:val="20"/>
          <w:szCs w:val="20"/>
        </w:rPr>
        <w:t xml:space="preserve"> та кодування текстів під час критичного читання, слухання та письма, «сократівського діалогу». Здобувачі формують </w:t>
      </w:r>
      <w:r w:rsidRPr="00BF3D52">
        <w:rPr>
          <w:rFonts w:ascii="Arial" w:hAnsi="Arial" w:cs="Arial"/>
          <w:sz w:val="20"/>
          <w:szCs w:val="20"/>
        </w:rPr>
        <w:t xml:space="preserve">уміння </w:t>
      </w:r>
      <w:proofErr w:type="spellStart"/>
      <w:r>
        <w:rPr>
          <w:rFonts w:ascii="Arial" w:hAnsi="Arial" w:cs="Arial"/>
          <w:sz w:val="20"/>
          <w:szCs w:val="20"/>
        </w:rPr>
        <w:t>коректно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BF3D52">
        <w:rPr>
          <w:rFonts w:ascii="Arial" w:hAnsi="Arial" w:cs="Arial"/>
          <w:sz w:val="20"/>
          <w:szCs w:val="20"/>
        </w:rPr>
        <w:t>аргументувати свої думки</w:t>
      </w:r>
      <w:r>
        <w:rPr>
          <w:rFonts w:ascii="Arial" w:hAnsi="Arial" w:cs="Arial"/>
          <w:sz w:val="20"/>
          <w:szCs w:val="20"/>
        </w:rPr>
        <w:t xml:space="preserve"> англійською мовою</w:t>
      </w:r>
      <w:r w:rsidRPr="00BF3D52">
        <w:rPr>
          <w:rFonts w:ascii="Arial" w:hAnsi="Arial" w:cs="Arial"/>
          <w:sz w:val="20"/>
          <w:szCs w:val="20"/>
        </w:rPr>
        <w:t>, брати участь у дискусії</w:t>
      </w:r>
      <w:r>
        <w:rPr>
          <w:rFonts w:ascii="Arial" w:hAnsi="Arial" w:cs="Arial"/>
          <w:sz w:val="20"/>
          <w:szCs w:val="20"/>
        </w:rPr>
        <w:t xml:space="preserve"> англійською мовою</w:t>
      </w:r>
      <w:r w:rsidR="003A7C9A">
        <w:rPr>
          <w:rFonts w:ascii="Arial" w:hAnsi="Arial" w:cs="Arial"/>
          <w:sz w:val="20"/>
          <w:szCs w:val="20"/>
        </w:rPr>
        <w:t>.</w:t>
      </w:r>
      <w:r w:rsidRPr="00BF3D5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З</w:t>
      </w:r>
      <w:r w:rsidRPr="00583183">
        <w:rPr>
          <w:rFonts w:ascii="Arial" w:hAnsi="Arial" w:cs="Arial"/>
          <w:sz w:val="20"/>
          <w:szCs w:val="20"/>
        </w:rPr>
        <w:t xml:space="preserve">а допомогою </w:t>
      </w:r>
      <w:r>
        <w:rPr>
          <w:rFonts w:ascii="Arial" w:hAnsi="Arial" w:cs="Arial"/>
          <w:sz w:val="20"/>
          <w:szCs w:val="20"/>
        </w:rPr>
        <w:t>сучасних</w:t>
      </w:r>
      <w:r w:rsidRPr="00583183">
        <w:rPr>
          <w:rFonts w:ascii="Arial" w:hAnsi="Arial" w:cs="Arial"/>
          <w:sz w:val="20"/>
          <w:szCs w:val="20"/>
        </w:rPr>
        <w:t xml:space="preserve"> методів та </w:t>
      </w:r>
      <w:r>
        <w:rPr>
          <w:rFonts w:ascii="Arial" w:hAnsi="Arial" w:cs="Arial"/>
          <w:sz w:val="20"/>
          <w:szCs w:val="20"/>
        </w:rPr>
        <w:t xml:space="preserve">стратегій формування </w:t>
      </w:r>
      <w:r w:rsidR="00E55C8A">
        <w:rPr>
          <w:rFonts w:ascii="Arial" w:hAnsi="Arial" w:cs="Arial"/>
          <w:sz w:val="20"/>
          <w:szCs w:val="20"/>
        </w:rPr>
        <w:t>критичного</w:t>
      </w:r>
      <w:r>
        <w:rPr>
          <w:rFonts w:ascii="Arial" w:hAnsi="Arial" w:cs="Arial"/>
          <w:sz w:val="20"/>
          <w:szCs w:val="20"/>
        </w:rPr>
        <w:t xml:space="preserve"> мислення студенти</w:t>
      </w:r>
      <w:r w:rsidRPr="00583183">
        <w:rPr>
          <w:rFonts w:ascii="Arial" w:hAnsi="Arial" w:cs="Arial"/>
          <w:sz w:val="20"/>
          <w:szCs w:val="20"/>
        </w:rPr>
        <w:t xml:space="preserve"> мають оволодіти достатнім рівнем комунікативної компетентності під час роботи з автентичними англомовними мультимедійними матеріалами з мережі Інтернет;  під час виконання індивідуальних та групових </w:t>
      </w:r>
      <w:proofErr w:type="spellStart"/>
      <w:r w:rsidRPr="00583183">
        <w:rPr>
          <w:rFonts w:ascii="Arial" w:hAnsi="Arial" w:cs="Arial"/>
          <w:sz w:val="20"/>
          <w:szCs w:val="20"/>
        </w:rPr>
        <w:t>проєктів</w:t>
      </w:r>
      <w:proofErr w:type="spellEnd"/>
      <w:r w:rsidRPr="00583183">
        <w:rPr>
          <w:rFonts w:ascii="Arial" w:hAnsi="Arial" w:cs="Arial"/>
          <w:sz w:val="20"/>
          <w:szCs w:val="20"/>
        </w:rPr>
        <w:t xml:space="preserve"> на онлайн-платформах, створюючи власний мультимедійний </w:t>
      </w:r>
      <w:r w:rsidR="00E55C8A">
        <w:rPr>
          <w:rFonts w:ascii="Arial" w:hAnsi="Arial" w:cs="Arial"/>
          <w:sz w:val="20"/>
          <w:szCs w:val="20"/>
        </w:rPr>
        <w:t>контент</w:t>
      </w:r>
      <w:r w:rsidRPr="00583183">
        <w:rPr>
          <w:rFonts w:ascii="Arial" w:hAnsi="Arial" w:cs="Arial"/>
          <w:sz w:val="20"/>
          <w:szCs w:val="20"/>
        </w:rPr>
        <w:t xml:space="preserve">; виконуючи завдання з метою формування </w:t>
      </w:r>
      <w:r w:rsidR="00E55C8A">
        <w:rPr>
          <w:rFonts w:ascii="Arial" w:hAnsi="Arial" w:cs="Arial"/>
          <w:sz w:val="20"/>
          <w:szCs w:val="20"/>
        </w:rPr>
        <w:t>критичності</w:t>
      </w:r>
      <w:r w:rsidRPr="00583183">
        <w:rPr>
          <w:rFonts w:ascii="Arial" w:hAnsi="Arial" w:cs="Arial"/>
          <w:sz w:val="20"/>
          <w:szCs w:val="20"/>
        </w:rPr>
        <w:t xml:space="preserve"> та послідовності мислення та мовлення.</w:t>
      </w:r>
    </w:p>
    <w:p w:rsidR="001551C1" w:rsidRPr="00583183" w:rsidRDefault="001551C1" w:rsidP="001551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583183">
        <w:rPr>
          <w:rFonts w:ascii="Arial" w:hAnsi="Arial" w:cs="Arial"/>
          <w:sz w:val="20"/>
          <w:szCs w:val="20"/>
        </w:rPr>
        <w:t xml:space="preserve">Основними </w:t>
      </w:r>
      <w:r w:rsidRPr="00583183">
        <w:rPr>
          <w:rFonts w:ascii="Arial" w:hAnsi="Arial" w:cs="Arial"/>
          <w:b/>
          <w:sz w:val="20"/>
          <w:szCs w:val="20"/>
        </w:rPr>
        <w:t>завданнями</w:t>
      </w:r>
      <w:r w:rsidRPr="00583183">
        <w:rPr>
          <w:rFonts w:ascii="Arial" w:hAnsi="Arial" w:cs="Arial"/>
          <w:sz w:val="20"/>
          <w:szCs w:val="20"/>
        </w:rPr>
        <w:t xml:space="preserve"> вивчення дисципліни є</w:t>
      </w:r>
      <w:r>
        <w:rPr>
          <w:rFonts w:ascii="Arial" w:hAnsi="Arial" w:cs="Arial"/>
          <w:sz w:val="20"/>
          <w:szCs w:val="20"/>
        </w:rPr>
        <w:t xml:space="preserve">: </w:t>
      </w:r>
      <w:r w:rsidRPr="00583183">
        <w:rPr>
          <w:rFonts w:ascii="Arial" w:hAnsi="Arial" w:cs="Arial"/>
          <w:sz w:val="20"/>
          <w:szCs w:val="20"/>
        </w:rPr>
        <w:t xml:space="preserve">за допомогою </w:t>
      </w:r>
      <w:r>
        <w:rPr>
          <w:rFonts w:ascii="Arial" w:hAnsi="Arial" w:cs="Arial"/>
          <w:sz w:val="20"/>
          <w:szCs w:val="20"/>
        </w:rPr>
        <w:t>сучасних</w:t>
      </w:r>
      <w:r w:rsidRPr="00583183">
        <w:rPr>
          <w:rFonts w:ascii="Arial" w:hAnsi="Arial" w:cs="Arial"/>
          <w:sz w:val="20"/>
          <w:szCs w:val="20"/>
        </w:rPr>
        <w:t xml:space="preserve"> методів та </w:t>
      </w:r>
      <w:r>
        <w:rPr>
          <w:rFonts w:ascii="Arial" w:hAnsi="Arial" w:cs="Arial"/>
          <w:sz w:val="20"/>
          <w:szCs w:val="20"/>
        </w:rPr>
        <w:t xml:space="preserve">стратегій формування </w:t>
      </w:r>
      <w:r w:rsidR="00E55C8A">
        <w:rPr>
          <w:rFonts w:ascii="Arial" w:hAnsi="Arial" w:cs="Arial"/>
          <w:sz w:val="20"/>
          <w:szCs w:val="20"/>
        </w:rPr>
        <w:t>критичного</w:t>
      </w:r>
      <w:r>
        <w:rPr>
          <w:rFonts w:ascii="Arial" w:hAnsi="Arial" w:cs="Arial"/>
          <w:sz w:val="20"/>
          <w:szCs w:val="20"/>
        </w:rPr>
        <w:t xml:space="preserve"> мислення</w:t>
      </w:r>
      <w:r w:rsidRPr="00583183">
        <w:rPr>
          <w:rFonts w:ascii="Arial" w:hAnsi="Arial" w:cs="Arial"/>
          <w:sz w:val="20"/>
          <w:szCs w:val="20"/>
        </w:rPr>
        <w:t xml:space="preserve"> формувати у здобувачів освіти загальні та </w:t>
      </w:r>
      <w:proofErr w:type="spellStart"/>
      <w:r w:rsidRPr="00583183">
        <w:rPr>
          <w:rFonts w:ascii="Arial" w:hAnsi="Arial" w:cs="Arial"/>
          <w:sz w:val="20"/>
          <w:szCs w:val="20"/>
        </w:rPr>
        <w:t>професійно</w:t>
      </w:r>
      <w:proofErr w:type="spellEnd"/>
      <w:r w:rsidRPr="00583183">
        <w:rPr>
          <w:rFonts w:ascii="Arial" w:hAnsi="Arial" w:cs="Arial"/>
          <w:sz w:val="20"/>
          <w:szCs w:val="20"/>
        </w:rPr>
        <w:t xml:space="preserve"> зорієнтовані комунікативні мовленнєві компетентності (лінгвістичну, соціолінгвістичну і прагматичну) для забезпечення їхнього ефективного спілкування в академічному та професійному середовищі;</w:t>
      </w:r>
      <w:r>
        <w:rPr>
          <w:rFonts w:ascii="Arial" w:hAnsi="Arial" w:cs="Arial"/>
          <w:sz w:val="20"/>
          <w:szCs w:val="20"/>
        </w:rPr>
        <w:t xml:space="preserve"> </w:t>
      </w:r>
      <w:r w:rsidRPr="00583183">
        <w:rPr>
          <w:rFonts w:ascii="Arial" w:hAnsi="Arial" w:cs="Arial"/>
          <w:sz w:val="20"/>
          <w:szCs w:val="20"/>
        </w:rPr>
        <w:t>зміцнювати впевненість здобувачів освіти як користувачів мови, а також їхнє позитивне ставлення до вивчення</w:t>
      </w:r>
      <w:r w:rsidR="003050A5">
        <w:rPr>
          <w:rFonts w:ascii="Arial" w:hAnsi="Arial" w:cs="Arial"/>
          <w:sz w:val="20"/>
          <w:szCs w:val="20"/>
        </w:rPr>
        <w:t xml:space="preserve"> англійської</w:t>
      </w:r>
      <w:r w:rsidRPr="00583183">
        <w:rPr>
          <w:rFonts w:ascii="Arial" w:hAnsi="Arial" w:cs="Arial"/>
          <w:sz w:val="20"/>
          <w:szCs w:val="20"/>
        </w:rPr>
        <w:t xml:space="preserve"> мови</w:t>
      </w:r>
      <w:r w:rsidR="003050A5">
        <w:rPr>
          <w:rFonts w:ascii="Arial" w:hAnsi="Arial" w:cs="Arial"/>
          <w:sz w:val="20"/>
          <w:szCs w:val="20"/>
        </w:rPr>
        <w:t xml:space="preserve"> та зарубіжної літератури</w:t>
      </w:r>
      <w:r w:rsidRPr="00583183">
        <w:rPr>
          <w:rFonts w:ascii="Arial" w:hAnsi="Arial" w:cs="Arial"/>
          <w:sz w:val="20"/>
          <w:szCs w:val="20"/>
        </w:rPr>
        <w:t xml:space="preserve">; сприяти становленню </w:t>
      </w:r>
      <w:r w:rsidR="00E55C8A">
        <w:rPr>
          <w:rFonts w:ascii="Arial" w:hAnsi="Arial" w:cs="Arial"/>
          <w:sz w:val="20"/>
          <w:szCs w:val="20"/>
        </w:rPr>
        <w:t>критичного</w:t>
      </w:r>
      <w:r>
        <w:rPr>
          <w:rFonts w:ascii="Arial" w:hAnsi="Arial" w:cs="Arial"/>
          <w:sz w:val="20"/>
          <w:szCs w:val="20"/>
        </w:rPr>
        <w:t xml:space="preserve"> мислення</w:t>
      </w:r>
      <w:r w:rsidRPr="00583183">
        <w:rPr>
          <w:rFonts w:ascii="Arial" w:hAnsi="Arial" w:cs="Arial"/>
          <w:sz w:val="20"/>
          <w:szCs w:val="20"/>
        </w:rPr>
        <w:t xml:space="preserve"> </w:t>
      </w:r>
      <w:r w:rsidR="00E55C8A">
        <w:rPr>
          <w:rFonts w:ascii="Arial" w:hAnsi="Arial" w:cs="Arial"/>
          <w:sz w:val="20"/>
          <w:szCs w:val="20"/>
        </w:rPr>
        <w:t>під час</w:t>
      </w:r>
      <w:r>
        <w:rPr>
          <w:rFonts w:ascii="Arial" w:hAnsi="Arial" w:cs="Arial"/>
          <w:sz w:val="20"/>
          <w:szCs w:val="20"/>
        </w:rPr>
        <w:t xml:space="preserve"> </w:t>
      </w:r>
      <w:r w:rsidR="00E55C8A">
        <w:rPr>
          <w:rFonts w:ascii="Arial" w:hAnsi="Arial" w:cs="Arial"/>
          <w:sz w:val="20"/>
          <w:szCs w:val="20"/>
        </w:rPr>
        <w:t>комунікації</w:t>
      </w:r>
      <w:r w:rsidRPr="00583183">
        <w:rPr>
          <w:rFonts w:ascii="Arial" w:hAnsi="Arial" w:cs="Arial"/>
          <w:sz w:val="20"/>
          <w:szCs w:val="20"/>
        </w:rPr>
        <w:t xml:space="preserve"> англійською мовою під час роботи з автентичними мультимедійними </w:t>
      </w:r>
      <w:r w:rsidR="003050A5">
        <w:rPr>
          <w:rFonts w:ascii="Arial" w:hAnsi="Arial" w:cs="Arial"/>
          <w:sz w:val="20"/>
          <w:szCs w:val="20"/>
        </w:rPr>
        <w:t xml:space="preserve">та текстовими </w:t>
      </w:r>
      <w:r w:rsidRPr="00583183">
        <w:rPr>
          <w:rFonts w:ascii="Arial" w:hAnsi="Arial" w:cs="Arial"/>
          <w:sz w:val="20"/>
          <w:szCs w:val="20"/>
        </w:rPr>
        <w:t>матеріалами з мережі Інтернет;</w:t>
      </w:r>
      <w:r>
        <w:rPr>
          <w:rFonts w:ascii="Arial" w:hAnsi="Arial" w:cs="Arial"/>
          <w:sz w:val="20"/>
          <w:szCs w:val="20"/>
        </w:rPr>
        <w:t xml:space="preserve"> </w:t>
      </w:r>
      <w:r w:rsidRPr="00583183">
        <w:rPr>
          <w:rFonts w:ascii="Arial" w:hAnsi="Arial" w:cs="Arial"/>
          <w:sz w:val="20"/>
          <w:szCs w:val="20"/>
        </w:rPr>
        <w:t>формувати та удосконалювати</w:t>
      </w:r>
      <w:r w:rsidR="00047F2D">
        <w:rPr>
          <w:rFonts w:ascii="Arial" w:hAnsi="Arial" w:cs="Arial"/>
          <w:sz w:val="20"/>
          <w:szCs w:val="20"/>
        </w:rPr>
        <w:t xml:space="preserve"> навички склада</w:t>
      </w:r>
      <w:r w:rsidR="006C7B0D">
        <w:rPr>
          <w:rFonts w:ascii="Arial" w:hAnsi="Arial" w:cs="Arial"/>
          <w:sz w:val="20"/>
          <w:szCs w:val="20"/>
        </w:rPr>
        <w:t>ння</w:t>
      </w:r>
      <w:r w:rsidR="00047F2D">
        <w:rPr>
          <w:rFonts w:ascii="Arial" w:hAnsi="Arial" w:cs="Arial"/>
          <w:sz w:val="20"/>
          <w:szCs w:val="20"/>
        </w:rPr>
        <w:t xml:space="preserve"> вправ</w:t>
      </w:r>
      <w:r w:rsidR="006C7B0D">
        <w:rPr>
          <w:rFonts w:ascii="Arial" w:hAnsi="Arial" w:cs="Arial"/>
          <w:sz w:val="20"/>
          <w:szCs w:val="20"/>
        </w:rPr>
        <w:t xml:space="preserve"> та написання текстів</w:t>
      </w:r>
      <w:r w:rsidR="00047F2D">
        <w:rPr>
          <w:rFonts w:ascii="Arial" w:hAnsi="Arial" w:cs="Arial"/>
          <w:sz w:val="20"/>
          <w:szCs w:val="20"/>
        </w:rPr>
        <w:t>, орієнтован</w:t>
      </w:r>
      <w:r w:rsidR="006C7B0D">
        <w:rPr>
          <w:rFonts w:ascii="Arial" w:hAnsi="Arial" w:cs="Arial"/>
          <w:sz w:val="20"/>
          <w:szCs w:val="20"/>
        </w:rPr>
        <w:t>их</w:t>
      </w:r>
      <w:r w:rsidR="00047F2D">
        <w:rPr>
          <w:rFonts w:ascii="Arial" w:hAnsi="Arial" w:cs="Arial"/>
          <w:sz w:val="20"/>
          <w:szCs w:val="20"/>
        </w:rPr>
        <w:t xml:space="preserve"> на формування </w:t>
      </w:r>
      <w:r w:rsidRPr="00583183">
        <w:rPr>
          <w:rFonts w:ascii="Arial" w:hAnsi="Arial" w:cs="Arial"/>
          <w:sz w:val="20"/>
          <w:szCs w:val="20"/>
        </w:rPr>
        <w:t xml:space="preserve"> </w:t>
      </w:r>
      <w:r w:rsidR="00047F2D">
        <w:rPr>
          <w:rFonts w:ascii="Arial" w:hAnsi="Arial" w:cs="Arial"/>
          <w:sz w:val="20"/>
          <w:szCs w:val="20"/>
        </w:rPr>
        <w:t>критичного</w:t>
      </w:r>
      <w:r w:rsidRPr="00583183">
        <w:rPr>
          <w:rFonts w:ascii="Arial" w:hAnsi="Arial" w:cs="Arial"/>
          <w:sz w:val="20"/>
          <w:szCs w:val="20"/>
        </w:rPr>
        <w:t xml:space="preserve"> мислення </w:t>
      </w:r>
      <w:r w:rsidR="00047F2D">
        <w:rPr>
          <w:rFonts w:ascii="Arial" w:hAnsi="Arial" w:cs="Arial"/>
          <w:sz w:val="20"/>
          <w:szCs w:val="20"/>
        </w:rPr>
        <w:t>учнів</w:t>
      </w:r>
      <w:r w:rsidRPr="00583183">
        <w:rPr>
          <w:rFonts w:ascii="Arial" w:hAnsi="Arial" w:cs="Arial"/>
          <w:sz w:val="20"/>
          <w:szCs w:val="20"/>
        </w:rPr>
        <w:t>.</w:t>
      </w:r>
    </w:p>
    <w:p w:rsidR="001551C1" w:rsidRDefault="001551C1" w:rsidP="001551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583183">
        <w:rPr>
          <w:rFonts w:ascii="Arial" w:hAnsi="Arial" w:cs="Arial"/>
          <w:sz w:val="20"/>
          <w:szCs w:val="20"/>
        </w:rPr>
        <w:t xml:space="preserve">У результаті вивчення навчальної дисципліни здобувачі освіти будуть </w:t>
      </w:r>
      <w:r w:rsidRPr="00583183">
        <w:rPr>
          <w:rFonts w:ascii="Arial" w:hAnsi="Arial" w:cs="Arial"/>
          <w:b/>
          <w:sz w:val="20"/>
          <w:szCs w:val="20"/>
        </w:rPr>
        <w:t>знати</w:t>
      </w:r>
      <w:r w:rsidRPr="00583183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Pr="00583183">
        <w:rPr>
          <w:rFonts w:ascii="Arial" w:hAnsi="Arial" w:cs="Arial"/>
          <w:sz w:val="20"/>
          <w:szCs w:val="20"/>
        </w:rPr>
        <w:t xml:space="preserve">відповідний теоретичний матеріал щодо </w:t>
      </w:r>
      <w:r>
        <w:rPr>
          <w:rFonts w:ascii="Arial" w:hAnsi="Arial" w:cs="Arial"/>
          <w:sz w:val="20"/>
          <w:szCs w:val="20"/>
        </w:rPr>
        <w:t xml:space="preserve">особливостей формування </w:t>
      </w:r>
      <w:r w:rsidR="00047F2D">
        <w:rPr>
          <w:rFonts w:ascii="Arial" w:hAnsi="Arial" w:cs="Arial"/>
          <w:sz w:val="20"/>
          <w:szCs w:val="20"/>
        </w:rPr>
        <w:t>критичного</w:t>
      </w:r>
      <w:r>
        <w:rPr>
          <w:rFonts w:ascii="Arial" w:hAnsi="Arial" w:cs="Arial"/>
          <w:sz w:val="20"/>
          <w:szCs w:val="20"/>
        </w:rPr>
        <w:t xml:space="preserve"> мислення на </w:t>
      </w:r>
      <w:proofErr w:type="spellStart"/>
      <w:r>
        <w:rPr>
          <w:rFonts w:ascii="Arial" w:hAnsi="Arial" w:cs="Arial"/>
          <w:sz w:val="20"/>
          <w:szCs w:val="20"/>
        </w:rPr>
        <w:t>уроках</w:t>
      </w:r>
      <w:proofErr w:type="spellEnd"/>
      <w:r>
        <w:rPr>
          <w:rFonts w:ascii="Arial" w:hAnsi="Arial" w:cs="Arial"/>
          <w:sz w:val="20"/>
          <w:szCs w:val="20"/>
        </w:rPr>
        <w:t xml:space="preserve"> англійської мови та літератури; знання щодо основ теорії аргументації, характеристики логічних знань та умінь, особливості формування навичок критичного читання, письма та слухання. </w:t>
      </w:r>
    </w:p>
    <w:p w:rsidR="001551C1" w:rsidRPr="00583183" w:rsidRDefault="001551C1" w:rsidP="001551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hAnsi="Arial" w:cs="Arial"/>
          <w:sz w:val="20"/>
          <w:szCs w:val="20"/>
        </w:rPr>
      </w:pPr>
      <w:r w:rsidRPr="00583183">
        <w:rPr>
          <w:rFonts w:ascii="Arial" w:hAnsi="Arial" w:cs="Arial"/>
          <w:sz w:val="20"/>
          <w:szCs w:val="20"/>
        </w:rPr>
        <w:t xml:space="preserve">У результаті вивчення навчальної дисципліни здобувачі освіти будуть </w:t>
      </w:r>
      <w:r w:rsidRPr="00583183">
        <w:rPr>
          <w:rFonts w:ascii="Arial" w:hAnsi="Arial" w:cs="Arial"/>
          <w:b/>
          <w:sz w:val="20"/>
          <w:szCs w:val="20"/>
        </w:rPr>
        <w:t>вміти</w:t>
      </w:r>
      <w:r w:rsidRPr="00583183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критично оцінювати та аналізувати англомовний веб-контент</w:t>
      </w:r>
      <w:r w:rsidRPr="00583183">
        <w:rPr>
          <w:rFonts w:ascii="Arial" w:hAnsi="Arial" w:cs="Arial"/>
          <w:sz w:val="20"/>
          <w:szCs w:val="20"/>
        </w:rPr>
        <w:t xml:space="preserve"> з метою удосконалення навичок аудіювання, читання, письма та говоріння;</w:t>
      </w:r>
      <w:r>
        <w:rPr>
          <w:rFonts w:ascii="Arial" w:hAnsi="Arial" w:cs="Arial"/>
          <w:sz w:val="20"/>
          <w:szCs w:val="20"/>
        </w:rPr>
        <w:t xml:space="preserve"> </w:t>
      </w:r>
      <w:r w:rsidRPr="00583183">
        <w:rPr>
          <w:rFonts w:ascii="Arial" w:hAnsi="Arial" w:cs="Arial"/>
          <w:sz w:val="20"/>
          <w:szCs w:val="20"/>
        </w:rPr>
        <w:t xml:space="preserve">створювати, </w:t>
      </w:r>
      <w:r w:rsidR="006C7B0D">
        <w:rPr>
          <w:rFonts w:ascii="Arial" w:hAnsi="Arial" w:cs="Arial"/>
          <w:sz w:val="20"/>
          <w:szCs w:val="20"/>
        </w:rPr>
        <w:t xml:space="preserve">створювати та редагувати, </w:t>
      </w:r>
      <w:r>
        <w:rPr>
          <w:rFonts w:ascii="Arial" w:hAnsi="Arial" w:cs="Arial"/>
          <w:sz w:val="20"/>
          <w:szCs w:val="20"/>
        </w:rPr>
        <w:t xml:space="preserve">кодувати </w:t>
      </w:r>
      <w:r w:rsidR="00047F2D">
        <w:rPr>
          <w:rFonts w:ascii="Arial" w:hAnsi="Arial" w:cs="Arial"/>
          <w:sz w:val="20"/>
          <w:szCs w:val="20"/>
        </w:rPr>
        <w:t xml:space="preserve">вправи та </w:t>
      </w:r>
      <w:r>
        <w:rPr>
          <w:rFonts w:ascii="Arial" w:hAnsi="Arial" w:cs="Arial"/>
          <w:sz w:val="20"/>
          <w:szCs w:val="20"/>
        </w:rPr>
        <w:t>тексти</w:t>
      </w:r>
      <w:r w:rsidRPr="00583183">
        <w:rPr>
          <w:rFonts w:ascii="Arial" w:hAnsi="Arial" w:cs="Arial"/>
          <w:sz w:val="20"/>
          <w:szCs w:val="20"/>
        </w:rPr>
        <w:t>;</w:t>
      </w:r>
      <w:r>
        <w:rPr>
          <w:rFonts w:ascii="Arial" w:hAnsi="Arial" w:cs="Arial"/>
          <w:sz w:val="20"/>
          <w:szCs w:val="20"/>
        </w:rPr>
        <w:t xml:space="preserve"> вести «сократівський діалог»,  </w:t>
      </w:r>
      <w:r w:rsidRPr="00583183">
        <w:rPr>
          <w:rFonts w:ascii="Arial" w:hAnsi="Arial" w:cs="Arial"/>
          <w:sz w:val="20"/>
          <w:szCs w:val="20"/>
        </w:rPr>
        <w:t>організовувати та підтримувати</w:t>
      </w:r>
      <w:r>
        <w:rPr>
          <w:rFonts w:ascii="Arial" w:hAnsi="Arial" w:cs="Arial"/>
          <w:sz w:val="20"/>
          <w:szCs w:val="20"/>
        </w:rPr>
        <w:t xml:space="preserve"> </w:t>
      </w:r>
      <w:r w:rsidRPr="00583183">
        <w:rPr>
          <w:rFonts w:ascii="Arial" w:hAnsi="Arial" w:cs="Arial"/>
          <w:sz w:val="20"/>
          <w:szCs w:val="20"/>
        </w:rPr>
        <w:t>дискусію;</w:t>
      </w:r>
      <w:r>
        <w:rPr>
          <w:rFonts w:ascii="Arial" w:hAnsi="Arial" w:cs="Arial"/>
          <w:sz w:val="20"/>
          <w:szCs w:val="20"/>
        </w:rPr>
        <w:t xml:space="preserve"> </w:t>
      </w:r>
      <w:r w:rsidRPr="00583183">
        <w:rPr>
          <w:rFonts w:ascii="Arial" w:hAnsi="Arial" w:cs="Arial"/>
          <w:sz w:val="20"/>
          <w:szCs w:val="20"/>
        </w:rPr>
        <w:t>працювати з автентичними джерелами;</w:t>
      </w:r>
      <w:r>
        <w:rPr>
          <w:rFonts w:ascii="Arial" w:hAnsi="Arial" w:cs="Arial"/>
          <w:sz w:val="20"/>
          <w:szCs w:val="20"/>
        </w:rPr>
        <w:t xml:space="preserve"> </w:t>
      </w:r>
      <w:r w:rsidRPr="00583183">
        <w:rPr>
          <w:rFonts w:ascii="Arial" w:hAnsi="Arial" w:cs="Arial"/>
          <w:sz w:val="20"/>
          <w:szCs w:val="20"/>
        </w:rPr>
        <w:t>створювати власний веб-контент англійською мовою.</w:t>
      </w:r>
    </w:p>
    <w:p w:rsidR="001551C1" w:rsidRPr="007B25E0" w:rsidRDefault="001551C1" w:rsidP="00D51E0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BC10FA">
        <w:rPr>
          <w:rFonts w:ascii="Times New Roman" w:hAnsi="Times New Roman"/>
          <w:b/>
          <w:sz w:val="24"/>
          <w:szCs w:val="24"/>
          <w:lang w:val="en-US"/>
        </w:rPr>
        <w:t>Зміст</w:t>
      </w:r>
      <w:proofErr w:type="spellEnd"/>
      <w:r w:rsidRPr="00BC10FA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proofErr w:type="spellStart"/>
      <w:r w:rsidRPr="00BC10FA">
        <w:rPr>
          <w:rFonts w:ascii="Times New Roman" w:hAnsi="Times New Roman"/>
          <w:b/>
          <w:sz w:val="24"/>
          <w:szCs w:val="24"/>
          <w:lang w:val="en-US"/>
        </w:rPr>
        <w:t>курсу</w:t>
      </w:r>
      <w:proofErr w:type="spellEnd"/>
      <w:r w:rsidRPr="007B25E0">
        <w:rPr>
          <w:rFonts w:ascii="Times New Roman" w:hAnsi="Times New Roman"/>
          <w:sz w:val="24"/>
          <w:szCs w:val="24"/>
          <w:lang w:val="en-US"/>
        </w:rPr>
        <w:t>:</w:t>
      </w:r>
    </w:p>
    <w:p w:rsidR="001551C1" w:rsidRPr="00B31F79" w:rsidRDefault="001551C1" w:rsidP="00D51E0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B31F79">
        <w:rPr>
          <w:rFonts w:ascii="Times New Roman" w:hAnsi="Times New Roman"/>
          <w:b/>
          <w:sz w:val="24"/>
          <w:szCs w:val="24"/>
          <w:lang w:val="en-US"/>
        </w:rPr>
        <w:lastRenderedPageBreak/>
        <w:t>Тема</w:t>
      </w:r>
      <w:proofErr w:type="spellEnd"/>
      <w:r w:rsidRPr="00B31F79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F747A8">
        <w:rPr>
          <w:rFonts w:ascii="Times New Roman" w:hAnsi="Times New Roman"/>
          <w:b/>
          <w:sz w:val="24"/>
          <w:szCs w:val="24"/>
          <w:lang w:val="en-US"/>
        </w:rPr>
        <w:t>1</w:t>
      </w:r>
      <w:r w:rsidRPr="00B31F79">
        <w:rPr>
          <w:rFonts w:ascii="Times New Roman" w:hAnsi="Times New Roman"/>
          <w:b/>
          <w:sz w:val="24"/>
          <w:szCs w:val="24"/>
          <w:lang w:val="en-US"/>
        </w:rPr>
        <w:t xml:space="preserve">. </w:t>
      </w:r>
      <w:r w:rsidR="00BC0D67" w:rsidRPr="00BC0D67">
        <w:rPr>
          <w:rFonts w:ascii="Times New Roman" w:hAnsi="Times New Roman"/>
          <w:b/>
          <w:sz w:val="24"/>
          <w:szCs w:val="24"/>
          <w:lang w:val="en-US"/>
        </w:rPr>
        <w:t>Critical</w:t>
      </w:r>
      <w:r w:rsidRPr="00B31F79">
        <w:rPr>
          <w:rFonts w:ascii="Times New Roman" w:hAnsi="Times New Roman"/>
          <w:b/>
          <w:sz w:val="24"/>
          <w:szCs w:val="24"/>
          <w:lang w:val="en-US"/>
        </w:rPr>
        <w:t xml:space="preserve"> Thinking of the Modern Specialist</w:t>
      </w:r>
    </w:p>
    <w:p w:rsidR="001551C1" w:rsidRPr="007B25E0" w:rsidRDefault="00F747A8" w:rsidP="00D51E0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What is the Critical</w:t>
      </w:r>
      <w:r w:rsidR="001551C1" w:rsidRPr="007B25E0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Thinking? </w:t>
      </w:r>
      <w:r w:rsidR="001551C1" w:rsidRPr="007B25E0">
        <w:rPr>
          <w:rFonts w:ascii="Times New Roman" w:hAnsi="Times New Roman"/>
          <w:sz w:val="24"/>
          <w:szCs w:val="24"/>
          <w:lang w:val="en-US"/>
        </w:rPr>
        <w:t xml:space="preserve">Characteristic of the </w:t>
      </w:r>
      <w:r>
        <w:rPr>
          <w:rFonts w:ascii="Times New Roman" w:hAnsi="Times New Roman"/>
          <w:sz w:val="24"/>
          <w:szCs w:val="24"/>
          <w:lang w:val="en-US"/>
        </w:rPr>
        <w:t>Critical</w:t>
      </w:r>
      <w:r w:rsidR="001551C1" w:rsidRPr="007B25E0">
        <w:rPr>
          <w:rFonts w:ascii="Times New Roman" w:hAnsi="Times New Roman"/>
          <w:sz w:val="24"/>
          <w:szCs w:val="24"/>
          <w:lang w:val="en-US"/>
        </w:rPr>
        <w:t xml:space="preserve"> Thinking within </w:t>
      </w:r>
      <w:r w:rsidR="00757025">
        <w:rPr>
          <w:rFonts w:ascii="Times New Roman" w:hAnsi="Times New Roman"/>
          <w:sz w:val="24"/>
          <w:szCs w:val="24"/>
          <w:lang w:val="en-US"/>
        </w:rPr>
        <w:t>M</w:t>
      </w:r>
      <w:r w:rsidR="001551C1" w:rsidRPr="007B25E0">
        <w:rPr>
          <w:rFonts w:ascii="Times New Roman" w:hAnsi="Times New Roman"/>
          <w:sz w:val="24"/>
          <w:szCs w:val="24"/>
          <w:lang w:val="en-US"/>
        </w:rPr>
        <w:t xml:space="preserve">odern </w:t>
      </w:r>
      <w:r w:rsidR="00757025">
        <w:rPr>
          <w:rFonts w:ascii="Times New Roman" w:hAnsi="Times New Roman"/>
          <w:sz w:val="24"/>
          <w:szCs w:val="24"/>
          <w:lang w:val="en-US"/>
        </w:rPr>
        <w:t>S</w:t>
      </w:r>
      <w:r w:rsidR="001551C1" w:rsidRPr="007B25E0">
        <w:rPr>
          <w:rFonts w:ascii="Times New Roman" w:hAnsi="Times New Roman"/>
          <w:sz w:val="24"/>
          <w:szCs w:val="24"/>
          <w:lang w:val="en-US"/>
        </w:rPr>
        <w:t>ociety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="001551C1" w:rsidRPr="007B25E0">
        <w:rPr>
          <w:rFonts w:ascii="Times New Roman" w:hAnsi="Times New Roman"/>
          <w:sz w:val="24"/>
          <w:szCs w:val="24"/>
          <w:lang w:val="en-US"/>
        </w:rPr>
        <w:t xml:space="preserve"> Importance of </w:t>
      </w:r>
      <w:r>
        <w:rPr>
          <w:rFonts w:ascii="Times New Roman" w:hAnsi="Times New Roman"/>
          <w:sz w:val="24"/>
          <w:szCs w:val="24"/>
          <w:lang w:val="en-US"/>
        </w:rPr>
        <w:t>the Critical</w:t>
      </w:r>
      <w:r w:rsidR="001551C1" w:rsidRPr="007B25E0">
        <w:rPr>
          <w:rFonts w:ascii="Times New Roman" w:hAnsi="Times New Roman"/>
          <w:sz w:val="24"/>
          <w:szCs w:val="24"/>
          <w:lang w:val="en-US"/>
        </w:rPr>
        <w:t xml:space="preserve"> Thinking for the Career. </w:t>
      </w:r>
    </w:p>
    <w:p w:rsidR="001551C1" w:rsidRPr="00B31F79" w:rsidRDefault="001551C1" w:rsidP="00D51E0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B31F79">
        <w:rPr>
          <w:rFonts w:ascii="Times New Roman" w:hAnsi="Times New Roman"/>
          <w:b/>
          <w:sz w:val="24"/>
          <w:szCs w:val="24"/>
          <w:lang w:val="en-US"/>
        </w:rPr>
        <w:t>Тема</w:t>
      </w:r>
      <w:proofErr w:type="spellEnd"/>
      <w:r w:rsidRPr="00B31F79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F747A8">
        <w:rPr>
          <w:rFonts w:ascii="Times New Roman" w:hAnsi="Times New Roman"/>
          <w:b/>
          <w:sz w:val="24"/>
          <w:szCs w:val="24"/>
          <w:lang w:val="en-US"/>
        </w:rPr>
        <w:t>2</w:t>
      </w:r>
      <w:r w:rsidRPr="00B31F79">
        <w:rPr>
          <w:rFonts w:ascii="Times New Roman" w:hAnsi="Times New Roman"/>
          <w:b/>
          <w:sz w:val="24"/>
          <w:szCs w:val="24"/>
          <w:lang w:val="en-US"/>
        </w:rPr>
        <w:t xml:space="preserve">. Educational Environment for the </w:t>
      </w:r>
      <w:r w:rsidR="00BC0D67">
        <w:rPr>
          <w:rFonts w:ascii="Times New Roman" w:hAnsi="Times New Roman"/>
          <w:b/>
          <w:sz w:val="24"/>
          <w:szCs w:val="24"/>
          <w:lang w:val="en-US"/>
        </w:rPr>
        <w:t xml:space="preserve">Critical </w:t>
      </w:r>
      <w:r w:rsidRPr="00B31F79">
        <w:rPr>
          <w:rFonts w:ascii="Times New Roman" w:hAnsi="Times New Roman"/>
          <w:b/>
          <w:sz w:val="24"/>
          <w:szCs w:val="24"/>
          <w:lang w:val="en-US"/>
        </w:rPr>
        <w:t>Thinking during EL/LL</w:t>
      </w:r>
    </w:p>
    <w:p w:rsidR="001F0C2A" w:rsidRDefault="001551C1" w:rsidP="00D51E0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7B25E0">
        <w:rPr>
          <w:rFonts w:ascii="Times New Roman" w:hAnsi="Times New Roman"/>
          <w:sz w:val="24"/>
          <w:szCs w:val="24"/>
          <w:lang w:val="en-US"/>
        </w:rPr>
        <w:t xml:space="preserve">Creating the </w:t>
      </w:r>
      <w:r w:rsidR="00757025">
        <w:rPr>
          <w:rFonts w:ascii="Times New Roman" w:hAnsi="Times New Roman"/>
          <w:sz w:val="24"/>
          <w:szCs w:val="24"/>
          <w:lang w:val="en-US"/>
        </w:rPr>
        <w:t>L</w:t>
      </w:r>
      <w:r w:rsidRPr="007B25E0">
        <w:rPr>
          <w:rFonts w:ascii="Times New Roman" w:hAnsi="Times New Roman"/>
          <w:sz w:val="24"/>
          <w:szCs w:val="24"/>
          <w:lang w:val="en-US"/>
        </w:rPr>
        <w:t xml:space="preserve">ogo-sphere in the </w:t>
      </w:r>
      <w:r w:rsidR="00757025">
        <w:rPr>
          <w:rFonts w:ascii="Times New Roman" w:hAnsi="Times New Roman"/>
          <w:sz w:val="24"/>
          <w:szCs w:val="24"/>
          <w:lang w:val="en-US"/>
        </w:rPr>
        <w:t>C</w:t>
      </w:r>
      <w:r w:rsidRPr="007B25E0">
        <w:rPr>
          <w:rFonts w:ascii="Times New Roman" w:hAnsi="Times New Roman"/>
          <w:sz w:val="24"/>
          <w:szCs w:val="24"/>
          <w:lang w:val="en-US"/>
        </w:rPr>
        <w:t xml:space="preserve">lassroom. Psychological-Pedagogical Conditions of Forming of </w:t>
      </w:r>
      <w:r w:rsidR="004078CC">
        <w:rPr>
          <w:rFonts w:ascii="Times New Roman" w:hAnsi="Times New Roman"/>
          <w:sz w:val="24"/>
          <w:szCs w:val="24"/>
          <w:lang w:val="en-US"/>
        </w:rPr>
        <w:t>the Critical</w:t>
      </w:r>
      <w:r w:rsidRPr="007B25E0">
        <w:rPr>
          <w:rFonts w:ascii="Times New Roman" w:hAnsi="Times New Roman"/>
          <w:sz w:val="24"/>
          <w:szCs w:val="24"/>
          <w:lang w:val="en-US"/>
        </w:rPr>
        <w:t xml:space="preserve"> Thinking. Motivation. </w:t>
      </w:r>
    </w:p>
    <w:p w:rsidR="004B405F" w:rsidRPr="007B25E0" w:rsidRDefault="004B405F" w:rsidP="004B405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B31F79">
        <w:rPr>
          <w:rFonts w:ascii="Times New Roman" w:hAnsi="Times New Roman"/>
          <w:b/>
          <w:sz w:val="24"/>
          <w:szCs w:val="24"/>
          <w:lang w:val="en-US"/>
        </w:rPr>
        <w:t>Тема</w:t>
      </w:r>
      <w:proofErr w:type="spellEnd"/>
      <w:r w:rsidRPr="00B31F79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065E0D">
        <w:rPr>
          <w:rFonts w:ascii="Times New Roman" w:hAnsi="Times New Roman"/>
          <w:b/>
          <w:sz w:val="24"/>
          <w:szCs w:val="24"/>
          <w:lang w:val="en-US"/>
        </w:rPr>
        <w:t>3</w:t>
      </w:r>
      <w:r w:rsidRPr="00B31F79">
        <w:rPr>
          <w:rFonts w:ascii="Times New Roman" w:hAnsi="Times New Roman"/>
          <w:b/>
          <w:sz w:val="24"/>
          <w:szCs w:val="24"/>
          <w:lang w:val="en-US"/>
        </w:rPr>
        <w:t>. Logical Knowledge and Logical Skills in Learning Literature and Language</w:t>
      </w:r>
      <w:r w:rsidRPr="007B25E0">
        <w:rPr>
          <w:rFonts w:ascii="Times New Roman" w:hAnsi="Times New Roman"/>
          <w:sz w:val="24"/>
          <w:szCs w:val="24"/>
          <w:lang w:val="en-US"/>
        </w:rPr>
        <w:t>.</w:t>
      </w:r>
    </w:p>
    <w:p w:rsidR="004B405F" w:rsidRPr="007B25E0" w:rsidRDefault="004B405F" w:rsidP="004B405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7B25E0">
        <w:rPr>
          <w:rFonts w:ascii="Times New Roman" w:hAnsi="Times New Roman"/>
          <w:sz w:val="24"/>
          <w:szCs w:val="24"/>
          <w:lang w:val="en-US"/>
        </w:rPr>
        <w:t xml:space="preserve">Concepts. </w:t>
      </w:r>
      <w:r w:rsidR="00065E0D">
        <w:rPr>
          <w:rFonts w:ascii="Times New Roman" w:hAnsi="Times New Roman"/>
          <w:sz w:val="24"/>
          <w:szCs w:val="24"/>
          <w:lang w:val="en-US"/>
        </w:rPr>
        <w:t>Concept Maps. Concepts’ Relations.</w:t>
      </w:r>
      <w:r w:rsidR="00065E0D">
        <w:rPr>
          <w:rFonts w:ascii="Times New Roman" w:hAnsi="Times New Roman"/>
          <w:sz w:val="24"/>
          <w:szCs w:val="24"/>
        </w:rPr>
        <w:t xml:space="preserve"> </w:t>
      </w:r>
      <w:r w:rsidRPr="007B25E0">
        <w:rPr>
          <w:rFonts w:ascii="Times New Roman" w:hAnsi="Times New Roman"/>
          <w:sz w:val="24"/>
          <w:szCs w:val="24"/>
          <w:lang w:val="en-US"/>
        </w:rPr>
        <w:t xml:space="preserve">Logical laws. </w:t>
      </w:r>
      <w:r w:rsidR="00065E0D" w:rsidRPr="007B25E0">
        <w:rPr>
          <w:rFonts w:ascii="Times New Roman" w:hAnsi="Times New Roman"/>
          <w:sz w:val="24"/>
          <w:szCs w:val="24"/>
          <w:lang w:val="en-US"/>
        </w:rPr>
        <w:t>Analysis and Synthesis. Classification and Comparison.</w:t>
      </w:r>
      <w:r w:rsidR="003B3932">
        <w:rPr>
          <w:rFonts w:ascii="Times New Roman" w:hAnsi="Times New Roman"/>
          <w:sz w:val="24"/>
          <w:szCs w:val="24"/>
          <w:lang w:val="en-US"/>
        </w:rPr>
        <w:t xml:space="preserve"> Bloom’s Taxonomy</w:t>
      </w:r>
    </w:p>
    <w:p w:rsidR="0062071D" w:rsidRDefault="00065E0D" w:rsidP="00D51E0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</w:rPr>
        <w:t>Тема 4</w:t>
      </w:r>
      <w:r w:rsidR="0062071D" w:rsidRPr="00B07ADC">
        <w:rPr>
          <w:rFonts w:ascii="Times New Roman" w:hAnsi="Times New Roman"/>
          <w:b/>
          <w:sz w:val="24"/>
          <w:szCs w:val="24"/>
        </w:rPr>
        <w:t xml:space="preserve">. </w:t>
      </w:r>
      <w:r w:rsidR="00B07ADC" w:rsidRPr="00B07ADC">
        <w:rPr>
          <w:rFonts w:ascii="Times New Roman" w:hAnsi="Times New Roman"/>
          <w:b/>
          <w:sz w:val="24"/>
          <w:szCs w:val="24"/>
          <w:lang w:val="en-US"/>
        </w:rPr>
        <w:t>Techniques of Formation of the Critical Thinking via English Language</w:t>
      </w:r>
      <w:r w:rsidR="00450544">
        <w:rPr>
          <w:rFonts w:ascii="Times New Roman" w:hAnsi="Times New Roman"/>
          <w:b/>
          <w:sz w:val="24"/>
          <w:szCs w:val="24"/>
          <w:lang w:val="en-US"/>
        </w:rPr>
        <w:t>.</w:t>
      </w:r>
      <w:r w:rsidR="00B07ADC" w:rsidRPr="00B07ADC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proofErr w:type="gramStart"/>
      <w:r w:rsidR="00450544" w:rsidRPr="00450544">
        <w:rPr>
          <w:rFonts w:ascii="Times New Roman" w:hAnsi="Times New Roman"/>
          <w:b/>
          <w:sz w:val="24"/>
          <w:szCs w:val="24"/>
          <w:lang w:val="en-US"/>
        </w:rPr>
        <w:t>1st</w:t>
      </w:r>
      <w:proofErr w:type="gramEnd"/>
      <w:r w:rsidR="00450544" w:rsidRPr="00450544">
        <w:rPr>
          <w:rFonts w:ascii="Times New Roman" w:hAnsi="Times New Roman"/>
          <w:b/>
          <w:sz w:val="24"/>
          <w:szCs w:val="24"/>
          <w:lang w:val="en-US"/>
        </w:rPr>
        <w:t xml:space="preserve"> Key Stage: Challenge</w:t>
      </w:r>
    </w:p>
    <w:p w:rsidR="00B07ADC" w:rsidRDefault="00B07ADC" w:rsidP="00D51E0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83264">
        <w:rPr>
          <w:rFonts w:ascii="Times New Roman" w:hAnsi="Times New Roman"/>
          <w:sz w:val="24"/>
          <w:szCs w:val="24"/>
          <w:lang w:val="en-US"/>
        </w:rPr>
        <w:t>Challenge</w:t>
      </w:r>
      <w:r w:rsidR="00BB5868" w:rsidRPr="00F83264">
        <w:rPr>
          <w:rFonts w:ascii="Times New Roman" w:hAnsi="Times New Roman"/>
          <w:sz w:val="24"/>
          <w:szCs w:val="24"/>
          <w:lang w:val="en-US"/>
        </w:rPr>
        <w:t xml:space="preserve"> (K-W-L Charts, Association, </w:t>
      </w:r>
      <w:proofErr w:type="gramStart"/>
      <w:r w:rsidR="00BB5868" w:rsidRPr="00F83264">
        <w:rPr>
          <w:rFonts w:ascii="Times New Roman" w:hAnsi="Times New Roman"/>
          <w:sz w:val="24"/>
          <w:szCs w:val="24"/>
          <w:lang w:val="en-US"/>
        </w:rPr>
        <w:t>Brainstorming</w:t>
      </w:r>
      <w:proofErr w:type="gramEnd"/>
      <w:r w:rsidR="00242146" w:rsidRPr="00F83264">
        <w:rPr>
          <w:rFonts w:ascii="Times New Roman" w:hAnsi="Times New Roman"/>
          <w:sz w:val="24"/>
          <w:szCs w:val="24"/>
          <w:lang w:val="en-US"/>
        </w:rPr>
        <w:t>/Box of Ideas</w:t>
      </w:r>
      <w:r w:rsidR="00BB5868" w:rsidRPr="00F83264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242146" w:rsidRPr="00F83264">
        <w:rPr>
          <w:rFonts w:ascii="Times New Roman" w:hAnsi="Times New Roman"/>
          <w:sz w:val="24"/>
          <w:szCs w:val="24"/>
          <w:lang w:val="en-US"/>
        </w:rPr>
        <w:t>Thin and Thick Questions</w:t>
      </w:r>
      <w:r w:rsidR="00BB5868" w:rsidRPr="00F83264">
        <w:rPr>
          <w:rFonts w:ascii="Times New Roman" w:hAnsi="Times New Roman"/>
          <w:sz w:val="24"/>
          <w:szCs w:val="24"/>
          <w:lang w:val="en-US"/>
        </w:rPr>
        <w:t>)</w:t>
      </w:r>
      <w:r w:rsidRPr="00F83264">
        <w:rPr>
          <w:rFonts w:ascii="Times New Roman" w:hAnsi="Times New Roman"/>
          <w:sz w:val="24"/>
          <w:szCs w:val="24"/>
          <w:lang w:val="en-US"/>
        </w:rPr>
        <w:t xml:space="preserve">. </w:t>
      </w:r>
    </w:p>
    <w:p w:rsidR="00B67864" w:rsidRDefault="00065E0D" w:rsidP="00D51E0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</w:rPr>
        <w:t>Тема 5</w:t>
      </w:r>
      <w:r w:rsidR="00B67864">
        <w:rPr>
          <w:rFonts w:ascii="Times New Roman" w:hAnsi="Times New Roman"/>
          <w:b/>
          <w:sz w:val="24"/>
          <w:szCs w:val="24"/>
        </w:rPr>
        <w:t xml:space="preserve">. </w:t>
      </w:r>
      <w:r w:rsidR="00B67864" w:rsidRPr="00B07ADC">
        <w:rPr>
          <w:rFonts w:ascii="Times New Roman" w:hAnsi="Times New Roman"/>
          <w:b/>
          <w:sz w:val="24"/>
          <w:szCs w:val="24"/>
          <w:lang w:val="en-US"/>
        </w:rPr>
        <w:t>Techniques of Formation of the Critical Thinking via English Language and Literature</w:t>
      </w:r>
      <w:r w:rsidR="006856ED">
        <w:rPr>
          <w:rFonts w:ascii="Times New Roman" w:hAnsi="Times New Roman"/>
          <w:b/>
          <w:sz w:val="24"/>
          <w:szCs w:val="24"/>
          <w:lang w:val="en-US"/>
        </w:rPr>
        <w:t xml:space="preserve">. </w:t>
      </w:r>
      <w:proofErr w:type="gramStart"/>
      <w:r w:rsidR="006856ED">
        <w:rPr>
          <w:rFonts w:ascii="Times New Roman" w:hAnsi="Times New Roman"/>
          <w:b/>
          <w:sz w:val="24"/>
          <w:szCs w:val="24"/>
          <w:lang w:val="en-US"/>
        </w:rPr>
        <w:t>2</w:t>
      </w:r>
      <w:r w:rsidR="006856ED" w:rsidRPr="006856ED">
        <w:rPr>
          <w:rFonts w:ascii="Times New Roman" w:hAnsi="Times New Roman"/>
          <w:b/>
          <w:sz w:val="24"/>
          <w:szCs w:val="24"/>
          <w:vertAlign w:val="superscript"/>
          <w:lang w:val="en-US"/>
        </w:rPr>
        <w:t>nd</w:t>
      </w:r>
      <w:proofErr w:type="gramEnd"/>
      <w:r w:rsidR="006856ED">
        <w:rPr>
          <w:rFonts w:ascii="Times New Roman" w:hAnsi="Times New Roman"/>
          <w:b/>
          <w:sz w:val="24"/>
          <w:szCs w:val="24"/>
          <w:lang w:val="en-US"/>
        </w:rPr>
        <w:t xml:space="preserve"> Stage: Problem-Solving</w:t>
      </w:r>
    </w:p>
    <w:p w:rsidR="00B67864" w:rsidRPr="00F83264" w:rsidRDefault="00B67864" w:rsidP="00D51E0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83264">
        <w:rPr>
          <w:rFonts w:ascii="Times New Roman" w:hAnsi="Times New Roman"/>
          <w:sz w:val="24"/>
          <w:szCs w:val="24"/>
          <w:lang w:val="en-US"/>
        </w:rPr>
        <w:t>Recognition of the Problem (</w:t>
      </w:r>
      <w:r w:rsidR="00894DF5">
        <w:rPr>
          <w:rFonts w:ascii="Times New Roman" w:hAnsi="Times New Roman"/>
          <w:sz w:val="24"/>
          <w:szCs w:val="24"/>
          <w:lang w:val="en-US"/>
        </w:rPr>
        <w:t>Problem Defining-Observation-Brainstorming-Trouble Shooting-</w:t>
      </w:r>
      <w:r w:rsidR="00894DF5" w:rsidRPr="00CD686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94DF5">
        <w:rPr>
          <w:rFonts w:ascii="Times New Roman" w:hAnsi="Times New Roman"/>
          <w:sz w:val="24"/>
          <w:szCs w:val="24"/>
          <w:lang w:val="en-US"/>
        </w:rPr>
        <w:t>Problem-Solving Charts</w:t>
      </w:r>
      <w:r w:rsidRPr="00F83264">
        <w:rPr>
          <w:rFonts w:ascii="Times New Roman" w:hAnsi="Times New Roman"/>
          <w:sz w:val="24"/>
          <w:szCs w:val="24"/>
          <w:lang w:val="en-US"/>
        </w:rPr>
        <w:t>,</w:t>
      </w:r>
      <w:r w:rsidR="0058434F">
        <w:rPr>
          <w:rFonts w:ascii="Times New Roman" w:hAnsi="Times New Roman"/>
          <w:sz w:val="24"/>
          <w:szCs w:val="24"/>
        </w:rPr>
        <w:t xml:space="preserve"> </w:t>
      </w:r>
      <w:r w:rsidR="00C8579A" w:rsidRPr="00F83264">
        <w:rPr>
          <w:rFonts w:ascii="Times New Roman" w:hAnsi="Times New Roman"/>
          <w:sz w:val="24"/>
          <w:szCs w:val="24"/>
          <w:lang w:val="en-US"/>
        </w:rPr>
        <w:t>6 Hats</w:t>
      </w:r>
      <w:r w:rsidR="00C8579A">
        <w:rPr>
          <w:rFonts w:ascii="Times New Roman" w:hAnsi="Times New Roman"/>
          <w:sz w:val="24"/>
          <w:szCs w:val="24"/>
          <w:lang w:val="en-US"/>
        </w:rPr>
        <w:t>,</w:t>
      </w:r>
      <w:r w:rsidR="00C8579A" w:rsidRPr="0058434F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434F" w:rsidRPr="0058434F">
        <w:rPr>
          <w:rFonts w:ascii="Times New Roman" w:hAnsi="Times New Roman"/>
          <w:sz w:val="24"/>
          <w:szCs w:val="24"/>
          <w:lang w:val="en-US"/>
        </w:rPr>
        <w:t>Fishbone, INSERT</w:t>
      </w:r>
      <w:r w:rsidR="0058434F">
        <w:rPr>
          <w:rFonts w:ascii="Times New Roman" w:hAnsi="Times New Roman"/>
          <w:sz w:val="24"/>
          <w:szCs w:val="24"/>
          <w:lang w:val="en-US"/>
        </w:rPr>
        <w:t xml:space="preserve">, Bloom’s </w:t>
      </w:r>
      <w:proofErr w:type="spellStart"/>
      <w:r w:rsidR="0058434F" w:rsidRPr="0058434F">
        <w:rPr>
          <w:rFonts w:ascii="Times New Roman" w:hAnsi="Times New Roman"/>
          <w:sz w:val="24"/>
          <w:szCs w:val="24"/>
          <w:lang w:val="en-US"/>
        </w:rPr>
        <w:t>Cham</w:t>
      </w:r>
      <w:r w:rsidR="0058434F">
        <w:rPr>
          <w:rFonts w:ascii="Times New Roman" w:hAnsi="Times New Roman"/>
          <w:sz w:val="24"/>
          <w:szCs w:val="24"/>
          <w:lang w:val="en-US"/>
        </w:rPr>
        <w:t>m</w:t>
      </w:r>
      <w:r w:rsidR="0058434F" w:rsidRPr="0058434F">
        <w:rPr>
          <w:rFonts w:ascii="Times New Roman" w:hAnsi="Times New Roman"/>
          <w:sz w:val="24"/>
          <w:szCs w:val="24"/>
          <w:lang w:val="en-US"/>
        </w:rPr>
        <w:t>omile</w:t>
      </w:r>
      <w:proofErr w:type="spellEnd"/>
      <w:r w:rsidR="0058434F" w:rsidRPr="0058434F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C8579A">
        <w:rPr>
          <w:rFonts w:ascii="Times New Roman" w:hAnsi="Times New Roman"/>
          <w:sz w:val="24"/>
          <w:szCs w:val="24"/>
          <w:lang w:val="en-US"/>
        </w:rPr>
        <w:t>Logical Chain, Merry-Go-Round)</w:t>
      </w:r>
      <w:r w:rsidRPr="00F8326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434F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170053" w:rsidRPr="00A50D50" w:rsidRDefault="0089167E" w:rsidP="00D51E0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A50D50">
        <w:rPr>
          <w:rFonts w:ascii="Times New Roman" w:hAnsi="Times New Roman"/>
          <w:b/>
          <w:sz w:val="24"/>
          <w:szCs w:val="24"/>
          <w:lang w:val="en-US"/>
        </w:rPr>
        <w:t>Тема</w:t>
      </w:r>
      <w:proofErr w:type="spellEnd"/>
      <w:r w:rsidRPr="00A50D5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065E0D">
        <w:rPr>
          <w:rFonts w:ascii="Times New Roman" w:hAnsi="Times New Roman"/>
          <w:b/>
          <w:sz w:val="24"/>
          <w:szCs w:val="24"/>
          <w:lang w:val="en-US"/>
        </w:rPr>
        <w:t>6</w:t>
      </w:r>
      <w:r w:rsidRPr="00A50D50">
        <w:rPr>
          <w:rFonts w:ascii="Times New Roman" w:hAnsi="Times New Roman"/>
          <w:b/>
          <w:sz w:val="24"/>
          <w:szCs w:val="24"/>
          <w:lang w:val="en-US"/>
        </w:rPr>
        <w:t>.</w:t>
      </w:r>
      <w:r w:rsidR="00C8579A" w:rsidRPr="00A50D50">
        <w:rPr>
          <w:rFonts w:ascii="Times New Roman" w:hAnsi="Times New Roman"/>
          <w:b/>
          <w:sz w:val="24"/>
          <w:szCs w:val="24"/>
          <w:lang w:val="en-US"/>
        </w:rPr>
        <w:t xml:space="preserve"> Techniques of Formation of the Critical Thinking via English Language and Literature. </w:t>
      </w:r>
      <w:proofErr w:type="gramStart"/>
      <w:r w:rsidR="003C3FE4">
        <w:rPr>
          <w:rFonts w:ascii="Times New Roman" w:hAnsi="Times New Roman"/>
          <w:b/>
          <w:sz w:val="24"/>
          <w:szCs w:val="24"/>
          <w:lang w:val="en-US"/>
        </w:rPr>
        <w:t>3</w:t>
      </w:r>
      <w:r w:rsidR="003C3FE4" w:rsidRPr="003C3FE4">
        <w:rPr>
          <w:rFonts w:ascii="Times New Roman" w:hAnsi="Times New Roman"/>
          <w:b/>
          <w:sz w:val="24"/>
          <w:szCs w:val="24"/>
          <w:vertAlign w:val="superscript"/>
          <w:lang w:val="en-US"/>
        </w:rPr>
        <w:t>rd</w:t>
      </w:r>
      <w:proofErr w:type="gramEnd"/>
      <w:r w:rsidR="003C3FE4">
        <w:rPr>
          <w:rFonts w:ascii="Times New Roman" w:hAnsi="Times New Roman"/>
          <w:b/>
          <w:sz w:val="24"/>
          <w:szCs w:val="24"/>
          <w:lang w:val="en-US"/>
        </w:rPr>
        <w:t xml:space="preserve"> Key Stage: Reflection</w:t>
      </w:r>
    </w:p>
    <w:p w:rsidR="00170053" w:rsidRPr="00A50D50" w:rsidRDefault="00C8579A" w:rsidP="00D51E0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83264">
        <w:rPr>
          <w:rFonts w:ascii="Times New Roman" w:hAnsi="Times New Roman"/>
          <w:sz w:val="24"/>
          <w:szCs w:val="24"/>
          <w:lang w:val="en-US"/>
        </w:rPr>
        <w:t>Reflection</w:t>
      </w:r>
      <w:r w:rsidR="00170053">
        <w:rPr>
          <w:rFonts w:ascii="Times New Roman" w:hAnsi="Times New Roman"/>
          <w:sz w:val="24"/>
          <w:szCs w:val="24"/>
          <w:lang w:val="en-US"/>
        </w:rPr>
        <w:t xml:space="preserve"> (Graphic </w:t>
      </w:r>
      <w:proofErr w:type="spellStart"/>
      <w:r w:rsidR="00170053">
        <w:rPr>
          <w:rFonts w:ascii="Times New Roman" w:hAnsi="Times New Roman"/>
          <w:sz w:val="24"/>
          <w:szCs w:val="24"/>
          <w:lang w:val="en-US"/>
        </w:rPr>
        <w:t>Organisers</w:t>
      </w:r>
      <w:proofErr w:type="spellEnd"/>
      <w:r w:rsidR="00170053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181F90">
        <w:rPr>
          <w:rFonts w:ascii="Times New Roman" w:hAnsi="Times New Roman"/>
          <w:sz w:val="24"/>
          <w:szCs w:val="24"/>
          <w:lang w:val="en-US"/>
        </w:rPr>
        <w:t xml:space="preserve">Venn Diagram, </w:t>
      </w:r>
      <w:r w:rsidR="00170053">
        <w:rPr>
          <w:rFonts w:ascii="Times New Roman" w:hAnsi="Times New Roman"/>
          <w:sz w:val="24"/>
          <w:szCs w:val="24"/>
          <w:lang w:val="en-US"/>
        </w:rPr>
        <w:t xml:space="preserve">Concept maps, </w:t>
      </w:r>
      <w:r w:rsidR="009E5961">
        <w:rPr>
          <w:rFonts w:ascii="Times New Roman" w:hAnsi="Times New Roman"/>
          <w:sz w:val="24"/>
          <w:szCs w:val="24"/>
          <w:lang w:val="en-US"/>
        </w:rPr>
        <w:t xml:space="preserve">Webs, </w:t>
      </w:r>
      <w:proofErr w:type="spellStart"/>
      <w:r w:rsidR="00A50D50" w:rsidRPr="00A50D50">
        <w:rPr>
          <w:rFonts w:ascii="Times New Roman" w:hAnsi="Times New Roman"/>
          <w:sz w:val="24"/>
          <w:szCs w:val="24"/>
          <w:lang w:val="en-US"/>
        </w:rPr>
        <w:t>Cinquain</w:t>
      </w:r>
      <w:proofErr w:type="spellEnd"/>
      <w:r w:rsidR="00A50D50">
        <w:rPr>
          <w:rFonts w:ascii="Times New Roman" w:hAnsi="Times New Roman"/>
          <w:sz w:val="24"/>
          <w:szCs w:val="24"/>
          <w:lang w:val="en-US"/>
        </w:rPr>
        <w:t>, Corners, Essay</w:t>
      </w:r>
      <w:r w:rsidR="00384BA0">
        <w:rPr>
          <w:rFonts w:ascii="Times New Roman" w:hAnsi="Times New Roman"/>
          <w:sz w:val="24"/>
          <w:szCs w:val="24"/>
          <w:lang w:val="en-US"/>
        </w:rPr>
        <w:t>, Charts/Grid</w:t>
      </w:r>
      <w:proofErr w:type="gramStart"/>
      <w:r w:rsidR="00384BA0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A50D50">
        <w:rPr>
          <w:rFonts w:ascii="Times New Roman" w:hAnsi="Times New Roman"/>
          <w:sz w:val="24"/>
          <w:szCs w:val="24"/>
          <w:lang w:val="en-US"/>
        </w:rPr>
        <w:t>)</w:t>
      </w:r>
      <w:proofErr w:type="gramEnd"/>
    </w:p>
    <w:p w:rsidR="00A50D50" w:rsidRDefault="00C8579A" w:rsidP="00A50D5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7B25E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50D50">
        <w:rPr>
          <w:rFonts w:ascii="Times New Roman" w:hAnsi="Times New Roman"/>
          <w:b/>
          <w:sz w:val="24"/>
          <w:szCs w:val="24"/>
          <w:lang w:val="en-US"/>
        </w:rPr>
        <w:t>Тема</w:t>
      </w:r>
      <w:proofErr w:type="spellEnd"/>
      <w:r w:rsidR="00A50D5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065E0D">
        <w:rPr>
          <w:rFonts w:ascii="Times New Roman" w:hAnsi="Times New Roman"/>
          <w:b/>
          <w:sz w:val="24"/>
          <w:szCs w:val="24"/>
          <w:lang w:val="en-US"/>
        </w:rPr>
        <w:t>7</w:t>
      </w:r>
      <w:r w:rsidR="00A50D50" w:rsidRPr="00B31F79">
        <w:rPr>
          <w:rFonts w:ascii="Times New Roman" w:hAnsi="Times New Roman"/>
          <w:b/>
          <w:sz w:val="24"/>
          <w:szCs w:val="24"/>
          <w:lang w:val="en-US"/>
        </w:rPr>
        <w:t>.  Teaching Argumentation in the Classroom</w:t>
      </w:r>
      <w:r w:rsidR="00384BA0">
        <w:rPr>
          <w:rFonts w:ascii="Times New Roman" w:hAnsi="Times New Roman"/>
          <w:b/>
          <w:sz w:val="24"/>
          <w:szCs w:val="24"/>
          <w:lang w:val="en-US"/>
        </w:rPr>
        <w:t>. Public Speaking</w:t>
      </w:r>
    </w:p>
    <w:p w:rsidR="00A50D50" w:rsidRDefault="00A50D50" w:rsidP="00A50D5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7B25E0">
        <w:rPr>
          <w:rFonts w:ascii="Times New Roman" w:hAnsi="Times New Roman"/>
          <w:sz w:val="24"/>
          <w:szCs w:val="24"/>
          <w:lang w:val="en-US"/>
        </w:rPr>
        <w:t xml:space="preserve">What is the </w:t>
      </w:r>
      <w:proofErr w:type="gramStart"/>
      <w:r w:rsidRPr="007B25E0">
        <w:rPr>
          <w:rFonts w:ascii="Times New Roman" w:hAnsi="Times New Roman"/>
          <w:sz w:val="24"/>
          <w:szCs w:val="24"/>
          <w:lang w:val="en-US"/>
        </w:rPr>
        <w:t>Argument.</w:t>
      </w:r>
      <w:proofErr w:type="gramEnd"/>
      <w:r w:rsidRPr="007B25E0">
        <w:rPr>
          <w:rFonts w:ascii="Times New Roman" w:hAnsi="Times New Roman"/>
          <w:sz w:val="24"/>
          <w:szCs w:val="24"/>
          <w:lang w:val="en-US"/>
        </w:rPr>
        <w:t xml:space="preserve"> Types of Arguments. Types of Argumentation. </w:t>
      </w:r>
      <w:r w:rsidR="00E57E1E">
        <w:rPr>
          <w:rFonts w:ascii="Times New Roman" w:hAnsi="Times New Roman"/>
          <w:sz w:val="24"/>
          <w:szCs w:val="24"/>
          <w:lang w:val="en-US"/>
        </w:rPr>
        <w:t xml:space="preserve">Deductive and </w:t>
      </w:r>
      <w:proofErr w:type="gramStart"/>
      <w:r w:rsidR="00E57E1E">
        <w:rPr>
          <w:rFonts w:ascii="Times New Roman" w:hAnsi="Times New Roman"/>
          <w:sz w:val="24"/>
          <w:szCs w:val="24"/>
          <w:lang w:val="en-US"/>
        </w:rPr>
        <w:t xml:space="preserve">Inductive </w:t>
      </w:r>
      <w:r w:rsidR="00894DF5" w:rsidRPr="007B25E0">
        <w:rPr>
          <w:rFonts w:ascii="Times New Roman" w:hAnsi="Times New Roman"/>
          <w:sz w:val="24"/>
          <w:szCs w:val="24"/>
          <w:lang w:val="en-US"/>
        </w:rPr>
        <w:t xml:space="preserve"> Reasoning</w:t>
      </w:r>
      <w:proofErr w:type="gramEnd"/>
      <w:r w:rsidR="00894DF5" w:rsidRPr="007B25E0">
        <w:rPr>
          <w:rFonts w:ascii="Times New Roman" w:hAnsi="Times New Roman"/>
          <w:sz w:val="24"/>
          <w:szCs w:val="24"/>
          <w:lang w:val="en-US"/>
        </w:rPr>
        <w:t xml:space="preserve"> in the Classroom</w:t>
      </w:r>
      <w:r w:rsidR="00894DF5">
        <w:rPr>
          <w:rFonts w:ascii="Times New Roman" w:hAnsi="Times New Roman"/>
          <w:sz w:val="24"/>
          <w:szCs w:val="24"/>
          <w:lang w:val="en-US"/>
        </w:rPr>
        <w:t>.</w:t>
      </w:r>
      <w:r w:rsidR="00894DF5" w:rsidRPr="007B25E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E57E1E">
        <w:rPr>
          <w:rFonts w:ascii="Times New Roman" w:hAnsi="Times New Roman"/>
          <w:sz w:val="24"/>
          <w:szCs w:val="24"/>
          <w:lang w:val="en-US"/>
        </w:rPr>
        <w:t xml:space="preserve">Errors. </w:t>
      </w:r>
      <w:r w:rsidRPr="007B25E0">
        <w:rPr>
          <w:rFonts w:ascii="Times New Roman" w:hAnsi="Times New Roman"/>
          <w:sz w:val="24"/>
          <w:szCs w:val="24"/>
          <w:lang w:val="en-US"/>
        </w:rPr>
        <w:t>Developing Student</w:t>
      </w:r>
      <w:r>
        <w:rPr>
          <w:rFonts w:ascii="Times New Roman" w:hAnsi="Times New Roman"/>
          <w:sz w:val="24"/>
          <w:szCs w:val="24"/>
          <w:lang w:val="en-US"/>
        </w:rPr>
        <w:t>s’</w:t>
      </w:r>
      <w:r w:rsidRPr="007B25E0">
        <w:rPr>
          <w:rFonts w:ascii="Times New Roman" w:hAnsi="Times New Roman"/>
          <w:sz w:val="24"/>
          <w:szCs w:val="24"/>
          <w:lang w:val="en-US"/>
        </w:rPr>
        <w:t xml:space="preserve"> Speaking Skills with Tablet and Smartphone Apps. Storytelling. </w:t>
      </w:r>
      <w:r>
        <w:rPr>
          <w:rFonts w:ascii="Times New Roman" w:hAnsi="Times New Roman"/>
          <w:sz w:val="24"/>
          <w:szCs w:val="24"/>
          <w:lang w:val="en-US"/>
        </w:rPr>
        <w:t xml:space="preserve">Persuasion Techniques. </w:t>
      </w:r>
      <w:r w:rsidR="00065E0D" w:rsidRPr="005E6F77">
        <w:rPr>
          <w:rFonts w:ascii="Times New Roman" w:hAnsi="Times New Roman"/>
          <w:sz w:val="24"/>
          <w:szCs w:val="24"/>
          <w:lang w:val="en-US"/>
        </w:rPr>
        <w:t>Socratic Dialogues. Socratic Circles of Questions. Critical Questioning by Sanders</w:t>
      </w:r>
      <w:r w:rsidR="00065E0D">
        <w:rPr>
          <w:rFonts w:ascii="Times New Roman" w:hAnsi="Times New Roman"/>
          <w:sz w:val="24"/>
          <w:szCs w:val="24"/>
          <w:lang w:val="en-US"/>
        </w:rPr>
        <w:t xml:space="preserve"> in ELLL</w:t>
      </w:r>
      <w:r w:rsidR="00065E0D">
        <w:rPr>
          <w:rFonts w:ascii="Times New Roman" w:hAnsi="Times New Roman"/>
          <w:b/>
          <w:sz w:val="24"/>
          <w:szCs w:val="24"/>
          <w:lang w:val="en-US"/>
        </w:rPr>
        <w:t>.</w:t>
      </w:r>
      <w:r w:rsidR="00065E0D">
        <w:rPr>
          <w:rFonts w:ascii="Times New Roman" w:hAnsi="Times New Roman"/>
          <w:sz w:val="24"/>
          <w:szCs w:val="24"/>
          <w:lang w:val="en-US"/>
        </w:rPr>
        <w:t xml:space="preserve"> Tips for </w:t>
      </w:r>
      <w:r w:rsidRPr="007B25E0">
        <w:rPr>
          <w:rFonts w:ascii="Times New Roman" w:hAnsi="Times New Roman"/>
          <w:sz w:val="24"/>
          <w:szCs w:val="24"/>
          <w:lang w:val="en-US"/>
        </w:rPr>
        <w:t>Public Spe</w:t>
      </w:r>
      <w:r w:rsidR="00065E0D">
        <w:rPr>
          <w:rFonts w:ascii="Times New Roman" w:hAnsi="Times New Roman"/>
          <w:sz w:val="24"/>
          <w:szCs w:val="24"/>
          <w:lang w:val="en-US"/>
        </w:rPr>
        <w:t>aking</w:t>
      </w:r>
      <w:r w:rsidRPr="007B25E0">
        <w:rPr>
          <w:rFonts w:ascii="Times New Roman" w:hAnsi="Times New Roman"/>
          <w:sz w:val="24"/>
          <w:szCs w:val="24"/>
          <w:lang w:val="en-US"/>
        </w:rPr>
        <w:t>.</w:t>
      </w:r>
    </w:p>
    <w:p w:rsidR="00384BA0" w:rsidRPr="00B31F79" w:rsidRDefault="00384BA0" w:rsidP="00384BA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b/>
          <w:sz w:val="24"/>
          <w:szCs w:val="24"/>
          <w:lang w:val="en-US"/>
        </w:rPr>
        <w:t>Тема</w:t>
      </w:r>
      <w:proofErr w:type="spellEnd"/>
      <w:r>
        <w:rPr>
          <w:rFonts w:ascii="Times New Roman" w:hAnsi="Times New Roman"/>
          <w:b/>
          <w:sz w:val="24"/>
          <w:szCs w:val="24"/>
          <w:lang w:val="en-US"/>
        </w:rPr>
        <w:t xml:space="preserve"> 8</w:t>
      </w:r>
      <w:r w:rsidRPr="00B31F79">
        <w:rPr>
          <w:rFonts w:ascii="Times New Roman" w:hAnsi="Times New Roman"/>
          <w:b/>
          <w:sz w:val="24"/>
          <w:szCs w:val="24"/>
          <w:lang w:val="en-US"/>
        </w:rPr>
        <w:t>. Critical Reading</w:t>
      </w:r>
    </w:p>
    <w:p w:rsidR="00384BA0" w:rsidRPr="007B25E0" w:rsidRDefault="00384BA0" w:rsidP="00384BA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7B25E0">
        <w:rPr>
          <w:rFonts w:ascii="Times New Roman" w:hAnsi="Times New Roman"/>
          <w:sz w:val="24"/>
          <w:szCs w:val="24"/>
          <w:lang w:val="en-US"/>
        </w:rPr>
        <w:t xml:space="preserve">What is the Critical Reading? (Text Coding, Fighting Fakes. Analysis and Synthesis in the </w:t>
      </w:r>
      <w:proofErr w:type="spellStart"/>
      <w:r w:rsidRPr="007B25E0">
        <w:rPr>
          <w:rFonts w:ascii="Times New Roman" w:hAnsi="Times New Roman"/>
          <w:sz w:val="24"/>
          <w:szCs w:val="24"/>
          <w:lang w:val="en-US"/>
        </w:rPr>
        <w:t>Clasroom</w:t>
      </w:r>
      <w:proofErr w:type="spellEnd"/>
      <w:r w:rsidRPr="007B25E0">
        <w:rPr>
          <w:rFonts w:ascii="Times New Roman" w:hAnsi="Times New Roman"/>
          <w:sz w:val="24"/>
          <w:szCs w:val="24"/>
          <w:lang w:val="en-US"/>
        </w:rPr>
        <w:t xml:space="preserve">. Developing of the Reading Skills. </w:t>
      </w:r>
      <w:r w:rsidR="00117532">
        <w:rPr>
          <w:rFonts w:ascii="Times New Roman" w:hAnsi="Times New Roman"/>
          <w:sz w:val="24"/>
          <w:szCs w:val="24"/>
          <w:lang w:val="en-US"/>
        </w:rPr>
        <w:t xml:space="preserve">E-Books. </w:t>
      </w:r>
      <w:r w:rsidR="00690207">
        <w:rPr>
          <w:rFonts w:ascii="Times New Roman" w:hAnsi="Times New Roman"/>
          <w:sz w:val="24"/>
          <w:szCs w:val="24"/>
          <w:lang w:val="en-US"/>
        </w:rPr>
        <w:t xml:space="preserve">Fake News Hunting. </w:t>
      </w:r>
      <w:r w:rsidR="00253B03">
        <w:rPr>
          <w:rFonts w:ascii="Times New Roman" w:hAnsi="Times New Roman"/>
          <w:sz w:val="24"/>
          <w:szCs w:val="24"/>
          <w:lang w:val="en-US"/>
        </w:rPr>
        <w:t>Book-Trailer</w:t>
      </w:r>
      <w:r w:rsidRPr="007B25E0">
        <w:rPr>
          <w:rFonts w:ascii="Times New Roman" w:hAnsi="Times New Roman"/>
          <w:sz w:val="24"/>
          <w:szCs w:val="24"/>
          <w:lang w:val="en-US"/>
        </w:rPr>
        <w:t>. Talking texts. Creating talking books/comics. Useful tips for the Active Reading.</w:t>
      </w:r>
    </w:p>
    <w:p w:rsidR="0089167E" w:rsidRPr="00700767" w:rsidRDefault="00065E0D" w:rsidP="00D51E0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b/>
          <w:sz w:val="24"/>
          <w:szCs w:val="24"/>
          <w:lang w:val="en-US"/>
        </w:rPr>
        <w:t>Тема</w:t>
      </w:r>
      <w:proofErr w:type="spellEnd"/>
      <w:r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700767">
        <w:rPr>
          <w:rFonts w:ascii="Times New Roman" w:hAnsi="Times New Roman"/>
          <w:b/>
          <w:sz w:val="24"/>
          <w:szCs w:val="24"/>
          <w:lang w:val="en-US"/>
        </w:rPr>
        <w:t>9</w:t>
      </w:r>
      <w:r w:rsidRPr="00B31F79">
        <w:rPr>
          <w:rFonts w:ascii="Times New Roman" w:hAnsi="Times New Roman"/>
          <w:b/>
          <w:sz w:val="24"/>
          <w:szCs w:val="24"/>
          <w:lang w:val="en-US"/>
        </w:rPr>
        <w:t>.</w:t>
      </w:r>
      <w:r w:rsidR="00700767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89167E" w:rsidRPr="00B31F79">
        <w:rPr>
          <w:rFonts w:ascii="Times New Roman" w:hAnsi="Times New Roman"/>
          <w:b/>
          <w:sz w:val="24"/>
          <w:szCs w:val="24"/>
          <w:lang w:val="en-US"/>
        </w:rPr>
        <w:t>Critical Listening</w:t>
      </w:r>
      <w:r w:rsidR="0089167E" w:rsidRPr="007B25E0">
        <w:rPr>
          <w:rFonts w:ascii="Times New Roman" w:hAnsi="Times New Roman"/>
          <w:sz w:val="24"/>
          <w:szCs w:val="24"/>
          <w:lang w:val="en-US"/>
        </w:rPr>
        <w:t>.</w:t>
      </w:r>
    </w:p>
    <w:p w:rsidR="0089167E" w:rsidRPr="007B25E0" w:rsidRDefault="0089167E" w:rsidP="00D51E0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7B25E0">
        <w:rPr>
          <w:rFonts w:ascii="Times New Roman" w:hAnsi="Times New Roman"/>
          <w:sz w:val="24"/>
          <w:szCs w:val="24"/>
          <w:lang w:val="en-US"/>
        </w:rPr>
        <w:t>What is the Critical Listening? Types of Listening. Graphic Organizers (Strategy “Skeleton”</w:t>
      </w:r>
      <w:r w:rsidR="00700767">
        <w:rPr>
          <w:rFonts w:ascii="Times New Roman" w:hAnsi="Times New Roman"/>
          <w:sz w:val="24"/>
          <w:szCs w:val="24"/>
          <w:lang w:val="en-US"/>
        </w:rPr>
        <w:t xml:space="preserve">, Venn </w:t>
      </w:r>
      <w:proofErr w:type="gramStart"/>
      <w:r w:rsidR="00700767">
        <w:rPr>
          <w:rFonts w:ascii="Times New Roman" w:hAnsi="Times New Roman"/>
          <w:sz w:val="24"/>
          <w:szCs w:val="24"/>
          <w:lang w:val="en-US"/>
        </w:rPr>
        <w:t>Diagram</w:t>
      </w:r>
      <w:proofErr w:type="gramEnd"/>
      <w:r w:rsidR="00B527A6">
        <w:rPr>
          <w:rFonts w:ascii="Times New Roman" w:hAnsi="Times New Roman"/>
          <w:sz w:val="24"/>
          <w:szCs w:val="24"/>
          <w:lang w:val="en-US"/>
        </w:rPr>
        <w:t>,</w:t>
      </w:r>
      <w:r w:rsidR="00B527A6" w:rsidRPr="00B527A6">
        <w:rPr>
          <w:rFonts w:ascii="Times New Roman" w:eastAsia="Times New Roman" w:hAnsi="Times New Roman"/>
          <w:b/>
          <w:bCs/>
          <w:color w:val="111111"/>
          <w:sz w:val="25"/>
          <w:szCs w:val="25"/>
          <w:lang w:eastAsia="uk-UA"/>
        </w:rPr>
        <w:t xml:space="preserve"> </w:t>
      </w:r>
      <w:proofErr w:type="spellStart"/>
      <w:r w:rsidR="00B527A6" w:rsidRPr="00B527A6">
        <w:rPr>
          <w:rFonts w:ascii="Times New Roman" w:eastAsia="Times New Roman" w:hAnsi="Times New Roman"/>
          <w:bCs/>
          <w:color w:val="111111"/>
          <w:sz w:val="25"/>
          <w:szCs w:val="25"/>
          <w:lang w:eastAsia="uk-UA"/>
        </w:rPr>
        <w:t>Descartes</w:t>
      </w:r>
      <w:proofErr w:type="spellEnd"/>
      <w:r w:rsidR="00B527A6" w:rsidRPr="00B527A6">
        <w:rPr>
          <w:rFonts w:ascii="Times New Roman" w:eastAsia="Times New Roman" w:hAnsi="Times New Roman"/>
          <w:bCs/>
          <w:color w:val="111111"/>
          <w:sz w:val="25"/>
          <w:szCs w:val="25"/>
          <w:lang w:val="en-US" w:eastAsia="uk-UA"/>
        </w:rPr>
        <w:t>’</w:t>
      </w:r>
      <w:r w:rsidR="00B527A6" w:rsidRPr="00B527A6">
        <w:rPr>
          <w:rFonts w:ascii="Times New Roman" w:eastAsia="Times New Roman" w:hAnsi="Times New Roman"/>
          <w:bCs/>
          <w:color w:val="111111"/>
          <w:sz w:val="25"/>
          <w:szCs w:val="25"/>
          <w:lang w:eastAsia="uk-UA"/>
        </w:rPr>
        <w:t xml:space="preserve"> </w:t>
      </w:r>
      <w:proofErr w:type="spellStart"/>
      <w:r w:rsidR="00B527A6" w:rsidRPr="00B527A6">
        <w:rPr>
          <w:rFonts w:ascii="Times New Roman" w:eastAsia="Times New Roman" w:hAnsi="Times New Roman"/>
          <w:bCs/>
          <w:color w:val="111111"/>
          <w:sz w:val="25"/>
          <w:szCs w:val="25"/>
          <w:lang w:eastAsia="uk-UA"/>
        </w:rPr>
        <w:t>Square</w:t>
      </w:r>
      <w:proofErr w:type="spellEnd"/>
      <w:r w:rsidR="00700767">
        <w:rPr>
          <w:rFonts w:ascii="Times New Roman" w:hAnsi="Times New Roman"/>
          <w:sz w:val="24"/>
          <w:szCs w:val="24"/>
          <w:lang w:val="en-US"/>
        </w:rPr>
        <w:t xml:space="preserve">) </w:t>
      </w:r>
      <w:r w:rsidRPr="007B25E0">
        <w:rPr>
          <w:rFonts w:ascii="Times New Roman" w:hAnsi="Times New Roman"/>
          <w:sz w:val="24"/>
          <w:szCs w:val="24"/>
          <w:lang w:val="en-US"/>
        </w:rPr>
        <w:t>Useful tips for the Active Listening.</w:t>
      </w:r>
    </w:p>
    <w:p w:rsidR="0089167E" w:rsidRPr="00B31F79" w:rsidRDefault="00BE54F5" w:rsidP="00D51E0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b/>
          <w:sz w:val="24"/>
          <w:szCs w:val="24"/>
          <w:lang w:val="en-US"/>
        </w:rPr>
        <w:t>Тема</w:t>
      </w:r>
      <w:proofErr w:type="spellEnd"/>
      <w:r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F83264">
        <w:rPr>
          <w:rFonts w:ascii="Times New Roman" w:hAnsi="Times New Roman"/>
          <w:b/>
          <w:sz w:val="24"/>
          <w:szCs w:val="24"/>
          <w:lang w:val="en-US"/>
        </w:rPr>
        <w:t>1</w:t>
      </w:r>
      <w:r w:rsidR="00700767">
        <w:rPr>
          <w:rFonts w:ascii="Times New Roman" w:hAnsi="Times New Roman"/>
          <w:b/>
          <w:sz w:val="24"/>
          <w:szCs w:val="24"/>
          <w:lang w:val="en-US"/>
        </w:rPr>
        <w:t>0</w:t>
      </w:r>
      <w:r w:rsidR="0089167E" w:rsidRPr="00B31F79">
        <w:rPr>
          <w:rFonts w:ascii="Times New Roman" w:hAnsi="Times New Roman"/>
          <w:b/>
          <w:sz w:val="24"/>
          <w:szCs w:val="24"/>
          <w:lang w:val="en-US"/>
        </w:rPr>
        <w:t>. Critical Writing</w:t>
      </w:r>
    </w:p>
    <w:p w:rsidR="00FA4905" w:rsidRDefault="0089167E" w:rsidP="00D51E0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7B25E0">
        <w:rPr>
          <w:rFonts w:ascii="Times New Roman" w:hAnsi="Times New Roman"/>
          <w:sz w:val="24"/>
          <w:szCs w:val="24"/>
          <w:lang w:val="en-US"/>
        </w:rPr>
        <w:t xml:space="preserve">What is the Critical Writing? The Argumentative Essay. Developing Student Writing Skills with Tablet and Smartphone Apps. </w:t>
      </w:r>
      <w:r w:rsidR="00D61C29" w:rsidRPr="00D61C29">
        <w:rPr>
          <w:rFonts w:ascii="Times New Roman" w:hAnsi="Times New Roman"/>
          <w:sz w:val="24"/>
          <w:szCs w:val="24"/>
          <w:lang w:val="en-US"/>
        </w:rPr>
        <w:t>Logical thinking in language practice exercises</w:t>
      </w:r>
      <w:r w:rsidR="001B1341" w:rsidRPr="007B25E0">
        <w:rPr>
          <w:rFonts w:ascii="Times New Roman" w:hAnsi="Times New Roman"/>
          <w:sz w:val="24"/>
          <w:szCs w:val="24"/>
          <w:lang w:val="en-US"/>
        </w:rPr>
        <w:t>. Writing Stories.</w:t>
      </w:r>
      <w:r w:rsidR="00FA490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FA4905" w:rsidRPr="00FA4905">
        <w:rPr>
          <w:rFonts w:ascii="Times New Roman" w:hAnsi="Times New Roman"/>
          <w:sz w:val="24"/>
          <w:szCs w:val="24"/>
          <w:lang w:val="en-US"/>
        </w:rPr>
        <w:t>. Strategies for Teaching Critical Writing at English Literature.</w:t>
      </w:r>
      <w:r w:rsidR="001B1341" w:rsidRPr="007B25E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117532">
        <w:rPr>
          <w:rFonts w:ascii="Times New Roman" w:hAnsi="Times New Roman"/>
          <w:sz w:val="24"/>
          <w:szCs w:val="24"/>
          <w:lang w:val="en-US"/>
        </w:rPr>
        <w:t xml:space="preserve">The Interactive Writing. </w:t>
      </w:r>
      <w:r w:rsidR="00FA4905" w:rsidRPr="00FA4905">
        <w:rPr>
          <w:rFonts w:ascii="Times New Roman" w:hAnsi="Times New Roman"/>
          <w:sz w:val="24"/>
          <w:szCs w:val="24"/>
          <w:lang w:val="en-US"/>
        </w:rPr>
        <w:t xml:space="preserve">The Argumentative Essay Structure. </w:t>
      </w:r>
    </w:p>
    <w:p w:rsidR="0005658E" w:rsidRPr="0005658E" w:rsidRDefault="00BE54F5" w:rsidP="00D51E0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b/>
          <w:sz w:val="24"/>
          <w:szCs w:val="24"/>
          <w:lang w:val="en-US"/>
        </w:rPr>
        <w:t>Тема</w:t>
      </w:r>
      <w:proofErr w:type="spellEnd"/>
      <w:r>
        <w:rPr>
          <w:rFonts w:ascii="Times New Roman" w:hAnsi="Times New Roman"/>
          <w:b/>
          <w:sz w:val="24"/>
          <w:szCs w:val="24"/>
          <w:lang w:val="en-US"/>
        </w:rPr>
        <w:t xml:space="preserve"> 1</w:t>
      </w:r>
      <w:r w:rsidR="00B916E8">
        <w:rPr>
          <w:rFonts w:ascii="Times New Roman" w:hAnsi="Times New Roman"/>
          <w:b/>
          <w:sz w:val="24"/>
          <w:szCs w:val="24"/>
          <w:lang w:val="en-US"/>
        </w:rPr>
        <w:t>1</w:t>
      </w:r>
      <w:r w:rsidR="0089167E" w:rsidRPr="00B31F79">
        <w:rPr>
          <w:rFonts w:ascii="Times New Roman" w:hAnsi="Times New Roman"/>
          <w:b/>
          <w:sz w:val="24"/>
          <w:szCs w:val="24"/>
          <w:lang w:val="en-US"/>
        </w:rPr>
        <w:t xml:space="preserve">. </w:t>
      </w:r>
      <w:r w:rsidR="00B527A6" w:rsidRPr="00B527A6">
        <w:rPr>
          <w:rFonts w:ascii="Times New Roman" w:hAnsi="Times New Roman"/>
          <w:b/>
          <w:sz w:val="24"/>
          <w:szCs w:val="24"/>
          <w:lang w:val="en-US"/>
        </w:rPr>
        <w:t xml:space="preserve">Critical thinking via </w:t>
      </w:r>
      <w:r w:rsidR="0089167E" w:rsidRPr="00B527A6">
        <w:rPr>
          <w:rFonts w:ascii="Times New Roman" w:hAnsi="Times New Roman"/>
          <w:b/>
          <w:sz w:val="24"/>
          <w:szCs w:val="24"/>
          <w:lang w:val="en-US"/>
        </w:rPr>
        <w:t>Ready-to-Use-Games.</w:t>
      </w:r>
      <w:r w:rsidR="0005658E" w:rsidRPr="00B527A6">
        <w:rPr>
          <w:rFonts w:ascii="Times New Roman" w:hAnsi="Times New Roman"/>
          <w:b/>
          <w:sz w:val="24"/>
          <w:szCs w:val="24"/>
          <w:lang w:val="en-US"/>
        </w:rPr>
        <w:t xml:space="preserve"> Online</w:t>
      </w:r>
      <w:r w:rsidR="0005658E">
        <w:rPr>
          <w:rFonts w:ascii="Times New Roman" w:hAnsi="Times New Roman"/>
          <w:b/>
          <w:sz w:val="24"/>
          <w:szCs w:val="24"/>
          <w:lang w:val="en-US"/>
        </w:rPr>
        <w:t xml:space="preserve"> Resources</w:t>
      </w:r>
    </w:p>
    <w:p w:rsidR="0089167E" w:rsidRPr="007B25E0" w:rsidRDefault="00FE1E67" w:rsidP="00D51E0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Game-based Learning. </w:t>
      </w:r>
      <w:r w:rsidR="0005658E">
        <w:rPr>
          <w:rFonts w:ascii="Times New Roman" w:hAnsi="Times New Roman"/>
          <w:sz w:val="24"/>
          <w:szCs w:val="24"/>
          <w:lang w:val="en-US"/>
        </w:rPr>
        <w:t>Logical and Metaphoric</w:t>
      </w:r>
      <w:r w:rsidR="0089167E" w:rsidRPr="007B25E0">
        <w:rPr>
          <w:rFonts w:ascii="Times New Roman" w:hAnsi="Times New Roman"/>
          <w:sz w:val="24"/>
          <w:szCs w:val="24"/>
          <w:lang w:val="en-US"/>
        </w:rPr>
        <w:t xml:space="preserve"> Cards. Questi</w:t>
      </w:r>
      <w:r w:rsidR="00DB5F92">
        <w:rPr>
          <w:rFonts w:ascii="Times New Roman" w:hAnsi="Times New Roman"/>
          <w:sz w:val="24"/>
          <w:szCs w:val="24"/>
          <w:lang w:val="en-US"/>
        </w:rPr>
        <w:t xml:space="preserve">onnaires, Psychological Tests. </w:t>
      </w:r>
      <w:r w:rsidR="0089167E" w:rsidRPr="007B25E0">
        <w:rPr>
          <w:rFonts w:ascii="Times New Roman" w:hAnsi="Times New Roman"/>
          <w:sz w:val="24"/>
          <w:szCs w:val="24"/>
          <w:lang w:val="en-US"/>
        </w:rPr>
        <w:t xml:space="preserve">Practice section. Ready-to-Use-Games. Funny tests (What Ice-Cream are you? </w:t>
      </w:r>
      <w:proofErr w:type="spellStart"/>
      <w:r w:rsidR="0089167E" w:rsidRPr="007B25E0">
        <w:rPr>
          <w:rFonts w:ascii="Times New Roman" w:hAnsi="Times New Roman"/>
          <w:sz w:val="24"/>
          <w:szCs w:val="24"/>
          <w:lang w:val="en-US"/>
        </w:rPr>
        <w:t>Colour</w:t>
      </w:r>
      <w:proofErr w:type="spellEnd"/>
      <w:r w:rsidR="0089167E" w:rsidRPr="007B25E0">
        <w:rPr>
          <w:rFonts w:ascii="Times New Roman" w:hAnsi="Times New Roman"/>
          <w:sz w:val="24"/>
          <w:szCs w:val="24"/>
          <w:lang w:val="en-US"/>
        </w:rPr>
        <w:t xml:space="preserve"> and Character. Who is your inner animal?)</w:t>
      </w:r>
    </w:p>
    <w:p w:rsidR="00094608" w:rsidRDefault="0089167E" w:rsidP="00D51E0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A630F7">
        <w:rPr>
          <w:rFonts w:ascii="Times New Roman" w:hAnsi="Times New Roman"/>
          <w:b/>
          <w:sz w:val="24"/>
          <w:szCs w:val="24"/>
          <w:lang w:val="en-US"/>
        </w:rPr>
        <w:t>Тема</w:t>
      </w:r>
      <w:proofErr w:type="spellEnd"/>
      <w:r w:rsidRPr="00A630F7">
        <w:rPr>
          <w:rFonts w:ascii="Times New Roman" w:hAnsi="Times New Roman"/>
          <w:b/>
          <w:sz w:val="24"/>
          <w:szCs w:val="24"/>
          <w:lang w:val="en-US"/>
        </w:rPr>
        <w:t xml:space="preserve"> 1</w:t>
      </w:r>
      <w:r w:rsidR="00094608">
        <w:rPr>
          <w:rFonts w:ascii="Times New Roman" w:hAnsi="Times New Roman"/>
          <w:b/>
          <w:sz w:val="24"/>
          <w:szCs w:val="24"/>
          <w:lang w:val="en-US"/>
        </w:rPr>
        <w:t>2</w:t>
      </w:r>
      <w:r w:rsidRPr="00A630F7">
        <w:rPr>
          <w:rFonts w:ascii="Times New Roman" w:hAnsi="Times New Roman"/>
          <w:b/>
          <w:sz w:val="24"/>
          <w:szCs w:val="24"/>
          <w:lang w:val="en-US"/>
        </w:rPr>
        <w:t xml:space="preserve">. </w:t>
      </w:r>
      <w:r w:rsidR="00094608" w:rsidRPr="00094608">
        <w:rPr>
          <w:rFonts w:ascii="Times New Roman" w:hAnsi="Times New Roman"/>
          <w:b/>
          <w:sz w:val="24"/>
          <w:szCs w:val="24"/>
          <w:lang w:val="en-US"/>
        </w:rPr>
        <w:t>Teaching Strategies to Promote Critical Thinking</w:t>
      </w:r>
      <w:r w:rsidR="00094608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89167E" w:rsidRPr="00A630F7" w:rsidRDefault="00C3141D" w:rsidP="008E10A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C3141D">
        <w:rPr>
          <w:rFonts w:ascii="Times New Roman" w:hAnsi="Times New Roman"/>
          <w:sz w:val="24"/>
          <w:szCs w:val="24"/>
          <w:lang w:val="en-US"/>
        </w:rPr>
        <w:t xml:space="preserve">The 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C3141D">
        <w:rPr>
          <w:rFonts w:ascii="Times New Roman" w:hAnsi="Times New Roman"/>
          <w:sz w:val="24"/>
          <w:szCs w:val="24"/>
          <w:lang w:val="en-US"/>
        </w:rPr>
        <w:t>roject-</w:t>
      </w:r>
      <w:r>
        <w:rPr>
          <w:rFonts w:ascii="Times New Roman" w:hAnsi="Times New Roman"/>
          <w:sz w:val="24"/>
          <w:szCs w:val="24"/>
          <w:lang w:val="en-US"/>
        </w:rPr>
        <w:t>B</w:t>
      </w:r>
      <w:r w:rsidRPr="00C3141D">
        <w:rPr>
          <w:rFonts w:ascii="Times New Roman" w:hAnsi="Times New Roman"/>
          <w:sz w:val="24"/>
          <w:szCs w:val="24"/>
          <w:lang w:val="en-US"/>
        </w:rPr>
        <w:t xml:space="preserve">ased </w:t>
      </w:r>
      <w:r>
        <w:rPr>
          <w:rFonts w:ascii="Times New Roman" w:hAnsi="Times New Roman"/>
          <w:sz w:val="24"/>
          <w:szCs w:val="24"/>
          <w:lang w:val="en-US"/>
        </w:rPr>
        <w:t>T</w:t>
      </w:r>
      <w:r w:rsidRPr="00C3141D">
        <w:rPr>
          <w:rFonts w:ascii="Times New Roman" w:hAnsi="Times New Roman"/>
          <w:sz w:val="24"/>
          <w:szCs w:val="24"/>
          <w:lang w:val="en-US"/>
        </w:rPr>
        <w:t xml:space="preserve">eaching </w:t>
      </w:r>
      <w:r>
        <w:rPr>
          <w:rFonts w:ascii="Times New Roman" w:hAnsi="Times New Roman"/>
          <w:sz w:val="24"/>
          <w:szCs w:val="24"/>
          <w:lang w:val="en-US"/>
        </w:rPr>
        <w:t>M</w:t>
      </w:r>
      <w:r w:rsidRPr="00C3141D">
        <w:rPr>
          <w:rFonts w:ascii="Times New Roman" w:hAnsi="Times New Roman"/>
          <w:sz w:val="24"/>
          <w:szCs w:val="24"/>
          <w:lang w:val="en-US"/>
        </w:rPr>
        <w:t>ethod</w:t>
      </w:r>
      <w:r>
        <w:rPr>
          <w:rFonts w:ascii="Times New Roman" w:hAnsi="Times New Roman"/>
          <w:sz w:val="24"/>
          <w:szCs w:val="24"/>
          <w:lang w:val="en-US"/>
        </w:rPr>
        <w:t xml:space="preserve">. Workshops. Case Study.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QrCodes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.  </w:t>
      </w:r>
      <w:r w:rsidR="00885D4D">
        <w:rPr>
          <w:rFonts w:ascii="Times New Roman" w:hAnsi="Times New Roman"/>
          <w:sz w:val="24"/>
          <w:szCs w:val="24"/>
          <w:lang w:val="en-US"/>
        </w:rPr>
        <w:t>A-layered Learning</w:t>
      </w:r>
      <w:r w:rsidR="00DB3E4A">
        <w:rPr>
          <w:rFonts w:ascii="Times New Roman" w:hAnsi="Times New Roman"/>
          <w:sz w:val="24"/>
          <w:szCs w:val="24"/>
          <w:lang w:val="en-US"/>
        </w:rPr>
        <w:t>.</w:t>
      </w:r>
      <w:r w:rsidR="008E10A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9167E" w:rsidRPr="007B25E0">
        <w:rPr>
          <w:rFonts w:ascii="Times New Roman" w:hAnsi="Times New Roman"/>
          <w:sz w:val="24"/>
          <w:szCs w:val="24"/>
          <w:lang w:val="en-US"/>
        </w:rPr>
        <w:t>What is the Discus</w:t>
      </w:r>
      <w:r w:rsidR="00FE1E67">
        <w:rPr>
          <w:rFonts w:ascii="Times New Roman" w:hAnsi="Times New Roman"/>
          <w:sz w:val="24"/>
          <w:szCs w:val="24"/>
          <w:lang w:val="en-US"/>
        </w:rPr>
        <w:t xml:space="preserve">sion? </w:t>
      </w:r>
      <w:r w:rsidR="008E10A2" w:rsidRPr="008E10A2">
        <w:rPr>
          <w:rFonts w:ascii="Times New Roman" w:hAnsi="Times New Roman"/>
          <w:sz w:val="24"/>
          <w:szCs w:val="24"/>
          <w:lang w:val="en-US"/>
        </w:rPr>
        <w:t>Essential Tips for Conducting a Class Debate</w:t>
      </w:r>
      <w:r w:rsidR="00A630F7">
        <w:rPr>
          <w:rFonts w:ascii="Times New Roman" w:hAnsi="Times New Roman"/>
          <w:sz w:val="24"/>
          <w:szCs w:val="24"/>
          <w:lang w:val="en-US"/>
        </w:rPr>
        <w:tab/>
      </w:r>
    </w:p>
    <w:p w:rsidR="00BC10FA" w:rsidRDefault="00BC10FA" w:rsidP="00B04EA6">
      <w:pPr>
        <w:spacing w:after="0" w:line="240" w:lineRule="auto"/>
        <w:jc w:val="both"/>
        <w:rPr>
          <w:rFonts w:ascii="Arial" w:hAnsi="Arial" w:cs="Arial"/>
          <w:sz w:val="20"/>
        </w:rPr>
      </w:pPr>
    </w:p>
    <w:p w:rsidR="0089167E" w:rsidRPr="000D7EEF" w:rsidRDefault="0089167E" w:rsidP="0089167E">
      <w:pPr>
        <w:spacing w:after="0" w:line="240" w:lineRule="auto"/>
        <w:ind w:firstLine="709"/>
        <w:jc w:val="both"/>
        <w:rPr>
          <w:rFonts w:ascii="Arial" w:hAnsi="Arial" w:cs="Arial"/>
          <w:sz w:val="20"/>
        </w:rPr>
      </w:pPr>
      <w:r w:rsidRPr="000D7EEF">
        <w:rPr>
          <w:rFonts w:ascii="Arial" w:hAnsi="Arial" w:cs="Arial"/>
          <w:sz w:val="20"/>
        </w:rPr>
        <w:t xml:space="preserve">Політика курсу (особливості проведення навчальних занять): від здобувача освіти очікується здатність працювати над </w:t>
      </w:r>
      <w:proofErr w:type="spellStart"/>
      <w:r w:rsidRPr="000D7EEF">
        <w:rPr>
          <w:rFonts w:ascii="Arial" w:hAnsi="Arial" w:cs="Arial"/>
          <w:sz w:val="20"/>
        </w:rPr>
        <w:t>проєктами</w:t>
      </w:r>
      <w:proofErr w:type="spellEnd"/>
      <w:r w:rsidRPr="000D7EEF">
        <w:rPr>
          <w:rFonts w:ascii="Arial" w:hAnsi="Arial" w:cs="Arial"/>
          <w:sz w:val="20"/>
        </w:rPr>
        <w:t xml:space="preserve">, працювати з англомовним веб-контентом, створювати власний мультимедійний контент за допомогою цифрових технологій, реалізовувати роботу в групах, </w:t>
      </w:r>
      <w:proofErr w:type="spellStart"/>
      <w:r w:rsidRPr="000D7EEF">
        <w:rPr>
          <w:rFonts w:ascii="Arial" w:hAnsi="Arial" w:cs="Arial"/>
          <w:sz w:val="20"/>
        </w:rPr>
        <w:t>діадах</w:t>
      </w:r>
      <w:proofErr w:type="spellEnd"/>
      <w:r w:rsidRPr="000D7EEF">
        <w:rPr>
          <w:rFonts w:ascii="Arial" w:hAnsi="Arial" w:cs="Arial"/>
          <w:sz w:val="20"/>
        </w:rPr>
        <w:t xml:space="preserve">, тріадах, відповідати на питання за вивченим матеріалом, брати участь у дискусіях, тренінгах, виконувати поточні та підсумкові практичні </w:t>
      </w:r>
      <w:proofErr w:type="spellStart"/>
      <w:r w:rsidRPr="000D7EEF">
        <w:rPr>
          <w:rFonts w:ascii="Arial" w:hAnsi="Arial" w:cs="Arial"/>
          <w:sz w:val="20"/>
        </w:rPr>
        <w:t>завдання,виконувати</w:t>
      </w:r>
      <w:proofErr w:type="spellEnd"/>
      <w:r w:rsidRPr="000D7EEF">
        <w:rPr>
          <w:rFonts w:ascii="Arial" w:hAnsi="Arial" w:cs="Arial"/>
          <w:sz w:val="20"/>
        </w:rPr>
        <w:t xml:space="preserve"> самостійну роботу.</w:t>
      </w:r>
    </w:p>
    <w:p w:rsidR="0089167E" w:rsidRPr="000D7EEF" w:rsidRDefault="0089167E" w:rsidP="0089167E">
      <w:pPr>
        <w:spacing w:after="0" w:line="240" w:lineRule="auto"/>
        <w:ind w:firstLine="709"/>
        <w:jc w:val="both"/>
        <w:rPr>
          <w:rFonts w:ascii="Arial" w:hAnsi="Arial" w:cs="Arial"/>
          <w:sz w:val="20"/>
        </w:rPr>
      </w:pPr>
      <w:r w:rsidRPr="000D7EEF">
        <w:rPr>
          <w:rFonts w:ascii="Arial" w:hAnsi="Arial" w:cs="Arial"/>
          <w:sz w:val="20"/>
        </w:rPr>
        <w:t xml:space="preserve">Технічне й програмне забезпечення/обладнання, наочність: персональні комп’ютери, телефони, </w:t>
      </w:r>
      <w:proofErr w:type="spellStart"/>
      <w:r w:rsidRPr="000D7EEF">
        <w:rPr>
          <w:rFonts w:ascii="Arial" w:hAnsi="Arial" w:cs="Arial"/>
          <w:sz w:val="20"/>
        </w:rPr>
        <w:t>проєктор</w:t>
      </w:r>
      <w:proofErr w:type="spellEnd"/>
      <w:r w:rsidRPr="000D7EEF">
        <w:rPr>
          <w:rFonts w:ascii="Arial" w:hAnsi="Arial" w:cs="Arial"/>
          <w:sz w:val="20"/>
        </w:rPr>
        <w:t xml:space="preserve">, екран/інтерактивна дошка, мультимедійний онлайн контент, додаток </w:t>
      </w:r>
      <w:proofErr w:type="spellStart"/>
      <w:r w:rsidRPr="000D7EEF">
        <w:rPr>
          <w:rFonts w:ascii="Arial" w:hAnsi="Arial" w:cs="Arial"/>
          <w:sz w:val="20"/>
        </w:rPr>
        <w:t>Zoom</w:t>
      </w:r>
      <w:proofErr w:type="spellEnd"/>
      <w:r w:rsidRPr="000D7EEF">
        <w:rPr>
          <w:rFonts w:ascii="Arial" w:hAnsi="Arial" w:cs="Arial"/>
          <w:sz w:val="20"/>
        </w:rPr>
        <w:t xml:space="preserve"> та ін.</w:t>
      </w:r>
    </w:p>
    <w:p w:rsidR="0089167E" w:rsidRPr="000D7EEF" w:rsidRDefault="0089167E" w:rsidP="0089167E">
      <w:pPr>
        <w:spacing w:after="0" w:line="240" w:lineRule="auto"/>
        <w:ind w:firstLine="709"/>
        <w:jc w:val="both"/>
        <w:rPr>
          <w:rFonts w:ascii="Arial" w:hAnsi="Arial" w:cs="Arial"/>
          <w:sz w:val="20"/>
        </w:rPr>
      </w:pPr>
      <w:r w:rsidRPr="000D7EEF">
        <w:rPr>
          <w:rFonts w:ascii="Arial" w:hAnsi="Arial" w:cs="Arial"/>
          <w:sz w:val="20"/>
        </w:rPr>
        <w:t>Система оцінювання та вимоги:</w:t>
      </w:r>
    </w:p>
    <w:p w:rsidR="0089167E" w:rsidRPr="000D7EEF" w:rsidRDefault="0089167E" w:rsidP="0089167E">
      <w:pPr>
        <w:spacing w:after="0" w:line="240" w:lineRule="auto"/>
        <w:ind w:firstLine="709"/>
        <w:jc w:val="both"/>
        <w:rPr>
          <w:rFonts w:ascii="Arial" w:hAnsi="Arial" w:cs="Arial"/>
          <w:sz w:val="20"/>
        </w:rPr>
      </w:pPr>
      <w:r w:rsidRPr="000D7EEF">
        <w:rPr>
          <w:rFonts w:ascii="Arial" w:hAnsi="Arial" w:cs="Arial"/>
          <w:sz w:val="20"/>
        </w:rPr>
        <w:lastRenderedPageBreak/>
        <w:t>Оцінювання знань студентів здійснюється на основі результатів поточного контролю. Підсумкова оцінка є сумою балів набраних під час поточного контролю і вираховується за 100-бальною шкалою.</w:t>
      </w:r>
    </w:p>
    <w:p w:rsidR="0089167E" w:rsidRPr="0089167E" w:rsidRDefault="0089167E" w:rsidP="0089167E">
      <w:pPr>
        <w:spacing w:after="0" w:line="240" w:lineRule="auto"/>
        <w:ind w:firstLine="709"/>
        <w:jc w:val="both"/>
      </w:pPr>
      <w:r w:rsidRPr="000D7EEF">
        <w:rPr>
          <w:rFonts w:ascii="Arial" w:hAnsi="Arial" w:cs="Arial"/>
          <w:sz w:val="20"/>
        </w:rPr>
        <w:t>Поточний контроль здійснюється під час практичних занять.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обговорення дискусійних питань, виконання практичних завдань, самостійної роботи.</w:t>
      </w:r>
    </w:p>
    <w:p w:rsidR="000D3761" w:rsidRDefault="000D3761" w:rsidP="0089167E">
      <w:pPr>
        <w:spacing w:after="0" w:line="240" w:lineRule="auto"/>
        <w:jc w:val="center"/>
        <w:rPr>
          <w:b/>
        </w:rPr>
      </w:pPr>
    </w:p>
    <w:p w:rsidR="0089167E" w:rsidRPr="00BC10FA" w:rsidRDefault="0089167E" w:rsidP="0089167E">
      <w:pPr>
        <w:spacing w:after="0" w:line="240" w:lineRule="auto"/>
        <w:jc w:val="center"/>
        <w:rPr>
          <w:rFonts w:ascii="Arial" w:hAnsi="Arial" w:cs="Arial"/>
          <w:b/>
        </w:rPr>
      </w:pPr>
      <w:r w:rsidRPr="00BC10FA">
        <w:rPr>
          <w:rFonts w:ascii="Arial" w:hAnsi="Arial" w:cs="Arial"/>
          <w:b/>
        </w:rPr>
        <w:t>Таблиця 1. Розподіл набраних студентом балів під час поточного контролю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1032"/>
        <w:gridCol w:w="1033"/>
        <w:gridCol w:w="1033"/>
        <w:gridCol w:w="1032"/>
        <w:gridCol w:w="1033"/>
        <w:gridCol w:w="1033"/>
        <w:gridCol w:w="1033"/>
      </w:tblGrid>
      <w:tr w:rsidR="000D3761" w:rsidRPr="000D3761" w:rsidTr="000E1AB5">
        <w:trPr>
          <w:trHeight w:val="340"/>
        </w:trPr>
        <w:tc>
          <w:tcPr>
            <w:tcW w:w="2518" w:type="dxa"/>
            <w:vMerge w:val="restart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Види робіт</w:t>
            </w:r>
          </w:p>
        </w:tc>
        <w:tc>
          <w:tcPr>
            <w:tcW w:w="7229" w:type="dxa"/>
            <w:gridSpan w:val="7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Кількість набраних балів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vMerge/>
            <w:shd w:val="clear" w:color="auto" w:fill="auto"/>
          </w:tcPr>
          <w:p w:rsidR="000D3761" w:rsidRPr="000D3761" w:rsidRDefault="000D3761" w:rsidP="000D3761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1-34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35-49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50-57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58-64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65-77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78-89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90-100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vMerge/>
            <w:shd w:val="clear" w:color="auto" w:fill="auto"/>
          </w:tcPr>
          <w:p w:rsidR="000D3761" w:rsidRPr="000D3761" w:rsidRDefault="000D3761" w:rsidP="000D3761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F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FX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E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D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C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B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A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1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2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3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4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5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6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7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9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10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11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Практичне заняття 12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2,8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4,8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5,3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7,4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8,3</w:t>
            </w: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</w:p>
        </w:tc>
      </w:tr>
      <w:tr w:rsidR="000D3761" w:rsidRPr="000D3761" w:rsidTr="000E1AB5">
        <w:trPr>
          <w:trHeight w:val="340"/>
        </w:trPr>
        <w:tc>
          <w:tcPr>
            <w:tcW w:w="2518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Разом максимальна кількість набраних балів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34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49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57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64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77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89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ru-RU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>100</w:t>
            </w:r>
          </w:p>
        </w:tc>
      </w:tr>
    </w:tbl>
    <w:p w:rsidR="000D3761" w:rsidRDefault="000D3761" w:rsidP="0089167E">
      <w:pPr>
        <w:spacing w:after="0" w:line="240" w:lineRule="auto"/>
        <w:jc w:val="center"/>
        <w:rPr>
          <w:b/>
        </w:rPr>
      </w:pPr>
    </w:p>
    <w:p w:rsidR="000D3761" w:rsidRDefault="000D3761" w:rsidP="0089167E">
      <w:pPr>
        <w:spacing w:after="0" w:line="240" w:lineRule="auto"/>
        <w:jc w:val="center"/>
        <w:rPr>
          <w:b/>
        </w:rPr>
      </w:pPr>
      <w:r w:rsidRPr="000D3761">
        <w:rPr>
          <w:b/>
        </w:rPr>
        <w:t>Таблиця 2. Внутрішня університетська шкала оцінювання</w:t>
      </w:r>
    </w:p>
    <w:tbl>
      <w:tblPr>
        <w:tblW w:w="963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38"/>
        <w:gridCol w:w="5101"/>
      </w:tblGrid>
      <w:tr w:rsidR="000D3761" w:rsidRPr="000D3761" w:rsidTr="000D7EEF">
        <w:trPr>
          <w:trHeight w:val="340"/>
          <w:jc w:val="center"/>
        </w:trPr>
        <w:tc>
          <w:tcPr>
            <w:tcW w:w="4644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Шкала оцінювання, що використовується в університеті</w:t>
            </w:r>
          </w:p>
        </w:tc>
        <w:tc>
          <w:tcPr>
            <w:tcW w:w="5245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Шкала оцінювання ЄКТС</w:t>
            </w:r>
          </w:p>
        </w:tc>
      </w:tr>
      <w:tr w:rsidR="000D3761" w:rsidRPr="000D3761" w:rsidTr="000D7EEF">
        <w:trPr>
          <w:trHeight w:val="340"/>
          <w:jc w:val="center"/>
        </w:trPr>
        <w:tc>
          <w:tcPr>
            <w:tcW w:w="4644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90-100</w:t>
            </w:r>
          </w:p>
        </w:tc>
        <w:tc>
          <w:tcPr>
            <w:tcW w:w="5245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A</w:t>
            </w:r>
          </w:p>
        </w:tc>
      </w:tr>
      <w:tr w:rsidR="000D3761" w:rsidRPr="000D3761" w:rsidTr="000D7EEF">
        <w:trPr>
          <w:trHeight w:val="340"/>
          <w:jc w:val="center"/>
        </w:trPr>
        <w:tc>
          <w:tcPr>
            <w:tcW w:w="4644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78-89</w:t>
            </w:r>
          </w:p>
        </w:tc>
        <w:tc>
          <w:tcPr>
            <w:tcW w:w="5245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B</w:t>
            </w:r>
          </w:p>
        </w:tc>
      </w:tr>
      <w:tr w:rsidR="000D3761" w:rsidRPr="000D3761" w:rsidTr="000D7EEF">
        <w:trPr>
          <w:trHeight w:val="340"/>
          <w:jc w:val="center"/>
        </w:trPr>
        <w:tc>
          <w:tcPr>
            <w:tcW w:w="4644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65-77</w:t>
            </w:r>
          </w:p>
        </w:tc>
        <w:tc>
          <w:tcPr>
            <w:tcW w:w="5245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C</w:t>
            </w:r>
          </w:p>
        </w:tc>
      </w:tr>
      <w:tr w:rsidR="000D3761" w:rsidRPr="000D3761" w:rsidTr="000D7EEF">
        <w:trPr>
          <w:trHeight w:val="340"/>
          <w:jc w:val="center"/>
        </w:trPr>
        <w:tc>
          <w:tcPr>
            <w:tcW w:w="4644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58-64</w:t>
            </w:r>
          </w:p>
        </w:tc>
        <w:tc>
          <w:tcPr>
            <w:tcW w:w="5245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D</w:t>
            </w:r>
          </w:p>
        </w:tc>
      </w:tr>
      <w:tr w:rsidR="000D3761" w:rsidRPr="000D3761" w:rsidTr="000D7EEF">
        <w:trPr>
          <w:trHeight w:val="340"/>
          <w:jc w:val="center"/>
        </w:trPr>
        <w:tc>
          <w:tcPr>
            <w:tcW w:w="4644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50-57</w:t>
            </w:r>
          </w:p>
        </w:tc>
        <w:tc>
          <w:tcPr>
            <w:tcW w:w="5245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E</w:t>
            </w:r>
          </w:p>
        </w:tc>
      </w:tr>
      <w:tr w:rsidR="000D3761" w:rsidRPr="000D3761" w:rsidTr="000D7EEF">
        <w:trPr>
          <w:trHeight w:val="340"/>
          <w:jc w:val="center"/>
        </w:trPr>
        <w:tc>
          <w:tcPr>
            <w:tcW w:w="4644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35-49</w:t>
            </w:r>
          </w:p>
        </w:tc>
        <w:tc>
          <w:tcPr>
            <w:tcW w:w="5245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FX</w:t>
            </w:r>
            <w:r w:rsidRPr="000D3761">
              <w:rPr>
                <w:rFonts w:ascii="Arial" w:hAnsi="Arial" w:cs="Arial"/>
                <w:bCs/>
                <w:sz w:val="20"/>
                <w:szCs w:val="20"/>
                <w:lang w:val="ru-RU"/>
              </w:rPr>
              <w:t xml:space="preserve"> (</w:t>
            </w:r>
            <w:r w:rsidRPr="000D3761">
              <w:rPr>
                <w:rFonts w:ascii="Arial" w:hAnsi="Arial" w:cs="Arial"/>
                <w:bCs/>
                <w:sz w:val="20"/>
                <w:szCs w:val="20"/>
              </w:rPr>
              <w:t>з можливістю повторного складання)</w:t>
            </w:r>
          </w:p>
        </w:tc>
      </w:tr>
      <w:tr w:rsidR="000D3761" w:rsidRPr="000D3761" w:rsidTr="000D7EEF">
        <w:trPr>
          <w:trHeight w:val="340"/>
          <w:jc w:val="center"/>
        </w:trPr>
        <w:tc>
          <w:tcPr>
            <w:tcW w:w="4644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</w:rPr>
              <w:t>1-34</w:t>
            </w:r>
          </w:p>
        </w:tc>
        <w:tc>
          <w:tcPr>
            <w:tcW w:w="5245" w:type="dxa"/>
            <w:vAlign w:val="center"/>
          </w:tcPr>
          <w:p w:rsidR="000D3761" w:rsidRPr="000D3761" w:rsidRDefault="000D3761" w:rsidP="000D376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D3761">
              <w:rPr>
                <w:rFonts w:ascii="Arial" w:hAnsi="Arial" w:cs="Arial"/>
                <w:bCs/>
                <w:sz w:val="20"/>
                <w:szCs w:val="20"/>
                <w:lang w:val="en-US"/>
              </w:rPr>
              <w:t>F</w:t>
            </w:r>
            <w:r w:rsidRPr="000D3761">
              <w:rPr>
                <w:rFonts w:ascii="Arial" w:hAnsi="Arial" w:cs="Arial"/>
                <w:bCs/>
                <w:sz w:val="20"/>
                <w:szCs w:val="20"/>
              </w:rPr>
              <w:t xml:space="preserve"> (з обов’язковим повторним вивченням ОК)</w:t>
            </w:r>
          </w:p>
        </w:tc>
      </w:tr>
    </w:tbl>
    <w:p w:rsidR="000D3761" w:rsidRDefault="000D3761" w:rsidP="0089167E">
      <w:pPr>
        <w:spacing w:after="0" w:line="240" w:lineRule="auto"/>
        <w:jc w:val="center"/>
        <w:rPr>
          <w:b/>
        </w:rPr>
      </w:pPr>
    </w:p>
    <w:p w:rsidR="000D7EEF" w:rsidRPr="000D7EEF" w:rsidRDefault="000D7EEF" w:rsidP="000D7EEF">
      <w:pPr>
        <w:spacing w:after="0" w:line="240" w:lineRule="auto"/>
        <w:jc w:val="center"/>
        <w:rPr>
          <w:b/>
        </w:rPr>
      </w:pPr>
      <w:r w:rsidRPr="000D7EEF">
        <w:rPr>
          <w:b/>
        </w:rPr>
        <w:t>Список рекомендованих джерел:</w:t>
      </w:r>
    </w:p>
    <w:p w:rsidR="000D7EEF" w:rsidRDefault="000D7EEF" w:rsidP="000D7EEF">
      <w:pPr>
        <w:spacing w:after="0" w:line="240" w:lineRule="auto"/>
        <w:jc w:val="center"/>
        <w:rPr>
          <w:b/>
        </w:rPr>
      </w:pPr>
      <w:r w:rsidRPr="000D7EEF">
        <w:rPr>
          <w:b/>
        </w:rPr>
        <w:t>Основні</w:t>
      </w:r>
    </w:p>
    <w:p w:rsidR="000D7EEF" w:rsidRPr="000D7EEF" w:rsidRDefault="000D7EEF" w:rsidP="000D7EEF">
      <w:pPr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</w:pP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Antonia Clare, J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>.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J.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Wilson. Speak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Out Intermediate. Students’ Book.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N.Y: Pearson. 2015.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175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p.</w:t>
      </w:r>
    </w:p>
    <w:p w:rsidR="000D7EEF" w:rsidRPr="000D7EEF" w:rsidRDefault="000D7EEF" w:rsidP="000D7EEF">
      <w:pPr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</w:pP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Antonia Clare, J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 xml:space="preserve">. </w:t>
      </w:r>
      <w:proofErr w:type="spellStart"/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J.Wilson</w:t>
      </w:r>
      <w:proofErr w:type="spellEnd"/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. Speak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Out Intermediate. Students’ Workbook.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N.Y: Pearson. 20015.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175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color w:val="000000"/>
          <w:spacing w:val="2"/>
          <w:sz w:val="20"/>
          <w:szCs w:val="20"/>
          <w:lang w:val="en-US" w:eastAsia="ru-RU"/>
        </w:rPr>
        <w:t>p.</w:t>
      </w:r>
    </w:p>
    <w:p w:rsidR="000D7EEF" w:rsidRPr="000D7EEF" w:rsidRDefault="000D7EEF" w:rsidP="000D7EEF">
      <w:pPr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n-US" w:eastAsia="ru-RU"/>
        </w:rPr>
      </w:pPr>
      <w:r w:rsidRPr="000D7EEF">
        <w:rPr>
          <w:rFonts w:ascii="Arial" w:hAnsi="Arial" w:cs="Arial"/>
          <w:sz w:val="20"/>
          <w:szCs w:val="20"/>
          <w:lang w:val="en-US" w:eastAsia="ru-RU"/>
        </w:rPr>
        <w:t>Murphy Raymond grammar in use: a sell-study reference and practice</w:t>
      </w:r>
      <w:r w:rsidRPr="000D7EEF">
        <w:rPr>
          <w:rFonts w:ascii="Arial" w:hAnsi="Arial" w:cs="Arial"/>
          <w:sz w:val="20"/>
          <w:szCs w:val="20"/>
          <w:lang w:eastAsia="ru-RU"/>
        </w:rPr>
        <w:t xml:space="preserve"> </w:t>
      </w:r>
      <w:r w:rsidRPr="000D7EEF">
        <w:rPr>
          <w:rFonts w:ascii="Arial" w:hAnsi="Arial" w:cs="Arial"/>
          <w:sz w:val="20"/>
          <w:szCs w:val="20"/>
          <w:lang w:val="en-US" w:eastAsia="ru-RU"/>
        </w:rPr>
        <w:t>book for intermediate students, with answers. New York: Cambridge University</w:t>
      </w:r>
      <w:r w:rsidRPr="000D7EEF">
        <w:rPr>
          <w:rFonts w:ascii="Arial" w:hAnsi="Arial" w:cs="Arial"/>
          <w:sz w:val="20"/>
          <w:szCs w:val="20"/>
          <w:lang w:eastAsia="ru-RU"/>
        </w:rPr>
        <w:t xml:space="preserve"> </w:t>
      </w:r>
      <w:r w:rsidRPr="000D7EEF">
        <w:rPr>
          <w:rFonts w:ascii="Arial" w:hAnsi="Arial" w:cs="Arial"/>
          <w:sz w:val="20"/>
          <w:szCs w:val="20"/>
          <w:lang w:val="en-US" w:eastAsia="ru-RU"/>
        </w:rPr>
        <w:t>Press. 1998.</w:t>
      </w:r>
      <w:r w:rsidRPr="000D7EEF">
        <w:rPr>
          <w:rFonts w:ascii="Arial" w:hAnsi="Arial" w:cs="Arial"/>
          <w:sz w:val="20"/>
          <w:szCs w:val="20"/>
          <w:lang w:eastAsia="ru-RU"/>
        </w:rPr>
        <w:t xml:space="preserve"> </w:t>
      </w:r>
      <w:r w:rsidRPr="000D7EEF">
        <w:rPr>
          <w:rFonts w:ascii="Arial" w:hAnsi="Arial" w:cs="Arial"/>
          <w:sz w:val="20"/>
          <w:szCs w:val="20"/>
          <w:lang w:val="en-US" w:eastAsia="ru-RU"/>
        </w:rPr>
        <w:t>328 p.</w:t>
      </w:r>
    </w:p>
    <w:p w:rsidR="000D7EEF" w:rsidRPr="000D7EEF" w:rsidRDefault="000D7EEF" w:rsidP="000D7EEF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val="en-US" w:eastAsia="ru-RU"/>
        </w:rPr>
      </w:pPr>
      <w:proofErr w:type="spellStart"/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>Khalabuzar</w:t>
      </w:r>
      <w:proofErr w:type="spellEnd"/>
      <w:r w:rsidRPr="000D7EEF"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О. А. </w:t>
      </w:r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>Formation of the students’ logical skills</w:t>
      </w:r>
      <w:r w:rsidRPr="000D7EEF"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: </w:t>
      </w:r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>manuscript</w:t>
      </w:r>
      <w:r w:rsidRPr="000D7EEF"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. </w:t>
      </w:r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>Riga, Latvia, KS Omni</w:t>
      </w:r>
      <w:r w:rsidRPr="000D7EEF"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 xml:space="preserve">Scriptum, Lap Lambert Publishing, 2019. </w:t>
      </w:r>
      <w:proofErr w:type="gramStart"/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>56</w:t>
      </w:r>
      <w:proofErr w:type="gramEnd"/>
      <w:r w:rsidRPr="000D7EEF">
        <w:rPr>
          <w:rFonts w:ascii="Arial" w:eastAsia="Times New Roman" w:hAnsi="Arial" w:cs="Arial"/>
          <w:bCs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 xml:space="preserve">p. </w:t>
      </w:r>
    </w:p>
    <w:p w:rsidR="000D7EEF" w:rsidRPr="000D7EEF" w:rsidRDefault="000D7EEF" w:rsidP="000D7EEF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  <w:proofErr w:type="spellStart"/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Khalabuzar</w:t>
      </w:r>
      <w:proofErr w:type="spellEnd"/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 xml:space="preserve"> O.A. Formation of the Students’ Logical Thinking. Interactive Technologies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>. Мелітополь: Видавничий будинок Мелітопольської міської друкарні, 2020. 254 с.</w:t>
      </w:r>
    </w:p>
    <w:p w:rsidR="000D7EEF" w:rsidRPr="000D7EEF" w:rsidRDefault="000D7EEF" w:rsidP="000D7EEF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 xml:space="preserve">Helen </w:t>
      </w:r>
      <w:proofErr w:type="spellStart"/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>Hadkins</w:t>
      </w:r>
      <w:proofErr w:type="spellEnd"/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 xml:space="preserve">, Samantha Lewis. Interactive Course of English </w:t>
      </w:r>
      <w:proofErr w:type="gramStart"/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>4</w:t>
      </w:r>
      <w:proofErr w:type="gramEnd"/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 xml:space="preserve">. WB - N.Y: Cambridge </w:t>
      </w:r>
      <w:proofErr w:type="spellStart"/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>Unuversity</w:t>
      </w:r>
      <w:proofErr w:type="spellEnd"/>
      <w:r w:rsidRPr="000D7EEF">
        <w:rPr>
          <w:rFonts w:ascii="Arial" w:eastAsia="Times New Roman" w:hAnsi="Arial" w:cs="Arial"/>
          <w:bCs/>
          <w:sz w:val="20"/>
          <w:szCs w:val="20"/>
          <w:lang w:val="en-US" w:eastAsia="ru-RU"/>
        </w:rPr>
        <w:t xml:space="preserve"> Press. 20015</w:t>
      </w:r>
    </w:p>
    <w:p w:rsidR="000D7EEF" w:rsidRPr="000D7EEF" w:rsidRDefault="000D7EEF" w:rsidP="000D7EEF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pacing w:val="-6"/>
          <w:sz w:val="20"/>
          <w:szCs w:val="20"/>
          <w:lang w:eastAsia="ru-RU"/>
        </w:rPr>
      </w:pPr>
      <w:r w:rsidRPr="000D7EEF">
        <w:rPr>
          <w:rFonts w:ascii="Arial" w:eastAsia="Times New Roman" w:hAnsi="Arial" w:cs="Arial"/>
          <w:b/>
          <w:bCs/>
          <w:spacing w:val="-6"/>
          <w:sz w:val="20"/>
          <w:szCs w:val="20"/>
          <w:lang w:eastAsia="ru-RU"/>
        </w:rPr>
        <w:t>Додаткові</w:t>
      </w:r>
    </w:p>
    <w:p w:rsidR="000D7EEF" w:rsidRPr="000D7EEF" w:rsidRDefault="000D7EEF" w:rsidP="000D7EE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lastRenderedPageBreak/>
        <w:t>Jayne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Wildman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.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Insight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.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Intermediate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.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Students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’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Book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.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Oxford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Publishing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. 2017. 166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p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>.</w:t>
      </w:r>
    </w:p>
    <w:p w:rsidR="000D7EEF" w:rsidRPr="000D7EEF" w:rsidRDefault="000D7EEF" w:rsidP="000D7EEF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en-US" w:eastAsia="ru-RU"/>
        </w:rPr>
      </w:pP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Jayne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Wildman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.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Insight. Upper-Intermediate. Students’ Book. Oxford Publishing.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2017. 166</w:t>
      </w:r>
      <w:r w:rsidRPr="000D7EEF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0D7EEF">
        <w:rPr>
          <w:rFonts w:ascii="Arial" w:eastAsia="Times New Roman" w:hAnsi="Arial" w:cs="Arial"/>
          <w:sz w:val="20"/>
          <w:szCs w:val="20"/>
          <w:lang w:val="en-US" w:eastAsia="ru-RU"/>
        </w:rPr>
        <w:t>p.</w:t>
      </w:r>
    </w:p>
    <w:p w:rsidR="000D7EEF" w:rsidRPr="000D7EEF" w:rsidRDefault="000D7EEF" w:rsidP="000D7EEF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pacing w:val="-20"/>
          <w:sz w:val="20"/>
          <w:szCs w:val="20"/>
          <w:lang w:eastAsia="ru-RU"/>
        </w:rPr>
      </w:pPr>
      <w:r w:rsidRPr="000D7EEF">
        <w:rPr>
          <w:rFonts w:ascii="Arial" w:eastAsia="Times New Roman" w:hAnsi="Arial" w:cs="Arial"/>
          <w:b/>
          <w:sz w:val="20"/>
          <w:szCs w:val="20"/>
          <w:lang w:eastAsia="ru-RU"/>
        </w:rPr>
        <w:t>Інформаційні ресурси</w:t>
      </w:r>
    </w:p>
    <w:p w:rsidR="000D7EEF" w:rsidRPr="000D7EEF" w:rsidRDefault="00A2659C" w:rsidP="000D7EEF">
      <w:pPr>
        <w:numPr>
          <w:ilvl w:val="0"/>
          <w:numId w:val="3"/>
        </w:numPr>
        <w:tabs>
          <w:tab w:val="left" w:pos="284"/>
        </w:tabs>
        <w:spacing w:after="0" w:line="240" w:lineRule="auto"/>
        <w:ind w:right="-2"/>
        <w:contextualSpacing/>
        <w:jc w:val="both"/>
        <w:rPr>
          <w:rFonts w:ascii="Arial" w:eastAsia="Times New Roman" w:hAnsi="Arial" w:cs="Arial"/>
          <w:sz w:val="20"/>
          <w:szCs w:val="20"/>
          <w:u w:val="single"/>
          <w:lang w:eastAsia="ru-RU"/>
        </w:rPr>
      </w:pPr>
      <w:hyperlink r:id="rId10" w:history="1">
        <w:r w:rsidR="000D7EEF" w:rsidRPr="000D7EE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https://studio.youtube.com/channel/UCPJ3zmosmOmP5ETLDqBn3Xg/videos/upload?filter=%5B%5D&amp;sort=%7B%22columnType%22%3A%22date%22%2C%22sortOrder%22%3A%22DESCENDING%22%7D</w:t>
        </w:r>
      </w:hyperlink>
    </w:p>
    <w:p w:rsidR="000D7EEF" w:rsidRPr="000D7EEF" w:rsidRDefault="00A2659C" w:rsidP="000D7EEF">
      <w:pPr>
        <w:numPr>
          <w:ilvl w:val="0"/>
          <w:numId w:val="3"/>
        </w:numPr>
        <w:tabs>
          <w:tab w:val="left" w:pos="284"/>
        </w:tabs>
        <w:spacing w:after="0" w:line="240" w:lineRule="auto"/>
        <w:ind w:right="-2"/>
        <w:contextualSpacing/>
        <w:jc w:val="both"/>
        <w:rPr>
          <w:rFonts w:ascii="Arial" w:eastAsia="Times New Roman" w:hAnsi="Arial" w:cs="Arial"/>
          <w:sz w:val="20"/>
          <w:szCs w:val="20"/>
          <w:u w:val="single"/>
          <w:lang w:eastAsia="ru-RU"/>
        </w:rPr>
      </w:pPr>
      <w:hyperlink r:id="rId11" w:history="1">
        <w:r w:rsidR="000D7EEF" w:rsidRPr="000D7EE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https://virtualvacation.us/guess</w:t>
        </w:r>
      </w:hyperlink>
    </w:p>
    <w:p w:rsidR="000D7EEF" w:rsidRDefault="00A2659C" w:rsidP="000D7EEF">
      <w:pPr>
        <w:numPr>
          <w:ilvl w:val="0"/>
          <w:numId w:val="3"/>
        </w:numPr>
        <w:tabs>
          <w:tab w:val="left" w:pos="284"/>
        </w:tabs>
        <w:spacing w:after="0" w:line="240" w:lineRule="auto"/>
        <w:ind w:right="-2"/>
        <w:contextualSpacing/>
        <w:jc w:val="both"/>
        <w:rPr>
          <w:rFonts w:ascii="Arial" w:eastAsia="Times New Roman" w:hAnsi="Arial" w:cs="Arial"/>
          <w:sz w:val="20"/>
          <w:szCs w:val="20"/>
          <w:u w:val="single"/>
          <w:lang w:eastAsia="ru-RU"/>
        </w:rPr>
      </w:pPr>
      <w:hyperlink r:id="rId12" w:history="1">
        <w:r w:rsidR="000D7EEF" w:rsidRPr="000D7EE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https://www.youtube.com/channel/UC2SUoo36iHgVLEK7EEVPIFQ</w:t>
        </w:r>
      </w:hyperlink>
    </w:p>
    <w:p w:rsidR="000D7EEF" w:rsidRPr="000D7EEF" w:rsidRDefault="00A2659C" w:rsidP="000D7EEF">
      <w:pPr>
        <w:numPr>
          <w:ilvl w:val="0"/>
          <w:numId w:val="3"/>
        </w:numPr>
        <w:tabs>
          <w:tab w:val="left" w:pos="284"/>
        </w:tabs>
        <w:spacing w:after="0" w:line="240" w:lineRule="auto"/>
        <w:ind w:right="-2"/>
        <w:contextualSpacing/>
        <w:jc w:val="both"/>
        <w:rPr>
          <w:rFonts w:ascii="Arial" w:eastAsia="Times New Roman" w:hAnsi="Arial" w:cs="Arial"/>
          <w:sz w:val="20"/>
          <w:szCs w:val="20"/>
          <w:u w:val="single"/>
          <w:lang w:eastAsia="ru-RU"/>
        </w:rPr>
      </w:pPr>
      <w:hyperlink r:id="rId13" w:history="1">
        <w:r w:rsidR="000D7EEF" w:rsidRPr="000D7EEF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https://www.youtube.com/watch?v=y9mRTos12Sw</w:t>
        </w:r>
      </w:hyperlink>
    </w:p>
    <w:sectPr w:rsidR="000D7EEF" w:rsidRPr="000D7E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880F13"/>
    <w:multiLevelType w:val="hybridMultilevel"/>
    <w:tmpl w:val="FD682F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FF49F9"/>
    <w:multiLevelType w:val="hybridMultilevel"/>
    <w:tmpl w:val="2A78A3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727C54"/>
    <w:multiLevelType w:val="hybridMultilevel"/>
    <w:tmpl w:val="CDB060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1C1"/>
    <w:rsid w:val="00047F2D"/>
    <w:rsid w:val="0005658E"/>
    <w:rsid w:val="00065E0D"/>
    <w:rsid w:val="00094608"/>
    <w:rsid w:val="000D3761"/>
    <w:rsid w:val="000D7EEF"/>
    <w:rsid w:val="00117532"/>
    <w:rsid w:val="001551C1"/>
    <w:rsid w:val="00170053"/>
    <w:rsid w:val="00181F90"/>
    <w:rsid w:val="0018316A"/>
    <w:rsid w:val="001B1341"/>
    <w:rsid w:val="001E1ABE"/>
    <w:rsid w:val="001F0C2A"/>
    <w:rsid w:val="00242146"/>
    <w:rsid w:val="00247504"/>
    <w:rsid w:val="00253B03"/>
    <w:rsid w:val="002832BF"/>
    <w:rsid w:val="002B0FC3"/>
    <w:rsid w:val="002B4852"/>
    <w:rsid w:val="003050A5"/>
    <w:rsid w:val="00351130"/>
    <w:rsid w:val="00357790"/>
    <w:rsid w:val="00371745"/>
    <w:rsid w:val="00376070"/>
    <w:rsid w:val="00384BA0"/>
    <w:rsid w:val="00391598"/>
    <w:rsid w:val="003A7C9A"/>
    <w:rsid w:val="003B3932"/>
    <w:rsid w:val="003C3FE4"/>
    <w:rsid w:val="004078CC"/>
    <w:rsid w:val="00450544"/>
    <w:rsid w:val="00452962"/>
    <w:rsid w:val="004B405F"/>
    <w:rsid w:val="004F7331"/>
    <w:rsid w:val="00505695"/>
    <w:rsid w:val="005773BC"/>
    <w:rsid w:val="0058434F"/>
    <w:rsid w:val="005C722E"/>
    <w:rsid w:val="005E6F77"/>
    <w:rsid w:val="005F4712"/>
    <w:rsid w:val="0062071D"/>
    <w:rsid w:val="00654D68"/>
    <w:rsid w:val="006816A1"/>
    <w:rsid w:val="006856ED"/>
    <w:rsid w:val="00690207"/>
    <w:rsid w:val="006C7B0D"/>
    <w:rsid w:val="00700767"/>
    <w:rsid w:val="00757025"/>
    <w:rsid w:val="007B25E0"/>
    <w:rsid w:val="007E7712"/>
    <w:rsid w:val="00841B8D"/>
    <w:rsid w:val="00885D4D"/>
    <w:rsid w:val="0089167E"/>
    <w:rsid w:val="00894DF5"/>
    <w:rsid w:val="008A55CD"/>
    <w:rsid w:val="008B772F"/>
    <w:rsid w:val="008E10A2"/>
    <w:rsid w:val="00907342"/>
    <w:rsid w:val="009710D7"/>
    <w:rsid w:val="009D1B82"/>
    <w:rsid w:val="009E5961"/>
    <w:rsid w:val="00A259E5"/>
    <w:rsid w:val="00A2659C"/>
    <w:rsid w:val="00A50D50"/>
    <w:rsid w:val="00A630F7"/>
    <w:rsid w:val="00AC3E45"/>
    <w:rsid w:val="00AF5905"/>
    <w:rsid w:val="00B04EA6"/>
    <w:rsid w:val="00B07ADC"/>
    <w:rsid w:val="00B31F79"/>
    <w:rsid w:val="00B527A6"/>
    <w:rsid w:val="00B6417B"/>
    <w:rsid w:val="00B67864"/>
    <w:rsid w:val="00B916E8"/>
    <w:rsid w:val="00BB3AFC"/>
    <w:rsid w:val="00BB5868"/>
    <w:rsid w:val="00BC0D67"/>
    <w:rsid w:val="00BC10FA"/>
    <w:rsid w:val="00BE54F5"/>
    <w:rsid w:val="00C25ED8"/>
    <w:rsid w:val="00C3141D"/>
    <w:rsid w:val="00C3642E"/>
    <w:rsid w:val="00C440CB"/>
    <w:rsid w:val="00C8579A"/>
    <w:rsid w:val="00CD686A"/>
    <w:rsid w:val="00D4219A"/>
    <w:rsid w:val="00D51E0B"/>
    <w:rsid w:val="00D61C29"/>
    <w:rsid w:val="00D81F8B"/>
    <w:rsid w:val="00DB3E4A"/>
    <w:rsid w:val="00DB5F92"/>
    <w:rsid w:val="00E55C8A"/>
    <w:rsid w:val="00E57E1E"/>
    <w:rsid w:val="00E95D7A"/>
    <w:rsid w:val="00F747A8"/>
    <w:rsid w:val="00F83264"/>
    <w:rsid w:val="00FA1186"/>
    <w:rsid w:val="00FA4905"/>
    <w:rsid w:val="00FB51A4"/>
    <w:rsid w:val="00FE1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A4A5C8-EF28-4C1E-AD4C-B1B211877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51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51C1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rsid w:val="001551C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xa-khalabuzar@ukr.net" TargetMode="External"/><Relationship Id="rId13" Type="http://schemas.openxmlformats.org/officeDocument/2006/relationships/hyperlink" Target="https://www.youtube.com/watch?v=y9mRTos12Sw" TargetMode="External"/><Relationship Id="rId3" Type="http://schemas.openxmlformats.org/officeDocument/2006/relationships/styles" Target="styles.xml"/><Relationship Id="rId7" Type="http://schemas.openxmlformats.org/officeDocument/2006/relationships/hyperlink" Target="https://bdpu.org.ua/faculties/ffsk/structure-ffsk/kaf-in-mov/composition-kaf-in-mov/halabuzar/" TargetMode="External"/><Relationship Id="rId12" Type="http://schemas.openxmlformats.org/officeDocument/2006/relationships/hyperlink" Target="https://www.youtube.com/channel/UC2SUoo36iHgVLEK7EEVPIFQ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virtualvacation.us/guess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studio.youtube.com/channel/UCPJ3zmosmOmP5ETLDqBn3Xg/videos/upload?filter=%5B%5D&amp;sort=%7B%22columnType%22%3A%22date%22%2C%22sortOrder%22%3A%22DESCENDING%22%7D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ndriy7517@gmail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6E34AC-8C54-4184-80C2-BDBFB2976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7039</Words>
  <Characters>4013</Characters>
  <Application>Microsoft Office Word</Application>
  <DocSecurity>0</DocSecurity>
  <Lines>33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OXANOCHKA-PC</dc:creator>
  <cp:keywords/>
  <dc:description/>
  <cp:lastModifiedBy>Учетная запись Майкрософт</cp:lastModifiedBy>
  <cp:revision>2</cp:revision>
  <dcterms:created xsi:type="dcterms:W3CDTF">2024-04-27T08:01:00Z</dcterms:created>
  <dcterms:modified xsi:type="dcterms:W3CDTF">2024-04-27T08:01:00Z</dcterms:modified>
</cp:coreProperties>
</file>