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Look w:val="04A0" w:firstRow="1" w:lastRow="0" w:firstColumn="1" w:lastColumn="0" w:noHBand="0" w:noVBand="1"/>
      </w:tblPr>
      <w:tblGrid>
        <w:gridCol w:w="3123"/>
        <w:gridCol w:w="6515"/>
      </w:tblGrid>
      <w:tr w:rsidR="000D072C" w14:paraId="1E54F308" w14:textId="77777777" w:rsidTr="004444C4">
        <w:tc>
          <w:tcPr>
            <w:tcW w:w="2235" w:type="dxa"/>
          </w:tcPr>
          <w:p w14:paraId="71D60DAB" w14:textId="77777777" w:rsidR="000D072C" w:rsidRDefault="000D072C" w:rsidP="004444C4">
            <w:pPr>
              <w:spacing w:after="0" w:line="240" w:lineRule="auto"/>
              <w:ind w:left="578" w:right="0" w:hanging="11"/>
              <w:rPr>
                <w:sz w:val="28"/>
                <w:szCs w:val="28"/>
              </w:rPr>
            </w:pPr>
          </w:p>
        </w:tc>
        <w:tc>
          <w:tcPr>
            <w:tcW w:w="7669" w:type="dxa"/>
            <w:hideMark/>
          </w:tcPr>
          <w:p w14:paraId="3BD7423F" w14:textId="77777777" w:rsidR="000D072C" w:rsidRDefault="000D072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ЗАТВЕРДЖЕНО</w:t>
            </w:r>
          </w:p>
          <w:p w14:paraId="4C153EBB" w14:textId="77777777" w:rsidR="000D072C" w:rsidRDefault="000D072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Методичною радою </w:t>
            </w:r>
          </w:p>
          <w:p w14:paraId="66146F96" w14:textId="77777777" w:rsidR="000D072C" w:rsidRDefault="000D072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університету</w:t>
            </w:r>
          </w:p>
          <w:p w14:paraId="3909BDA9" w14:textId="77777777" w:rsidR="000D072C" w:rsidRDefault="000D072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від 31.08.2023</w:t>
            </w:r>
          </w:p>
          <w:p w14:paraId="45BDD303" w14:textId="77777777" w:rsidR="000D072C" w:rsidRDefault="000D072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(протокол №1)</w:t>
            </w:r>
          </w:p>
        </w:tc>
      </w:tr>
      <w:tr w:rsidR="000D072C" w14:paraId="45FD38A2" w14:textId="77777777" w:rsidTr="004444C4">
        <w:tc>
          <w:tcPr>
            <w:tcW w:w="2235" w:type="dxa"/>
            <w:hideMark/>
          </w:tcPr>
          <w:p w14:paraId="3BFC44AF" w14:textId="77777777" w:rsidR="000D072C" w:rsidRDefault="000D072C" w:rsidP="004444C4">
            <w:pPr>
              <w:spacing w:after="0" w:line="240" w:lineRule="auto"/>
              <w:ind w:left="578" w:right="0" w:hanging="11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1E7286DB" wp14:editId="2AAC3788">
                  <wp:extent cx="1476375" cy="847725"/>
                  <wp:effectExtent l="0" t="0" r="9525" b="9525"/>
                  <wp:docPr id="895677050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  <w:hideMark/>
          </w:tcPr>
          <w:p w14:paraId="57E3D20D" w14:textId="77777777" w:rsidR="000D072C" w:rsidRDefault="000D072C" w:rsidP="004444C4">
            <w:pPr>
              <w:spacing w:after="0" w:line="240" w:lineRule="auto"/>
              <w:ind w:left="0" w:right="0" w:hanging="11"/>
              <w:jc w:val="center"/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Силабус</w:t>
            </w:r>
            <w:proofErr w:type="spellEnd"/>
          </w:p>
          <w:p w14:paraId="59FE2CD0" w14:textId="77777777" w:rsidR="000D072C" w:rsidRDefault="000D072C" w:rsidP="004444C4">
            <w:pPr>
              <w:spacing w:after="0" w:line="240" w:lineRule="auto"/>
              <w:ind w:left="0" w:right="0" w:hanging="1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навчальної дисципліни</w:t>
            </w:r>
          </w:p>
          <w:p w14:paraId="070A1D94" w14:textId="42659225" w:rsidR="000D072C" w:rsidRDefault="000D072C" w:rsidP="004444C4">
            <w:pPr>
              <w:spacing w:after="0" w:line="283" w:lineRule="auto"/>
              <w:ind w:left="0" w:right="0" w:hanging="11"/>
              <w:jc w:val="center"/>
            </w:pPr>
            <w:bookmarkStart w:id="0" w:name="_Hlk165397596"/>
            <w:r w:rsidRPr="000D072C">
              <w:rPr>
                <w:b/>
                <w:sz w:val="28"/>
              </w:rPr>
              <w:t>Комп’ютерні графічні пакети</w:t>
            </w:r>
          </w:p>
          <w:bookmarkEnd w:id="0"/>
          <w:p w14:paraId="2A1D6D77" w14:textId="77777777" w:rsidR="000D072C" w:rsidRDefault="000D072C" w:rsidP="004444C4">
            <w:pPr>
              <w:spacing w:after="0" w:line="240" w:lineRule="auto"/>
              <w:ind w:left="0" w:right="0" w:hanging="11"/>
              <w:jc w:val="center"/>
              <w:rPr>
                <w:sz w:val="28"/>
                <w:szCs w:val="28"/>
              </w:rPr>
            </w:pPr>
            <w:r>
              <w:rPr>
                <w:sz w:val="28"/>
              </w:rPr>
              <w:t>2023 – 2024 навчальний рік</w:t>
            </w:r>
          </w:p>
        </w:tc>
      </w:tr>
    </w:tbl>
    <w:p w14:paraId="5BEC4EE7" w14:textId="77777777" w:rsidR="000D072C" w:rsidRDefault="000D072C" w:rsidP="00994661">
      <w:pPr>
        <w:spacing w:after="0" w:line="240" w:lineRule="auto"/>
        <w:ind w:left="0" w:right="0" w:firstLine="0"/>
        <w:jc w:val="center"/>
        <w:rPr>
          <w:b/>
          <w:szCs w:val="24"/>
        </w:rPr>
      </w:pPr>
    </w:p>
    <w:p w14:paraId="35AD1CDB" w14:textId="4DA45C53" w:rsidR="00802BAE" w:rsidRPr="00994661" w:rsidRDefault="00802BAE" w:rsidP="00994661">
      <w:pPr>
        <w:spacing w:after="0" w:line="240" w:lineRule="auto"/>
        <w:ind w:left="0" w:right="0" w:firstLine="0"/>
        <w:jc w:val="center"/>
        <w:rPr>
          <w:szCs w:val="24"/>
        </w:rPr>
      </w:pPr>
    </w:p>
    <w:p w14:paraId="209BDC63" w14:textId="4B1FFCFC" w:rsidR="00037B11" w:rsidRPr="00994661" w:rsidRDefault="00037B11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>Освітня програма «</w:t>
      </w:r>
      <w:r w:rsidR="00527F69">
        <w:rPr>
          <w:szCs w:val="24"/>
        </w:rPr>
        <w:t>П</w:t>
      </w:r>
      <w:r w:rsidR="00527F69" w:rsidRPr="00994661">
        <w:rPr>
          <w:szCs w:val="24"/>
        </w:rPr>
        <w:t>рофесійна освіта. цифрові технології</w:t>
      </w:r>
      <w:r w:rsidRPr="00994661">
        <w:rPr>
          <w:szCs w:val="24"/>
        </w:rPr>
        <w:t>»</w:t>
      </w:r>
    </w:p>
    <w:p w14:paraId="16627392" w14:textId="77777777" w:rsidR="00037B11" w:rsidRPr="00994661" w:rsidRDefault="00037B11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>Рівень вищої освіти перший (бакалаврський)</w:t>
      </w:r>
    </w:p>
    <w:p w14:paraId="59F864F4" w14:textId="77777777" w:rsidR="00037B11" w:rsidRPr="00994661" w:rsidRDefault="00037B11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 xml:space="preserve">галузь знань 01 Освіта/ Педагогіка </w:t>
      </w:r>
    </w:p>
    <w:p w14:paraId="2945D855" w14:textId="77777777" w:rsidR="00037B11" w:rsidRPr="00994661" w:rsidRDefault="00037B11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>спеціальність 015 Професійна освіта (за спеціалізаціями)</w:t>
      </w:r>
    </w:p>
    <w:p w14:paraId="7788F9BC" w14:textId="057C634A" w:rsidR="00037B11" w:rsidRPr="00994661" w:rsidRDefault="00037B11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 xml:space="preserve">спеціалізація 015.39 Професійна освіта (Цифрові технології) </w:t>
      </w:r>
    </w:p>
    <w:p w14:paraId="52E662D7" w14:textId="17678CF0" w:rsidR="00802BAE" w:rsidRPr="00994661" w:rsidRDefault="00037B11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 xml:space="preserve">кваліфікація: бакалавр з професійної освіти </w:t>
      </w:r>
    </w:p>
    <w:tbl>
      <w:tblPr>
        <w:tblStyle w:val="-1"/>
        <w:tblW w:w="5000" w:type="pct"/>
        <w:tblLook w:val="04A0" w:firstRow="1" w:lastRow="0" w:firstColumn="1" w:lastColumn="0" w:noHBand="0" w:noVBand="1"/>
      </w:tblPr>
      <w:tblGrid>
        <w:gridCol w:w="3520"/>
        <w:gridCol w:w="6108"/>
      </w:tblGrid>
      <w:tr w:rsidR="00994661" w:rsidRPr="00994661" w14:paraId="7E44819C" w14:textId="77777777" w:rsidTr="009946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8" w:type="pct"/>
          </w:tcPr>
          <w:p w14:paraId="6B6AAFC3" w14:textId="77777777" w:rsidR="00994661" w:rsidRPr="00994661" w:rsidRDefault="00994661" w:rsidP="00994661">
            <w:pPr>
              <w:spacing w:after="0" w:line="240" w:lineRule="auto"/>
              <w:ind w:left="0" w:right="0" w:firstLine="0"/>
              <w:jc w:val="left"/>
              <w:rPr>
                <w:szCs w:val="24"/>
              </w:rPr>
            </w:pPr>
            <w:r w:rsidRPr="00994661">
              <w:rPr>
                <w:szCs w:val="24"/>
              </w:rPr>
              <w:t xml:space="preserve">Викладач </w:t>
            </w:r>
          </w:p>
        </w:tc>
        <w:tc>
          <w:tcPr>
            <w:tcW w:w="3172" w:type="pct"/>
          </w:tcPr>
          <w:p w14:paraId="76E5CDFD" w14:textId="3951A9F7" w:rsidR="00994661" w:rsidRPr="00994661" w:rsidRDefault="00994661" w:rsidP="00994661">
            <w:pPr>
              <w:spacing w:after="0" w:line="240" w:lineRule="auto"/>
              <w:ind w:left="0" w:righ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994661">
              <w:rPr>
                <w:szCs w:val="24"/>
              </w:rPr>
              <w:t xml:space="preserve">Павленко Лілія Василівна, </w:t>
            </w:r>
            <w:proofErr w:type="spellStart"/>
            <w:r w:rsidRPr="00994661">
              <w:rPr>
                <w:szCs w:val="24"/>
              </w:rPr>
              <w:t>к.пед.н</w:t>
            </w:r>
            <w:proofErr w:type="spellEnd"/>
            <w:r w:rsidRPr="00994661">
              <w:rPr>
                <w:szCs w:val="24"/>
              </w:rPr>
              <w:t>., доцент кафедри комп’ютерних технологій в управлінні та навчанні й інформатики</w:t>
            </w:r>
          </w:p>
        </w:tc>
      </w:tr>
      <w:tr w:rsidR="00994661" w:rsidRPr="00994661" w14:paraId="12E6839D" w14:textId="77777777" w:rsidTr="00994661">
        <w:trPr>
          <w:trHeight w:val="6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8" w:type="pct"/>
          </w:tcPr>
          <w:p w14:paraId="252D3EDA" w14:textId="77777777" w:rsidR="00994661" w:rsidRPr="00994661" w:rsidRDefault="00994661" w:rsidP="00994661">
            <w:pPr>
              <w:spacing w:after="0" w:line="240" w:lineRule="auto"/>
              <w:ind w:left="0" w:right="0" w:firstLine="0"/>
              <w:jc w:val="left"/>
              <w:rPr>
                <w:szCs w:val="24"/>
              </w:rPr>
            </w:pPr>
            <w:r w:rsidRPr="00994661">
              <w:rPr>
                <w:szCs w:val="24"/>
              </w:rPr>
              <w:t xml:space="preserve">Посилання на сайт </w:t>
            </w:r>
          </w:p>
        </w:tc>
        <w:tc>
          <w:tcPr>
            <w:tcW w:w="3172" w:type="pct"/>
          </w:tcPr>
          <w:p w14:paraId="53D0EA5D" w14:textId="4D946BBC" w:rsidR="00994661" w:rsidRPr="00994661" w:rsidRDefault="00994661" w:rsidP="00994661">
            <w:pPr>
              <w:spacing w:after="0" w:line="240" w:lineRule="auto"/>
              <w:ind w:left="0" w:right="0"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994661">
              <w:rPr>
                <w:szCs w:val="24"/>
              </w:rPr>
              <w:t>https://bdpu.org.ua/faculties/fmkto/structure-fmkto/kaf-ktun/composition-ktun/pavlenkolv/</w:t>
            </w:r>
          </w:p>
        </w:tc>
      </w:tr>
      <w:tr w:rsidR="00994661" w:rsidRPr="00994661" w14:paraId="7C8A28C7" w14:textId="77777777" w:rsidTr="00994661">
        <w:trPr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8" w:type="pct"/>
          </w:tcPr>
          <w:p w14:paraId="3053E25F" w14:textId="77777777" w:rsidR="00994661" w:rsidRPr="00994661" w:rsidRDefault="00994661" w:rsidP="00994661">
            <w:pPr>
              <w:spacing w:after="0" w:line="240" w:lineRule="auto"/>
              <w:ind w:left="0" w:right="0" w:firstLine="0"/>
              <w:jc w:val="left"/>
              <w:rPr>
                <w:szCs w:val="24"/>
              </w:rPr>
            </w:pPr>
            <w:r w:rsidRPr="00994661">
              <w:rPr>
                <w:szCs w:val="24"/>
              </w:rPr>
              <w:t xml:space="preserve">Контактний телефон </w:t>
            </w:r>
          </w:p>
        </w:tc>
        <w:tc>
          <w:tcPr>
            <w:tcW w:w="3172" w:type="pct"/>
          </w:tcPr>
          <w:p w14:paraId="1D20232A" w14:textId="036BF747" w:rsidR="00994661" w:rsidRPr="00994661" w:rsidRDefault="00994661" w:rsidP="00994661">
            <w:pPr>
              <w:spacing w:after="0" w:line="240" w:lineRule="auto"/>
              <w:ind w:left="0" w:right="0"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994661">
              <w:rPr>
                <w:szCs w:val="24"/>
              </w:rPr>
              <w:t>0991168145 (</w:t>
            </w:r>
            <w:proofErr w:type="spellStart"/>
            <w:r w:rsidRPr="00994661">
              <w:rPr>
                <w:szCs w:val="24"/>
              </w:rPr>
              <w:t>Viber</w:t>
            </w:r>
            <w:proofErr w:type="spellEnd"/>
            <w:r w:rsidRPr="00994661">
              <w:rPr>
                <w:szCs w:val="24"/>
              </w:rPr>
              <w:t xml:space="preserve">) </w:t>
            </w:r>
          </w:p>
        </w:tc>
      </w:tr>
      <w:tr w:rsidR="00994661" w:rsidRPr="00994661" w14:paraId="55517FF1" w14:textId="77777777" w:rsidTr="00994661">
        <w:trPr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8" w:type="pct"/>
          </w:tcPr>
          <w:p w14:paraId="5B4B59BF" w14:textId="77777777" w:rsidR="00994661" w:rsidRPr="00994661" w:rsidRDefault="00994661" w:rsidP="00994661">
            <w:pPr>
              <w:spacing w:after="0" w:line="240" w:lineRule="auto"/>
              <w:ind w:left="0" w:right="0" w:firstLine="0"/>
              <w:jc w:val="left"/>
              <w:rPr>
                <w:szCs w:val="24"/>
              </w:rPr>
            </w:pPr>
            <w:r w:rsidRPr="00994661">
              <w:rPr>
                <w:szCs w:val="24"/>
              </w:rPr>
              <w:t>E-</w:t>
            </w:r>
            <w:proofErr w:type="spellStart"/>
            <w:r w:rsidRPr="00994661">
              <w:rPr>
                <w:szCs w:val="24"/>
              </w:rPr>
              <w:t>mail</w:t>
            </w:r>
            <w:proofErr w:type="spellEnd"/>
            <w:r w:rsidRPr="00994661">
              <w:rPr>
                <w:szCs w:val="24"/>
              </w:rPr>
              <w:t xml:space="preserve"> викладача </w:t>
            </w:r>
          </w:p>
        </w:tc>
        <w:tc>
          <w:tcPr>
            <w:tcW w:w="3172" w:type="pct"/>
          </w:tcPr>
          <w:p w14:paraId="74BECD2D" w14:textId="0984D582" w:rsidR="00994661" w:rsidRPr="00994661" w:rsidRDefault="00994661" w:rsidP="00BB09FC">
            <w:pPr>
              <w:spacing w:after="0" w:line="240" w:lineRule="auto"/>
              <w:ind w:left="-234" w:right="0" w:firstLine="80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  <w:lang w:val="en-US"/>
              </w:rPr>
            </w:pPr>
            <w:r w:rsidRPr="00994661">
              <w:rPr>
                <w:szCs w:val="24"/>
                <w:lang w:val="en-US"/>
              </w:rPr>
              <w:t>Liliya.pavlenko@gmail.com</w:t>
            </w:r>
          </w:p>
        </w:tc>
      </w:tr>
      <w:tr w:rsidR="00994661" w:rsidRPr="00994661" w14:paraId="3B03C9BF" w14:textId="77777777" w:rsidTr="00994661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8" w:type="pct"/>
          </w:tcPr>
          <w:p w14:paraId="32A62FE5" w14:textId="77777777" w:rsidR="00994661" w:rsidRPr="00994661" w:rsidRDefault="00994661" w:rsidP="00994661">
            <w:pPr>
              <w:spacing w:after="0" w:line="240" w:lineRule="auto"/>
              <w:ind w:left="0" w:right="0" w:firstLine="0"/>
              <w:jc w:val="left"/>
              <w:rPr>
                <w:szCs w:val="24"/>
              </w:rPr>
            </w:pPr>
            <w:r w:rsidRPr="00994661">
              <w:rPr>
                <w:szCs w:val="24"/>
              </w:rPr>
              <w:t xml:space="preserve">Графік консультацій </w:t>
            </w:r>
          </w:p>
        </w:tc>
        <w:tc>
          <w:tcPr>
            <w:tcW w:w="3172" w:type="pct"/>
          </w:tcPr>
          <w:p w14:paraId="2C883AE3" w14:textId="77777777" w:rsidR="00994661" w:rsidRPr="00994661" w:rsidRDefault="00994661" w:rsidP="00994661">
            <w:pPr>
              <w:spacing w:after="0" w:line="240" w:lineRule="auto"/>
              <w:ind w:left="0" w:right="0"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994661">
              <w:rPr>
                <w:szCs w:val="24"/>
              </w:rPr>
              <w:t xml:space="preserve">вівторок: 12.00-14.00 </w:t>
            </w:r>
          </w:p>
        </w:tc>
      </w:tr>
    </w:tbl>
    <w:p w14:paraId="1B5F893E" w14:textId="77777777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b/>
          <w:szCs w:val="24"/>
        </w:rPr>
        <w:t xml:space="preserve"> </w:t>
      </w:r>
    </w:p>
    <w:p w14:paraId="3B20E132" w14:textId="77777777" w:rsidR="00802BAE" w:rsidRPr="00994661" w:rsidRDefault="00000000" w:rsidP="00994661">
      <w:pPr>
        <w:spacing w:after="0" w:line="240" w:lineRule="auto"/>
        <w:ind w:left="0" w:right="0"/>
        <w:jc w:val="center"/>
        <w:rPr>
          <w:szCs w:val="24"/>
        </w:rPr>
      </w:pPr>
      <w:r w:rsidRPr="00994661">
        <w:rPr>
          <w:b/>
          <w:szCs w:val="24"/>
        </w:rPr>
        <w:t xml:space="preserve">Обсяг курсу на поточний навчальний рік </w:t>
      </w:r>
    </w:p>
    <w:tbl>
      <w:tblPr>
        <w:tblStyle w:val="TableGrid"/>
        <w:tblW w:w="5000" w:type="pct"/>
        <w:tblInd w:w="0" w:type="dxa"/>
        <w:tblCellMar>
          <w:top w:w="7" w:type="dxa"/>
          <w:left w:w="115" w:type="dxa"/>
          <w:right w:w="89" w:type="dxa"/>
        </w:tblCellMar>
        <w:tblLook w:val="04A0" w:firstRow="1" w:lastRow="0" w:firstColumn="1" w:lastColumn="0" w:noHBand="0" w:noVBand="1"/>
      </w:tblPr>
      <w:tblGrid>
        <w:gridCol w:w="1245"/>
        <w:gridCol w:w="1834"/>
        <w:gridCol w:w="1510"/>
        <w:gridCol w:w="1727"/>
        <w:gridCol w:w="1700"/>
        <w:gridCol w:w="1612"/>
      </w:tblGrid>
      <w:tr w:rsidR="00802BAE" w:rsidRPr="00994661" w14:paraId="7BA24B95" w14:textId="77777777" w:rsidTr="00994661">
        <w:trPr>
          <w:trHeight w:val="562"/>
        </w:trPr>
        <w:tc>
          <w:tcPr>
            <w:tcW w:w="6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148D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b/>
                <w:szCs w:val="24"/>
              </w:rPr>
              <w:t xml:space="preserve">Форма навчання 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D59D1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b/>
                <w:szCs w:val="24"/>
              </w:rPr>
              <w:t xml:space="preserve">Кількість кредитів/годин </w:t>
            </w:r>
          </w:p>
        </w:tc>
        <w:tc>
          <w:tcPr>
            <w:tcW w:w="7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B4C52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b/>
                <w:szCs w:val="24"/>
              </w:rPr>
              <w:t xml:space="preserve">Лекції </w:t>
            </w:r>
          </w:p>
        </w:tc>
        <w:tc>
          <w:tcPr>
            <w:tcW w:w="9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B8B67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b/>
                <w:szCs w:val="24"/>
              </w:rPr>
              <w:t xml:space="preserve">Семінарські заняття </w:t>
            </w:r>
          </w:p>
        </w:tc>
        <w:tc>
          <w:tcPr>
            <w:tcW w:w="8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FCF4E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b/>
                <w:szCs w:val="24"/>
              </w:rPr>
              <w:t xml:space="preserve">Самостійна робота </w:t>
            </w:r>
          </w:p>
        </w:tc>
        <w:tc>
          <w:tcPr>
            <w:tcW w:w="8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09FE1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b/>
                <w:szCs w:val="24"/>
              </w:rPr>
              <w:t xml:space="preserve">Звітність </w:t>
            </w:r>
          </w:p>
        </w:tc>
      </w:tr>
      <w:tr w:rsidR="00802BAE" w:rsidRPr="00994661" w14:paraId="04909E13" w14:textId="77777777" w:rsidTr="00994661">
        <w:trPr>
          <w:trHeight w:val="286"/>
        </w:trPr>
        <w:tc>
          <w:tcPr>
            <w:tcW w:w="6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A92F6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 xml:space="preserve">денна </w:t>
            </w:r>
          </w:p>
        </w:tc>
        <w:tc>
          <w:tcPr>
            <w:tcW w:w="92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4965A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 xml:space="preserve">5/150 </w:t>
            </w:r>
          </w:p>
        </w:tc>
        <w:tc>
          <w:tcPr>
            <w:tcW w:w="7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8A9E7" w14:textId="1823E2D0" w:rsidR="00802BAE" w:rsidRPr="00994661" w:rsidRDefault="00066251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  <w:lang w:val="en-US"/>
              </w:rPr>
            </w:pPr>
            <w:r w:rsidRPr="00994661">
              <w:rPr>
                <w:szCs w:val="24"/>
                <w:lang w:val="en-US"/>
              </w:rPr>
              <w:t>18</w:t>
            </w:r>
          </w:p>
        </w:tc>
        <w:tc>
          <w:tcPr>
            <w:tcW w:w="9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AC707" w14:textId="488A1C42" w:rsidR="00802BAE" w:rsidRPr="00994661" w:rsidRDefault="00066251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  <w:lang w:val="en-US"/>
              </w:rPr>
            </w:pPr>
            <w:r w:rsidRPr="00994661">
              <w:rPr>
                <w:szCs w:val="24"/>
                <w:lang w:val="en-US"/>
              </w:rPr>
              <w:t>18</w:t>
            </w:r>
          </w:p>
        </w:tc>
        <w:tc>
          <w:tcPr>
            <w:tcW w:w="8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235A7" w14:textId="592FEC10" w:rsidR="00802BAE" w:rsidRPr="00994661" w:rsidRDefault="00740191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color w:val="auto"/>
                <w:szCs w:val="24"/>
              </w:rPr>
              <w:t>114</w:t>
            </w:r>
          </w:p>
        </w:tc>
        <w:tc>
          <w:tcPr>
            <w:tcW w:w="84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126E6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 xml:space="preserve">Залік </w:t>
            </w:r>
          </w:p>
          <w:p w14:paraId="75CE4095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 xml:space="preserve"> </w:t>
            </w:r>
          </w:p>
        </w:tc>
      </w:tr>
      <w:tr w:rsidR="00802BAE" w:rsidRPr="00994661" w14:paraId="3B6973D1" w14:textId="77777777" w:rsidTr="00994661">
        <w:trPr>
          <w:trHeight w:val="288"/>
        </w:trPr>
        <w:tc>
          <w:tcPr>
            <w:tcW w:w="6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01D0" w14:textId="77777777" w:rsidR="00802BAE" w:rsidRPr="00994661" w:rsidRDefault="00000000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 xml:space="preserve">заочна </w:t>
            </w:r>
          </w:p>
        </w:tc>
        <w:tc>
          <w:tcPr>
            <w:tcW w:w="922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B6A44" w14:textId="77777777" w:rsidR="00802BAE" w:rsidRPr="00994661" w:rsidRDefault="00802BAE" w:rsidP="00994661">
            <w:pPr>
              <w:spacing w:after="0" w:line="240" w:lineRule="auto"/>
              <w:ind w:left="0" w:right="0" w:firstLine="0"/>
              <w:jc w:val="left"/>
              <w:rPr>
                <w:szCs w:val="24"/>
              </w:rPr>
            </w:pPr>
          </w:p>
        </w:tc>
        <w:tc>
          <w:tcPr>
            <w:tcW w:w="7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8AD83" w14:textId="67509C61" w:rsidR="00802BAE" w:rsidRPr="00994661" w:rsidRDefault="00066251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  <w:lang w:val="en-US"/>
              </w:rPr>
            </w:pPr>
            <w:r w:rsidRPr="00994661">
              <w:rPr>
                <w:szCs w:val="24"/>
                <w:lang w:val="en-US"/>
              </w:rPr>
              <w:t>8</w:t>
            </w:r>
          </w:p>
        </w:tc>
        <w:tc>
          <w:tcPr>
            <w:tcW w:w="9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54958" w14:textId="08E59D04" w:rsidR="00802BAE" w:rsidRPr="00994661" w:rsidRDefault="00066251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  <w:lang w:val="en-US"/>
              </w:rPr>
            </w:pPr>
            <w:r w:rsidRPr="00994661">
              <w:rPr>
                <w:szCs w:val="24"/>
                <w:lang w:val="en-US"/>
              </w:rPr>
              <w:t>8</w:t>
            </w:r>
          </w:p>
        </w:tc>
        <w:tc>
          <w:tcPr>
            <w:tcW w:w="8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B64C5" w14:textId="5BA4AE05" w:rsidR="00802BAE" w:rsidRPr="00994661" w:rsidRDefault="00740191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134</w:t>
            </w:r>
          </w:p>
        </w:tc>
        <w:tc>
          <w:tcPr>
            <w:tcW w:w="848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5D56D" w14:textId="77777777" w:rsidR="00802BAE" w:rsidRPr="00994661" w:rsidRDefault="00802BAE" w:rsidP="00994661">
            <w:pPr>
              <w:spacing w:after="0" w:line="240" w:lineRule="auto"/>
              <w:ind w:left="0" w:right="0" w:firstLine="0"/>
              <w:jc w:val="left"/>
              <w:rPr>
                <w:szCs w:val="24"/>
              </w:rPr>
            </w:pPr>
          </w:p>
        </w:tc>
      </w:tr>
    </w:tbl>
    <w:p w14:paraId="578CDBC3" w14:textId="77777777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b/>
          <w:szCs w:val="24"/>
        </w:rPr>
        <w:t xml:space="preserve"> </w:t>
      </w:r>
    </w:p>
    <w:p w14:paraId="4C06C767" w14:textId="77777777" w:rsidR="00066251" w:rsidRPr="00994661" w:rsidRDefault="00000000" w:rsidP="00994661">
      <w:pPr>
        <w:spacing w:after="0" w:line="240" w:lineRule="auto"/>
        <w:ind w:left="0" w:right="0"/>
        <w:rPr>
          <w:szCs w:val="24"/>
        </w:rPr>
      </w:pPr>
      <w:r w:rsidRPr="00994661">
        <w:rPr>
          <w:b/>
          <w:szCs w:val="24"/>
        </w:rPr>
        <w:t>Семестр:</w:t>
      </w:r>
      <w:r w:rsidRPr="00994661">
        <w:rPr>
          <w:szCs w:val="24"/>
        </w:rPr>
        <w:t xml:space="preserve"> </w:t>
      </w:r>
      <w:r w:rsidR="00066251" w:rsidRPr="00994661">
        <w:rPr>
          <w:szCs w:val="24"/>
          <w:lang w:val="en-US"/>
        </w:rPr>
        <w:t>7</w:t>
      </w:r>
      <w:r w:rsidRPr="00994661">
        <w:rPr>
          <w:szCs w:val="24"/>
        </w:rPr>
        <w:t xml:space="preserve"> семестр (денна форма). </w:t>
      </w:r>
    </w:p>
    <w:p w14:paraId="51D7A294" w14:textId="2259044D" w:rsidR="00802BAE" w:rsidRPr="00994661" w:rsidRDefault="00000000" w:rsidP="00994661">
      <w:pPr>
        <w:spacing w:after="0" w:line="240" w:lineRule="auto"/>
        <w:ind w:left="0" w:right="0"/>
        <w:rPr>
          <w:szCs w:val="24"/>
        </w:rPr>
      </w:pPr>
      <w:r w:rsidRPr="00994661">
        <w:rPr>
          <w:b/>
          <w:szCs w:val="24"/>
        </w:rPr>
        <w:t>Мова навчання:</w:t>
      </w:r>
      <w:r w:rsidRPr="00994661">
        <w:rPr>
          <w:szCs w:val="24"/>
        </w:rPr>
        <w:t xml:space="preserve"> українська. </w:t>
      </w:r>
    </w:p>
    <w:p w14:paraId="5884E054" w14:textId="77777777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 xml:space="preserve"> </w:t>
      </w:r>
    </w:p>
    <w:p w14:paraId="7C9EEB2D" w14:textId="03630B76" w:rsidR="00802BAE" w:rsidRPr="00994661" w:rsidRDefault="00000000" w:rsidP="00994661">
      <w:pPr>
        <w:spacing w:after="0" w:line="240" w:lineRule="auto"/>
        <w:ind w:left="0" w:right="0" w:firstLine="567"/>
        <w:rPr>
          <w:szCs w:val="24"/>
        </w:rPr>
      </w:pPr>
      <w:r w:rsidRPr="00994661">
        <w:rPr>
          <w:b/>
          <w:szCs w:val="24"/>
        </w:rPr>
        <w:t>Ключові слова:</w:t>
      </w:r>
      <w:r w:rsidRPr="00994661">
        <w:rPr>
          <w:szCs w:val="24"/>
        </w:rPr>
        <w:t xml:space="preserve"> </w:t>
      </w:r>
      <w:r w:rsidR="006A2B33" w:rsidRPr="00994661">
        <w:rPr>
          <w:szCs w:val="24"/>
        </w:rPr>
        <w:t>комп’ютерна графіка, пакети прикладних програм, дизайн, види графіки.</w:t>
      </w:r>
    </w:p>
    <w:p w14:paraId="77B1166E" w14:textId="5C562471" w:rsidR="00802BAE" w:rsidRPr="00994661" w:rsidRDefault="00000000" w:rsidP="00994661">
      <w:pPr>
        <w:spacing w:after="0" w:line="240" w:lineRule="auto"/>
        <w:ind w:left="0" w:right="0" w:firstLine="567"/>
        <w:rPr>
          <w:szCs w:val="24"/>
        </w:rPr>
      </w:pPr>
      <w:r w:rsidRPr="00994661">
        <w:rPr>
          <w:b/>
          <w:szCs w:val="24"/>
        </w:rPr>
        <w:t>Мета курсу:</w:t>
      </w:r>
      <w:r w:rsidRPr="00994661">
        <w:rPr>
          <w:szCs w:val="24"/>
        </w:rPr>
        <w:t xml:space="preserve"> </w:t>
      </w:r>
      <w:r w:rsidR="0084258C" w:rsidRPr="00994661">
        <w:rPr>
          <w:szCs w:val="24"/>
        </w:rPr>
        <w:t>викладання навчальної дисципліни «Комп’ютерні графічні пакети»  формуванн</w:t>
      </w:r>
      <w:r w:rsidR="001A5F65" w:rsidRPr="00994661">
        <w:rPr>
          <w:szCs w:val="24"/>
        </w:rPr>
        <w:t xml:space="preserve">я </w:t>
      </w:r>
      <w:r w:rsidR="0084258C" w:rsidRPr="00994661">
        <w:rPr>
          <w:szCs w:val="24"/>
        </w:rPr>
        <w:t xml:space="preserve">професійних </w:t>
      </w:r>
      <w:proofErr w:type="spellStart"/>
      <w:r w:rsidR="0084258C" w:rsidRPr="00994661">
        <w:rPr>
          <w:szCs w:val="24"/>
        </w:rPr>
        <w:t>компетентностей</w:t>
      </w:r>
      <w:proofErr w:type="spellEnd"/>
      <w:r w:rsidR="0084258C" w:rsidRPr="00994661">
        <w:rPr>
          <w:szCs w:val="24"/>
        </w:rPr>
        <w:t xml:space="preserve"> майбутніх інженерів-педагогів з питань комп’ютерного дизайну.</w:t>
      </w:r>
    </w:p>
    <w:p w14:paraId="73C78E0A" w14:textId="0553073D" w:rsidR="00802BAE" w:rsidRPr="00994661" w:rsidRDefault="00000000" w:rsidP="00994661">
      <w:pPr>
        <w:spacing w:after="0" w:line="240" w:lineRule="auto"/>
        <w:ind w:left="0" w:right="0" w:firstLine="557"/>
        <w:jc w:val="left"/>
        <w:rPr>
          <w:szCs w:val="24"/>
        </w:rPr>
      </w:pPr>
      <w:r w:rsidRPr="00994661">
        <w:rPr>
          <w:b/>
          <w:szCs w:val="24"/>
        </w:rPr>
        <w:t>Предмет курсу:</w:t>
      </w:r>
      <w:r w:rsidRPr="00994661">
        <w:rPr>
          <w:szCs w:val="24"/>
        </w:rPr>
        <w:t xml:space="preserve"> </w:t>
      </w:r>
      <w:r w:rsidR="002B0FB8">
        <w:rPr>
          <w:szCs w:val="24"/>
        </w:rPr>
        <w:t>Комп’ютерні графічні пакети.</w:t>
      </w:r>
    </w:p>
    <w:p w14:paraId="49A113F6" w14:textId="77777777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b/>
          <w:szCs w:val="24"/>
        </w:rPr>
        <w:t xml:space="preserve"> </w:t>
      </w:r>
    </w:p>
    <w:p w14:paraId="4387A7CC" w14:textId="77777777" w:rsidR="00802BAE" w:rsidRPr="00994661" w:rsidRDefault="00000000" w:rsidP="00994661">
      <w:pPr>
        <w:spacing w:after="0" w:line="240" w:lineRule="auto"/>
        <w:ind w:left="0" w:right="0"/>
        <w:jc w:val="left"/>
        <w:rPr>
          <w:szCs w:val="24"/>
        </w:rPr>
      </w:pPr>
      <w:r w:rsidRPr="00994661">
        <w:rPr>
          <w:b/>
          <w:szCs w:val="24"/>
        </w:rPr>
        <w:t xml:space="preserve">Компетентності та програмні результати навчання: </w:t>
      </w:r>
    </w:p>
    <w:p w14:paraId="463D185F" w14:textId="77777777" w:rsidR="00802BAE" w:rsidRPr="00994661" w:rsidRDefault="00000000" w:rsidP="00994661">
      <w:pPr>
        <w:spacing w:after="0" w:line="240" w:lineRule="auto"/>
        <w:ind w:left="0" w:right="0"/>
        <w:jc w:val="left"/>
        <w:rPr>
          <w:szCs w:val="24"/>
        </w:rPr>
      </w:pPr>
      <w:r w:rsidRPr="00994661">
        <w:rPr>
          <w:b/>
          <w:szCs w:val="24"/>
        </w:rPr>
        <w:t xml:space="preserve">Програмні компетентності: </w:t>
      </w:r>
    </w:p>
    <w:p w14:paraId="36276171" w14:textId="77777777" w:rsidR="00E1633D" w:rsidRPr="00994661" w:rsidRDefault="00E1633D" w:rsidP="00994661">
      <w:pPr>
        <w:pStyle w:val="Body1"/>
        <w:tabs>
          <w:tab w:val="left" w:pos="1418"/>
        </w:tabs>
        <w:autoSpaceDE w:val="0"/>
        <w:autoSpaceDN w:val="0"/>
        <w:adjustRightInd w:val="0"/>
        <w:ind w:firstLine="284"/>
        <w:jc w:val="both"/>
        <w:rPr>
          <w:color w:val="auto"/>
          <w:szCs w:val="24"/>
          <w:lang w:val="uk-UA"/>
        </w:rPr>
      </w:pPr>
      <w:r w:rsidRPr="00994661">
        <w:rPr>
          <w:color w:val="auto"/>
          <w:szCs w:val="24"/>
          <w:lang w:val="uk-UA"/>
        </w:rPr>
        <w:t xml:space="preserve">ЗК 06. Навички використання інформаційних і комунікаційних технологій. </w:t>
      </w:r>
    </w:p>
    <w:p w14:paraId="1FD1FBC7" w14:textId="77777777" w:rsidR="00E1633D" w:rsidRPr="00994661" w:rsidRDefault="00E1633D" w:rsidP="00994661">
      <w:pPr>
        <w:pStyle w:val="Body1"/>
        <w:tabs>
          <w:tab w:val="left" w:pos="601"/>
          <w:tab w:val="left" w:pos="742"/>
          <w:tab w:val="left" w:pos="1418"/>
        </w:tabs>
        <w:autoSpaceDE w:val="0"/>
        <w:autoSpaceDN w:val="0"/>
        <w:adjustRightInd w:val="0"/>
        <w:ind w:firstLine="284"/>
        <w:jc w:val="both"/>
        <w:rPr>
          <w:szCs w:val="24"/>
          <w:lang w:val="uk-UA"/>
        </w:rPr>
      </w:pPr>
      <w:r w:rsidRPr="00994661">
        <w:rPr>
          <w:szCs w:val="24"/>
          <w:lang w:val="uk-UA"/>
        </w:rPr>
        <w:t xml:space="preserve">СК 05. Здатність використовувати сучасні </w:t>
      </w:r>
      <w:r w:rsidRPr="00994661">
        <w:rPr>
          <w:color w:val="auto"/>
          <w:szCs w:val="24"/>
          <w:lang w:val="uk-UA"/>
        </w:rPr>
        <w:t xml:space="preserve">інформаційні </w:t>
      </w:r>
      <w:r w:rsidRPr="00994661">
        <w:rPr>
          <w:szCs w:val="24"/>
          <w:lang w:val="uk-UA"/>
        </w:rPr>
        <w:t xml:space="preserve">технології та спеціалізоване програмне забезпечення та інтегрувати їх в освітнє середовище. </w:t>
      </w:r>
    </w:p>
    <w:p w14:paraId="55B4BEF5" w14:textId="77777777" w:rsidR="00E1633D" w:rsidRPr="00994661" w:rsidRDefault="00E1633D" w:rsidP="00994661">
      <w:pPr>
        <w:pStyle w:val="Body1"/>
        <w:tabs>
          <w:tab w:val="left" w:pos="601"/>
          <w:tab w:val="left" w:pos="742"/>
          <w:tab w:val="left" w:pos="1418"/>
        </w:tabs>
        <w:autoSpaceDE w:val="0"/>
        <w:autoSpaceDN w:val="0"/>
        <w:adjustRightInd w:val="0"/>
        <w:ind w:firstLine="284"/>
        <w:jc w:val="both"/>
        <w:rPr>
          <w:szCs w:val="24"/>
          <w:lang w:val="uk-UA"/>
        </w:rPr>
      </w:pPr>
      <w:r w:rsidRPr="00994661">
        <w:rPr>
          <w:szCs w:val="24"/>
          <w:lang w:val="uk-UA"/>
        </w:rPr>
        <w:t xml:space="preserve">СК 08. Здатність використовувати відповідне програмне забезпечення для вирішення професійних завдань, відповідно до спеціалізації. </w:t>
      </w:r>
    </w:p>
    <w:p w14:paraId="6C859F57" w14:textId="77777777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b/>
          <w:szCs w:val="24"/>
        </w:rPr>
        <w:t xml:space="preserve"> </w:t>
      </w:r>
    </w:p>
    <w:p w14:paraId="4A3EB5CF" w14:textId="14627C4B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b/>
          <w:szCs w:val="24"/>
        </w:rPr>
        <w:t xml:space="preserve">Зміст курсу: </w:t>
      </w:r>
    </w:p>
    <w:p w14:paraId="6E8613A1" w14:textId="77777777" w:rsidR="00AD6F3D" w:rsidRPr="00994661" w:rsidRDefault="00AD6F3D" w:rsidP="00994661">
      <w:pPr>
        <w:pStyle w:val="a3"/>
        <w:rPr>
          <w:b/>
          <w:i/>
          <w:sz w:val="24"/>
          <w:lang w:val="uk-UA"/>
        </w:rPr>
      </w:pPr>
      <w:r w:rsidRPr="00994661">
        <w:rPr>
          <w:b/>
          <w:i/>
          <w:sz w:val="24"/>
          <w:lang w:val="uk-UA"/>
        </w:rPr>
        <w:t>Змістовий модуль 1. Програмні засоби для комп’ютерного дизайну</w:t>
      </w:r>
    </w:p>
    <w:p w14:paraId="4546369C" w14:textId="77777777" w:rsidR="00CB7598" w:rsidRPr="00994661" w:rsidRDefault="00CB7598" w:rsidP="00994661">
      <w:pPr>
        <w:spacing w:after="0" w:line="240" w:lineRule="auto"/>
        <w:ind w:left="0" w:right="0"/>
        <w:rPr>
          <w:b/>
          <w:bCs/>
          <w:i/>
          <w:iCs/>
          <w:szCs w:val="24"/>
        </w:rPr>
      </w:pPr>
      <w:r w:rsidRPr="00994661">
        <w:rPr>
          <w:b/>
          <w:bCs/>
          <w:szCs w:val="24"/>
        </w:rPr>
        <w:lastRenderedPageBreak/>
        <w:t>Тема1</w:t>
      </w:r>
      <w:r w:rsidRPr="00994661">
        <w:rPr>
          <w:b/>
          <w:bCs/>
          <w:i/>
          <w:iCs/>
          <w:szCs w:val="24"/>
        </w:rPr>
        <w:t>. Основи комп’ютерної графіки</w:t>
      </w:r>
    </w:p>
    <w:p w14:paraId="31A9E999" w14:textId="77777777" w:rsidR="00CB7598" w:rsidRPr="00994661" w:rsidRDefault="00CB7598" w:rsidP="00994661">
      <w:pPr>
        <w:spacing w:after="0" w:line="240" w:lineRule="auto"/>
        <w:ind w:left="0" w:right="0"/>
        <w:rPr>
          <w:szCs w:val="24"/>
        </w:rPr>
      </w:pPr>
      <w:r w:rsidRPr="00994661">
        <w:rPr>
          <w:szCs w:val="24"/>
        </w:rPr>
        <w:t>Зміст та завдання курсу.</w:t>
      </w:r>
      <w:r w:rsidRPr="00994661">
        <w:rPr>
          <w:kern w:val="24"/>
          <w:szCs w:val="24"/>
        </w:rPr>
        <w:t xml:space="preserve"> </w:t>
      </w:r>
      <w:r w:rsidRPr="00994661">
        <w:rPr>
          <w:szCs w:val="24"/>
        </w:rPr>
        <w:t xml:space="preserve">Методи створення графічних зображень. Програми для роботи з векторною та </w:t>
      </w:r>
      <w:proofErr w:type="spellStart"/>
      <w:r w:rsidRPr="00994661">
        <w:rPr>
          <w:szCs w:val="24"/>
        </w:rPr>
        <w:t>расторовою</w:t>
      </w:r>
      <w:proofErr w:type="spellEnd"/>
      <w:r w:rsidRPr="00994661">
        <w:rPr>
          <w:szCs w:val="24"/>
        </w:rPr>
        <w:t xml:space="preserve"> графікою: </w:t>
      </w:r>
      <w:proofErr w:type="spellStart"/>
      <w:r w:rsidRPr="00994661">
        <w:rPr>
          <w:szCs w:val="24"/>
        </w:rPr>
        <w:t>Corel</w:t>
      </w:r>
      <w:proofErr w:type="spellEnd"/>
      <w:r w:rsidRPr="00994661">
        <w:rPr>
          <w:szCs w:val="24"/>
        </w:rPr>
        <w:t xml:space="preserve"> </w:t>
      </w:r>
      <w:proofErr w:type="spellStart"/>
      <w:r w:rsidRPr="00994661">
        <w:rPr>
          <w:szCs w:val="24"/>
        </w:rPr>
        <w:t>Draw</w:t>
      </w:r>
      <w:proofErr w:type="spellEnd"/>
      <w:r w:rsidRPr="00994661">
        <w:rPr>
          <w:szCs w:val="24"/>
        </w:rPr>
        <w:t xml:space="preserve">, </w:t>
      </w:r>
      <w:proofErr w:type="spellStart"/>
      <w:r w:rsidRPr="00994661">
        <w:rPr>
          <w:szCs w:val="24"/>
        </w:rPr>
        <w:t>Corel</w:t>
      </w:r>
      <w:proofErr w:type="spellEnd"/>
      <w:r w:rsidRPr="00994661">
        <w:rPr>
          <w:szCs w:val="24"/>
        </w:rPr>
        <w:t xml:space="preserve"> </w:t>
      </w:r>
      <w:proofErr w:type="spellStart"/>
      <w:r w:rsidRPr="00994661">
        <w:rPr>
          <w:szCs w:val="24"/>
        </w:rPr>
        <w:t>Photo-Paint</w:t>
      </w:r>
      <w:proofErr w:type="spellEnd"/>
      <w:r w:rsidRPr="00994661">
        <w:rPr>
          <w:szCs w:val="24"/>
        </w:rPr>
        <w:t xml:space="preserve">, </w:t>
      </w:r>
      <w:proofErr w:type="spellStart"/>
      <w:r w:rsidRPr="00994661">
        <w:rPr>
          <w:szCs w:val="24"/>
        </w:rPr>
        <w:t>PhotoShop</w:t>
      </w:r>
      <w:proofErr w:type="spellEnd"/>
      <w:r w:rsidRPr="00994661">
        <w:rPr>
          <w:szCs w:val="24"/>
        </w:rPr>
        <w:t xml:space="preserve">, </w:t>
      </w:r>
      <w:proofErr w:type="spellStart"/>
      <w:r w:rsidRPr="00994661">
        <w:rPr>
          <w:szCs w:val="24"/>
        </w:rPr>
        <w:t>Adobe</w:t>
      </w:r>
      <w:proofErr w:type="spellEnd"/>
      <w:r w:rsidRPr="00994661">
        <w:rPr>
          <w:szCs w:val="24"/>
        </w:rPr>
        <w:t xml:space="preserve"> </w:t>
      </w:r>
      <w:proofErr w:type="spellStart"/>
      <w:r w:rsidRPr="00994661">
        <w:rPr>
          <w:szCs w:val="24"/>
        </w:rPr>
        <w:t>Illustrator</w:t>
      </w:r>
      <w:proofErr w:type="spellEnd"/>
      <w:r w:rsidRPr="00994661">
        <w:rPr>
          <w:szCs w:val="24"/>
        </w:rPr>
        <w:t xml:space="preserve">, </w:t>
      </w:r>
      <w:proofErr w:type="spellStart"/>
      <w:r w:rsidRPr="00994661">
        <w:rPr>
          <w:szCs w:val="24"/>
        </w:rPr>
        <w:t>Macromedia</w:t>
      </w:r>
      <w:proofErr w:type="spellEnd"/>
      <w:r w:rsidRPr="00994661">
        <w:rPr>
          <w:szCs w:val="24"/>
        </w:rPr>
        <w:t xml:space="preserve"> </w:t>
      </w:r>
      <w:proofErr w:type="spellStart"/>
      <w:r w:rsidRPr="00994661">
        <w:rPr>
          <w:szCs w:val="24"/>
        </w:rPr>
        <w:t>Freehand</w:t>
      </w:r>
      <w:proofErr w:type="spellEnd"/>
      <w:r w:rsidRPr="00994661">
        <w:rPr>
          <w:szCs w:val="24"/>
        </w:rPr>
        <w:t xml:space="preserve">, </w:t>
      </w:r>
      <w:proofErr w:type="spellStart"/>
      <w:r w:rsidRPr="00994661">
        <w:rPr>
          <w:szCs w:val="24"/>
        </w:rPr>
        <w:t>Art</w:t>
      </w:r>
      <w:proofErr w:type="spellEnd"/>
      <w:r w:rsidRPr="00994661">
        <w:rPr>
          <w:szCs w:val="24"/>
        </w:rPr>
        <w:t xml:space="preserve"> </w:t>
      </w:r>
      <w:proofErr w:type="spellStart"/>
      <w:r w:rsidRPr="00994661">
        <w:rPr>
          <w:szCs w:val="24"/>
        </w:rPr>
        <w:t>Dabbler</w:t>
      </w:r>
      <w:proofErr w:type="spellEnd"/>
      <w:r w:rsidRPr="00994661">
        <w:rPr>
          <w:szCs w:val="24"/>
        </w:rPr>
        <w:t xml:space="preserve">, </w:t>
      </w:r>
      <w:proofErr w:type="spellStart"/>
      <w:r w:rsidRPr="00994661">
        <w:rPr>
          <w:szCs w:val="24"/>
        </w:rPr>
        <w:t>Painter</w:t>
      </w:r>
      <w:proofErr w:type="spellEnd"/>
      <w:r w:rsidRPr="00994661">
        <w:rPr>
          <w:szCs w:val="24"/>
        </w:rPr>
        <w:t xml:space="preserve"> та інші. Найбільш поширені формати растрових зображень. Векторні та універсальні формати.  </w:t>
      </w:r>
    </w:p>
    <w:p w14:paraId="5E734DC6" w14:textId="77777777" w:rsidR="00CB7598" w:rsidRPr="00994661" w:rsidRDefault="00CB7598" w:rsidP="00994661">
      <w:pPr>
        <w:spacing w:after="0" w:line="240" w:lineRule="auto"/>
        <w:ind w:left="0" w:right="0"/>
        <w:rPr>
          <w:b/>
          <w:bCs/>
          <w:i/>
          <w:iCs/>
          <w:szCs w:val="24"/>
          <w:lang w:val="ru-RU"/>
        </w:rPr>
      </w:pPr>
      <w:r w:rsidRPr="00994661">
        <w:rPr>
          <w:b/>
          <w:bCs/>
          <w:szCs w:val="24"/>
        </w:rPr>
        <w:t>Тема</w:t>
      </w:r>
      <w:r w:rsidRPr="00994661">
        <w:rPr>
          <w:b/>
          <w:bCs/>
          <w:i/>
          <w:iCs/>
          <w:szCs w:val="24"/>
          <w:lang w:val="ru-RU"/>
        </w:rPr>
        <w:t xml:space="preserve"> 2. </w:t>
      </w:r>
      <w:proofErr w:type="spellStart"/>
      <w:r w:rsidRPr="00994661">
        <w:rPr>
          <w:rFonts w:eastAsiaTheme="majorEastAsia"/>
          <w:b/>
          <w:bCs/>
          <w:i/>
          <w:iCs/>
          <w:szCs w:val="24"/>
          <w:lang w:val="ru-RU"/>
        </w:rPr>
        <w:t>Основи</w:t>
      </w:r>
      <w:proofErr w:type="spellEnd"/>
      <w:r w:rsidRPr="00994661">
        <w:rPr>
          <w:rFonts w:eastAsiaTheme="majorEastAsia"/>
          <w:b/>
          <w:bCs/>
          <w:i/>
          <w:iCs/>
          <w:szCs w:val="24"/>
          <w:lang w:val="ru-RU"/>
        </w:rPr>
        <w:t xml:space="preserve"> </w:t>
      </w:r>
      <w:proofErr w:type="spellStart"/>
      <w:r w:rsidRPr="00994661">
        <w:rPr>
          <w:rFonts w:eastAsiaTheme="majorEastAsia"/>
          <w:b/>
          <w:bCs/>
          <w:i/>
          <w:iCs/>
          <w:szCs w:val="24"/>
          <w:lang w:val="ru-RU"/>
        </w:rPr>
        <w:t>роботи</w:t>
      </w:r>
      <w:proofErr w:type="spellEnd"/>
      <w:r w:rsidRPr="00994661">
        <w:rPr>
          <w:rFonts w:eastAsiaTheme="majorEastAsia"/>
          <w:b/>
          <w:bCs/>
          <w:i/>
          <w:iCs/>
          <w:szCs w:val="24"/>
          <w:lang w:val="ru-RU"/>
        </w:rPr>
        <w:t xml:space="preserve"> з </w:t>
      </w:r>
      <w:proofErr w:type="spellStart"/>
      <w:r w:rsidRPr="00994661">
        <w:rPr>
          <w:rFonts w:eastAsiaTheme="majorEastAsia"/>
          <w:b/>
          <w:bCs/>
          <w:i/>
          <w:iCs/>
          <w:szCs w:val="24"/>
          <w:lang w:val="ru-RU"/>
        </w:rPr>
        <w:t>кольором</w:t>
      </w:r>
      <w:proofErr w:type="spellEnd"/>
      <w:r w:rsidRPr="00994661">
        <w:rPr>
          <w:rFonts w:eastAsiaTheme="majorEastAsia"/>
          <w:b/>
          <w:bCs/>
          <w:i/>
          <w:iCs/>
          <w:szCs w:val="24"/>
          <w:lang w:val="ru-RU"/>
        </w:rPr>
        <w:t xml:space="preserve"> в </w:t>
      </w:r>
      <w:proofErr w:type="spellStart"/>
      <w:r w:rsidRPr="00994661">
        <w:rPr>
          <w:rFonts w:eastAsiaTheme="majorEastAsia"/>
          <w:b/>
          <w:bCs/>
          <w:i/>
          <w:iCs/>
          <w:szCs w:val="24"/>
          <w:lang w:val="ru-RU"/>
        </w:rPr>
        <w:t>комп’ютерних</w:t>
      </w:r>
      <w:proofErr w:type="spellEnd"/>
      <w:r w:rsidRPr="00994661">
        <w:rPr>
          <w:rFonts w:eastAsiaTheme="majorEastAsia"/>
          <w:b/>
          <w:bCs/>
          <w:i/>
          <w:iCs/>
          <w:szCs w:val="24"/>
          <w:lang w:val="ru-RU"/>
        </w:rPr>
        <w:t xml:space="preserve"> </w:t>
      </w:r>
      <w:proofErr w:type="spellStart"/>
      <w:r w:rsidRPr="00994661">
        <w:rPr>
          <w:rFonts w:eastAsiaTheme="majorEastAsia"/>
          <w:b/>
          <w:bCs/>
          <w:i/>
          <w:iCs/>
          <w:szCs w:val="24"/>
          <w:lang w:val="ru-RU"/>
        </w:rPr>
        <w:t>графічних</w:t>
      </w:r>
      <w:proofErr w:type="spellEnd"/>
      <w:r w:rsidRPr="00994661">
        <w:rPr>
          <w:rFonts w:eastAsiaTheme="majorEastAsia"/>
          <w:b/>
          <w:bCs/>
          <w:i/>
          <w:iCs/>
          <w:szCs w:val="24"/>
          <w:lang w:val="ru-RU"/>
        </w:rPr>
        <w:t xml:space="preserve"> системах</w:t>
      </w:r>
    </w:p>
    <w:p w14:paraId="087B91CE" w14:textId="77777777" w:rsidR="00CB7598" w:rsidRPr="00994661" w:rsidRDefault="00CB7598" w:rsidP="00994661">
      <w:pPr>
        <w:spacing w:after="0" w:line="240" w:lineRule="auto"/>
        <w:ind w:left="0" w:right="0"/>
        <w:rPr>
          <w:szCs w:val="24"/>
        </w:rPr>
      </w:pPr>
      <w:r w:rsidRPr="00994661">
        <w:rPr>
          <w:rFonts w:eastAsiaTheme="majorEastAsia"/>
          <w:szCs w:val="24"/>
        </w:rPr>
        <w:t>Принципи побудови кольору</w:t>
      </w:r>
      <w:r w:rsidRPr="00994661">
        <w:rPr>
          <w:szCs w:val="24"/>
        </w:rPr>
        <w:t xml:space="preserve">. </w:t>
      </w:r>
      <w:r w:rsidRPr="00994661">
        <w:rPr>
          <w:rFonts w:eastAsiaTheme="majorEastAsia"/>
          <w:szCs w:val="24"/>
        </w:rPr>
        <w:t>Кольорові моделі та режими.</w:t>
      </w:r>
      <w:r w:rsidRPr="00994661">
        <w:rPr>
          <w:rFonts w:eastAsiaTheme="majorEastAsia"/>
          <w:color w:val="000000" w:themeColor="text1"/>
          <w:kern w:val="24"/>
          <w:szCs w:val="24"/>
        </w:rPr>
        <w:t xml:space="preserve"> </w:t>
      </w:r>
      <w:r w:rsidRPr="00994661">
        <w:rPr>
          <w:rFonts w:eastAsiaTheme="majorEastAsia"/>
          <w:szCs w:val="24"/>
        </w:rPr>
        <w:t xml:space="preserve">Адитивні моделі, </w:t>
      </w:r>
      <w:proofErr w:type="spellStart"/>
      <w:r w:rsidRPr="00994661">
        <w:rPr>
          <w:rFonts w:eastAsiaTheme="majorEastAsia"/>
          <w:szCs w:val="24"/>
        </w:rPr>
        <w:t>субтрактивні</w:t>
      </w:r>
      <w:proofErr w:type="spellEnd"/>
      <w:r w:rsidRPr="00994661">
        <w:rPr>
          <w:rFonts w:eastAsiaTheme="majorEastAsia"/>
          <w:szCs w:val="24"/>
        </w:rPr>
        <w:t xml:space="preserve">, </w:t>
      </w:r>
      <w:proofErr w:type="spellStart"/>
      <w:r w:rsidRPr="00994661">
        <w:rPr>
          <w:rFonts w:eastAsiaTheme="majorEastAsia"/>
          <w:szCs w:val="24"/>
        </w:rPr>
        <w:t>перцепційні</w:t>
      </w:r>
      <w:proofErr w:type="spellEnd"/>
      <w:r w:rsidRPr="00994661">
        <w:rPr>
          <w:rFonts w:eastAsiaTheme="majorEastAsia"/>
          <w:szCs w:val="24"/>
        </w:rPr>
        <w:t>.</w:t>
      </w:r>
      <w:r w:rsidRPr="00994661">
        <w:rPr>
          <w:rFonts w:eastAsiaTheme="majorEastAsia"/>
          <w:color w:val="000000" w:themeColor="text1"/>
          <w:kern w:val="24"/>
          <w:szCs w:val="24"/>
        </w:rPr>
        <w:t xml:space="preserve"> </w:t>
      </w:r>
      <w:r w:rsidRPr="00994661">
        <w:rPr>
          <w:rFonts w:eastAsiaTheme="majorEastAsia"/>
          <w:szCs w:val="24"/>
        </w:rPr>
        <w:t>Системи відповідності кольорів та палітри.</w:t>
      </w:r>
      <w:r w:rsidRPr="00994661">
        <w:rPr>
          <w:rFonts w:eastAsiaTheme="majorEastAsia"/>
          <w:color w:val="000000" w:themeColor="text1"/>
          <w:kern w:val="24"/>
          <w:szCs w:val="24"/>
        </w:rPr>
        <w:t xml:space="preserve"> </w:t>
      </w:r>
      <w:r w:rsidRPr="00994661">
        <w:rPr>
          <w:rFonts w:eastAsiaTheme="majorEastAsia"/>
          <w:szCs w:val="24"/>
        </w:rPr>
        <w:t>Кодування кольорів.</w:t>
      </w:r>
    </w:p>
    <w:p w14:paraId="07953C65" w14:textId="77777777" w:rsidR="00CB7598" w:rsidRPr="00994661" w:rsidRDefault="00CB7598" w:rsidP="00994661">
      <w:pPr>
        <w:spacing w:after="0" w:line="240" w:lineRule="auto"/>
        <w:ind w:left="0" w:right="0"/>
        <w:rPr>
          <w:b/>
          <w:bCs/>
          <w:szCs w:val="24"/>
        </w:rPr>
      </w:pPr>
      <w:r w:rsidRPr="00994661">
        <w:rPr>
          <w:b/>
          <w:bCs/>
          <w:szCs w:val="24"/>
        </w:rPr>
        <w:t xml:space="preserve">Тема 3-4. </w:t>
      </w:r>
      <w:r w:rsidRPr="00994661">
        <w:rPr>
          <w:rFonts w:eastAsiaTheme="majorEastAsia"/>
          <w:b/>
          <w:bCs/>
          <w:szCs w:val="24"/>
        </w:rPr>
        <w:t>Роздільна здатність та розміри цифрових зображень</w:t>
      </w:r>
    </w:p>
    <w:p w14:paraId="033A96C8" w14:textId="77777777" w:rsidR="00CB7598" w:rsidRPr="00994661" w:rsidRDefault="00CB7598" w:rsidP="00994661">
      <w:pPr>
        <w:spacing w:after="0" w:line="240" w:lineRule="auto"/>
        <w:ind w:left="0" w:right="0"/>
        <w:rPr>
          <w:szCs w:val="24"/>
        </w:rPr>
      </w:pPr>
      <w:r w:rsidRPr="00994661">
        <w:rPr>
          <w:rFonts w:eastAsiaTheme="majorEastAsia"/>
          <w:szCs w:val="24"/>
        </w:rPr>
        <w:t>Роздільна здатність зображення.</w:t>
      </w:r>
      <w:r w:rsidRPr="00994661">
        <w:rPr>
          <w:rFonts w:eastAsiaTheme="minorEastAsia"/>
          <w:color w:val="000000" w:themeColor="text1"/>
          <w:kern w:val="24"/>
          <w:szCs w:val="24"/>
        </w:rPr>
        <w:t xml:space="preserve"> </w:t>
      </w:r>
      <w:r w:rsidRPr="00994661">
        <w:rPr>
          <w:rFonts w:eastAsiaTheme="minorEastAsia"/>
          <w:szCs w:val="24"/>
        </w:rPr>
        <w:t xml:space="preserve">Зміна розмірів зображення з фіксованою та змінною роздільною здатністю. </w:t>
      </w:r>
      <w:r w:rsidRPr="00994661">
        <w:rPr>
          <w:szCs w:val="24"/>
        </w:rPr>
        <w:t>Я</w:t>
      </w:r>
      <w:r w:rsidRPr="00994661">
        <w:rPr>
          <w:rFonts w:eastAsiaTheme="minorEastAsia"/>
          <w:szCs w:val="24"/>
        </w:rPr>
        <w:t>кість друкованого зображення.</w:t>
      </w:r>
      <w:r w:rsidRPr="00994661">
        <w:rPr>
          <w:szCs w:val="24"/>
        </w:rPr>
        <w:t xml:space="preserve"> </w:t>
      </w:r>
      <w:r w:rsidRPr="00994661">
        <w:rPr>
          <w:rFonts w:eastAsiaTheme="minorEastAsia"/>
          <w:szCs w:val="24"/>
        </w:rPr>
        <w:t>Варіація розмірів та щільності растрових елементів</w:t>
      </w:r>
    </w:p>
    <w:p w14:paraId="79B730F3" w14:textId="77777777" w:rsidR="00CB7598" w:rsidRPr="00994661" w:rsidRDefault="00CB7598" w:rsidP="00994661">
      <w:pPr>
        <w:spacing w:after="0" w:line="240" w:lineRule="auto"/>
        <w:ind w:left="0" w:right="0"/>
        <w:rPr>
          <w:b/>
          <w:bCs/>
          <w:szCs w:val="24"/>
          <w:lang w:val="ru-RU"/>
        </w:rPr>
      </w:pPr>
      <w:r w:rsidRPr="00994661">
        <w:rPr>
          <w:b/>
          <w:bCs/>
          <w:szCs w:val="24"/>
        </w:rPr>
        <w:t xml:space="preserve">Тема 5. </w:t>
      </w:r>
      <w:r w:rsidRPr="00994661">
        <w:rPr>
          <w:rFonts w:eastAsiaTheme="majorEastAsia"/>
          <w:b/>
          <w:bCs/>
          <w:szCs w:val="24"/>
        </w:rPr>
        <w:t xml:space="preserve">Програма растрової графіки </w:t>
      </w:r>
      <w:r w:rsidRPr="00994661">
        <w:rPr>
          <w:rFonts w:eastAsiaTheme="majorEastAsia"/>
          <w:b/>
          <w:bCs/>
          <w:szCs w:val="24"/>
          <w:lang w:val="it-IT"/>
        </w:rPr>
        <w:t>PhotoShop</w:t>
      </w:r>
      <w:r w:rsidRPr="00994661">
        <w:rPr>
          <w:rFonts w:eastAsiaTheme="majorEastAsia"/>
          <w:b/>
          <w:bCs/>
          <w:szCs w:val="24"/>
          <w:lang w:val="ru-RU"/>
        </w:rPr>
        <w:t>.</w:t>
      </w:r>
    </w:p>
    <w:p w14:paraId="03DDC043" w14:textId="77777777" w:rsidR="00CB7598" w:rsidRPr="00994661" w:rsidRDefault="00CB7598" w:rsidP="00994661">
      <w:pPr>
        <w:spacing w:after="0" w:line="240" w:lineRule="auto"/>
        <w:ind w:left="0" w:right="0"/>
        <w:rPr>
          <w:szCs w:val="24"/>
        </w:rPr>
      </w:pPr>
      <w:r w:rsidRPr="00994661">
        <w:rPr>
          <w:rFonts w:eastAsiaTheme="minorEastAsia"/>
          <w:szCs w:val="24"/>
        </w:rPr>
        <w:t xml:space="preserve">Характеристика растрових зображень. Методи отримання растрових зображень.  Можливості, недоліки та переваги програми </w:t>
      </w:r>
      <w:r w:rsidRPr="00994661">
        <w:rPr>
          <w:rFonts w:eastAsiaTheme="minorEastAsia"/>
          <w:szCs w:val="24"/>
          <w:lang w:val="it-IT"/>
        </w:rPr>
        <w:t>PhotoShop</w:t>
      </w:r>
      <w:r w:rsidRPr="00994661">
        <w:rPr>
          <w:rFonts w:eastAsiaTheme="minorEastAsia"/>
          <w:szCs w:val="24"/>
        </w:rPr>
        <w:t>.</w:t>
      </w:r>
      <w:r w:rsidRPr="00994661">
        <w:rPr>
          <w:szCs w:val="24"/>
        </w:rPr>
        <w:t xml:space="preserve"> </w:t>
      </w:r>
      <w:r w:rsidRPr="00994661">
        <w:rPr>
          <w:rFonts w:eastAsiaTheme="minorEastAsia"/>
          <w:szCs w:val="24"/>
        </w:rPr>
        <w:t>Інтерфейс програми: головне меню, панель інструментів, панель атрибутів, панель навігатора, кольорів, шарів, історії та інші.</w:t>
      </w:r>
    </w:p>
    <w:p w14:paraId="7D2D1331" w14:textId="77777777" w:rsidR="00CB7598" w:rsidRPr="00994661" w:rsidRDefault="00CB7598" w:rsidP="00994661">
      <w:pPr>
        <w:pStyle w:val="a3"/>
        <w:rPr>
          <w:b/>
          <w:i/>
          <w:sz w:val="24"/>
          <w:lang w:val="uk-UA"/>
        </w:rPr>
      </w:pPr>
    </w:p>
    <w:p w14:paraId="6520F626" w14:textId="77777777" w:rsidR="00AD6F3D" w:rsidRPr="00994661" w:rsidRDefault="00AD6F3D" w:rsidP="00994661">
      <w:pPr>
        <w:pStyle w:val="a3"/>
        <w:rPr>
          <w:b/>
          <w:i/>
          <w:sz w:val="24"/>
          <w:lang w:val="uk-UA"/>
        </w:rPr>
      </w:pPr>
      <w:r w:rsidRPr="00994661">
        <w:rPr>
          <w:b/>
          <w:i/>
          <w:sz w:val="24"/>
          <w:lang w:val="uk-UA"/>
        </w:rPr>
        <w:t>Змістовній модуль 2. Ефективний комп’ютерний дизайн</w:t>
      </w:r>
    </w:p>
    <w:p w14:paraId="07E95790" w14:textId="77777777" w:rsidR="00CB7598" w:rsidRPr="00994661" w:rsidRDefault="00CB7598" w:rsidP="00994661">
      <w:pPr>
        <w:spacing w:after="0" w:line="240" w:lineRule="auto"/>
        <w:ind w:left="0" w:right="0"/>
        <w:rPr>
          <w:b/>
          <w:bCs/>
          <w:szCs w:val="24"/>
        </w:rPr>
      </w:pPr>
      <w:r w:rsidRPr="00994661">
        <w:rPr>
          <w:b/>
          <w:bCs/>
          <w:szCs w:val="24"/>
        </w:rPr>
        <w:t xml:space="preserve">Тема 6. </w:t>
      </w:r>
      <w:proofErr w:type="spellStart"/>
      <w:r w:rsidRPr="00994661">
        <w:rPr>
          <w:rFonts w:eastAsiaTheme="minorEastAsia"/>
          <w:b/>
          <w:bCs/>
          <w:szCs w:val="24"/>
        </w:rPr>
        <w:t>Типографіка</w:t>
      </w:r>
      <w:proofErr w:type="spellEnd"/>
    </w:p>
    <w:p w14:paraId="1DD0EABC" w14:textId="77777777" w:rsidR="00CB7598" w:rsidRPr="00994661" w:rsidRDefault="00CB7598" w:rsidP="00994661">
      <w:pPr>
        <w:spacing w:after="0" w:line="240" w:lineRule="auto"/>
        <w:ind w:left="0" w:right="0"/>
        <w:rPr>
          <w:szCs w:val="24"/>
        </w:rPr>
      </w:pPr>
      <w:r w:rsidRPr="00994661">
        <w:rPr>
          <w:szCs w:val="24"/>
        </w:rPr>
        <w:t>Використання певних типів шрифтів. Довжина ліній. Колірний контраст.</w:t>
      </w:r>
    </w:p>
    <w:p w14:paraId="72C9E358" w14:textId="77777777" w:rsidR="00CB7598" w:rsidRPr="00994661" w:rsidRDefault="00CB7598" w:rsidP="00994661">
      <w:pPr>
        <w:spacing w:after="0" w:line="240" w:lineRule="auto"/>
        <w:ind w:left="0" w:right="0"/>
        <w:rPr>
          <w:b/>
          <w:bCs/>
          <w:szCs w:val="24"/>
        </w:rPr>
      </w:pPr>
      <w:r w:rsidRPr="00994661">
        <w:rPr>
          <w:b/>
          <w:bCs/>
          <w:szCs w:val="24"/>
        </w:rPr>
        <w:t>Тема 7-8. Шрифт</w:t>
      </w:r>
    </w:p>
    <w:p w14:paraId="462397E3" w14:textId="77777777" w:rsidR="00CB7598" w:rsidRPr="00994661" w:rsidRDefault="00CB7598" w:rsidP="00994661">
      <w:pPr>
        <w:spacing w:after="0" w:line="240" w:lineRule="auto"/>
        <w:ind w:left="0" w:right="0"/>
        <w:rPr>
          <w:szCs w:val="24"/>
        </w:rPr>
      </w:pPr>
      <w:r w:rsidRPr="00994661">
        <w:rPr>
          <w:rFonts w:eastAsiaTheme="majorEastAsia"/>
          <w:szCs w:val="24"/>
        </w:rPr>
        <w:t xml:space="preserve">Шрифт, гарнітура, </w:t>
      </w:r>
      <w:proofErr w:type="spellStart"/>
      <w:r w:rsidRPr="00994661">
        <w:rPr>
          <w:rFonts w:eastAsiaTheme="majorEastAsia"/>
          <w:szCs w:val="24"/>
        </w:rPr>
        <w:t>гліф</w:t>
      </w:r>
      <w:proofErr w:type="spellEnd"/>
      <w:r w:rsidRPr="00994661">
        <w:rPr>
          <w:szCs w:val="24"/>
        </w:rPr>
        <w:t>.</w:t>
      </w:r>
      <w:r w:rsidRPr="00994661">
        <w:rPr>
          <w:rFonts w:eastAsiaTheme="majorEastAsia"/>
          <w:color w:val="000000" w:themeColor="text1"/>
          <w:kern w:val="24"/>
          <w:szCs w:val="24"/>
        </w:rPr>
        <w:t xml:space="preserve"> </w:t>
      </w:r>
      <w:r w:rsidRPr="00994661">
        <w:rPr>
          <w:rFonts w:eastAsiaTheme="majorEastAsia"/>
          <w:szCs w:val="24"/>
        </w:rPr>
        <w:t>Категорії шрифтів</w:t>
      </w:r>
      <w:r w:rsidRPr="00994661">
        <w:rPr>
          <w:szCs w:val="24"/>
        </w:rPr>
        <w:t xml:space="preserve">. </w:t>
      </w:r>
      <w:r w:rsidRPr="00994661">
        <w:rPr>
          <w:rFonts w:eastAsiaTheme="majorEastAsia"/>
          <w:szCs w:val="24"/>
        </w:rPr>
        <w:t>Вибір і використання</w:t>
      </w:r>
      <w:r w:rsidRPr="00994661">
        <w:rPr>
          <w:szCs w:val="24"/>
        </w:rPr>
        <w:t xml:space="preserve"> ш</w:t>
      </w:r>
      <w:r w:rsidRPr="00994661">
        <w:rPr>
          <w:rFonts w:eastAsiaTheme="majorEastAsia"/>
          <w:szCs w:val="24"/>
        </w:rPr>
        <w:t>рифтів</w:t>
      </w:r>
      <w:r w:rsidRPr="00994661">
        <w:rPr>
          <w:szCs w:val="24"/>
        </w:rPr>
        <w:t xml:space="preserve">. </w:t>
      </w:r>
      <w:r w:rsidRPr="00994661">
        <w:rPr>
          <w:rFonts w:eastAsiaTheme="majorEastAsia"/>
          <w:szCs w:val="24"/>
        </w:rPr>
        <w:t>Стильова розмітка</w:t>
      </w:r>
      <w:r w:rsidRPr="00994661">
        <w:rPr>
          <w:szCs w:val="24"/>
        </w:rPr>
        <w:t>.</w:t>
      </w:r>
      <w:r w:rsidRPr="00994661">
        <w:rPr>
          <w:rFonts w:eastAsiaTheme="majorEastAsia"/>
          <w:color w:val="000000" w:themeColor="text1"/>
          <w:kern w:val="24"/>
          <w:szCs w:val="24"/>
        </w:rPr>
        <w:t xml:space="preserve"> </w:t>
      </w:r>
      <w:r w:rsidRPr="00994661">
        <w:rPr>
          <w:rFonts w:eastAsiaTheme="majorEastAsia"/>
          <w:szCs w:val="24"/>
        </w:rPr>
        <w:t>Великий обсяг тексту</w:t>
      </w:r>
      <w:r w:rsidRPr="00994661">
        <w:rPr>
          <w:szCs w:val="24"/>
        </w:rPr>
        <w:t>.</w:t>
      </w:r>
    </w:p>
    <w:p w14:paraId="367D81CD" w14:textId="77777777" w:rsidR="00CB7598" w:rsidRPr="00994661" w:rsidRDefault="00CB7598" w:rsidP="00994661">
      <w:pPr>
        <w:pStyle w:val="a3"/>
        <w:jc w:val="both"/>
        <w:rPr>
          <w:b/>
          <w:i/>
          <w:sz w:val="24"/>
          <w:lang w:val="uk-UA"/>
        </w:rPr>
      </w:pPr>
    </w:p>
    <w:p w14:paraId="7A09467D" w14:textId="47D44229" w:rsidR="00802BAE" w:rsidRPr="00994661" w:rsidRDefault="00000000" w:rsidP="00994661">
      <w:pPr>
        <w:spacing w:after="0" w:line="240" w:lineRule="auto"/>
        <w:ind w:left="0" w:right="0" w:firstLine="567"/>
        <w:rPr>
          <w:szCs w:val="24"/>
        </w:rPr>
      </w:pPr>
      <w:r w:rsidRPr="00994661">
        <w:rPr>
          <w:b/>
          <w:szCs w:val="24"/>
        </w:rPr>
        <w:t>Методи навчання:</w:t>
      </w:r>
      <w:r w:rsidRPr="00994661">
        <w:rPr>
          <w:szCs w:val="24"/>
        </w:rPr>
        <w:t xml:space="preserve"> словесні (пояснення, розповідь, лекція, семінари бесіда (вступна, </w:t>
      </w:r>
      <w:proofErr w:type="spellStart"/>
      <w:r w:rsidRPr="00994661">
        <w:rPr>
          <w:szCs w:val="24"/>
        </w:rPr>
        <w:t>бесідаповторення</w:t>
      </w:r>
      <w:proofErr w:type="spellEnd"/>
      <w:r w:rsidRPr="00994661">
        <w:rPr>
          <w:szCs w:val="24"/>
        </w:rPr>
        <w:t>); наочні (ілюстрування за допомогою електронного опорного конспекту); практичні: (вправи); методи стимулювання навчальної діяльності (метод навчальної дискусії,); методи контролю і самоконтролю</w:t>
      </w:r>
      <w:r w:rsidRPr="00994661">
        <w:rPr>
          <w:b/>
          <w:szCs w:val="24"/>
        </w:rPr>
        <w:t xml:space="preserve"> (</w:t>
      </w:r>
      <w:r w:rsidRPr="00994661">
        <w:rPr>
          <w:szCs w:val="24"/>
        </w:rPr>
        <w:t xml:space="preserve">метод усного контролю, метод письмового контролю, метод тестового контролю). </w:t>
      </w:r>
    </w:p>
    <w:p w14:paraId="50E23321" w14:textId="77777777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b/>
          <w:szCs w:val="24"/>
        </w:rPr>
        <w:t xml:space="preserve"> </w:t>
      </w:r>
    </w:p>
    <w:p w14:paraId="10D04D70" w14:textId="607DEC7A" w:rsidR="00802BAE" w:rsidRPr="00994661" w:rsidRDefault="00000000" w:rsidP="00994661">
      <w:pPr>
        <w:spacing w:after="0" w:line="240" w:lineRule="auto"/>
        <w:ind w:left="0" w:right="0" w:firstLine="708"/>
        <w:rPr>
          <w:szCs w:val="24"/>
        </w:rPr>
      </w:pPr>
      <w:r w:rsidRPr="00994661">
        <w:rPr>
          <w:b/>
          <w:szCs w:val="24"/>
        </w:rPr>
        <w:t xml:space="preserve">Політика курсу (особливості проведення навчальних занять): </w:t>
      </w:r>
      <w:r w:rsidRPr="00994661">
        <w:rPr>
          <w:szCs w:val="24"/>
        </w:rPr>
        <w:t xml:space="preserve">Навчальний курс складається з лекційних, </w:t>
      </w:r>
      <w:r w:rsidR="00634810" w:rsidRPr="00994661">
        <w:rPr>
          <w:szCs w:val="24"/>
        </w:rPr>
        <w:t>лабораторних</w:t>
      </w:r>
      <w:r w:rsidRPr="00994661">
        <w:rPr>
          <w:szCs w:val="24"/>
        </w:rPr>
        <w:t xml:space="preserve"> занять, самостійної та індивідуально-дослідної роботи. </w:t>
      </w:r>
    </w:p>
    <w:p w14:paraId="42EA5133" w14:textId="605324EB" w:rsidR="00802BAE" w:rsidRPr="00994661" w:rsidRDefault="00000000" w:rsidP="00994661">
      <w:pPr>
        <w:spacing w:after="0" w:line="240" w:lineRule="auto"/>
        <w:ind w:left="0" w:right="0" w:firstLine="708"/>
        <w:rPr>
          <w:szCs w:val="24"/>
        </w:rPr>
      </w:pPr>
      <w:r w:rsidRPr="00994661">
        <w:rPr>
          <w:szCs w:val="24"/>
        </w:rPr>
        <w:t xml:space="preserve">Лекційні заняття передбачають ведення письмового (електронного) конспекту. Наявність конспекту є однією з вимог допуску до складання </w:t>
      </w:r>
      <w:r w:rsidR="004523BA" w:rsidRPr="00994661">
        <w:rPr>
          <w:szCs w:val="24"/>
        </w:rPr>
        <w:t>заліку</w:t>
      </w:r>
      <w:r w:rsidRPr="00994661">
        <w:rPr>
          <w:szCs w:val="24"/>
        </w:rPr>
        <w:t xml:space="preserve">.  </w:t>
      </w:r>
    </w:p>
    <w:p w14:paraId="3239EB25" w14:textId="3F82B3AA" w:rsidR="00802BAE" w:rsidRPr="00994661" w:rsidRDefault="00000000" w:rsidP="00994661">
      <w:pPr>
        <w:spacing w:after="0" w:line="240" w:lineRule="auto"/>
        <w:ind w:left="0" w:right="0" w:firstLine="708"/>
        <w:rPr>
          <w:szCs w:val="24"/>
        </w:rPr>
      </w:pPr>
      <w:r w:rsidRPr="00994661">
        <w:rPr>
          <w:szCs w:val="24"/>
        </w:rPr>
        <w:t xml:space="preserve">Підготовка до </w:t>
      </w:r>
      <w:r w:rsidR="001A5F65" w:rsidRPr="00994661">
        <w:rPr>
          <w:szCs w:val="24"/>
        </w:rPr>
        <w:t>лабораторних</w:t>
      </w:r>
      <w:r w:rsidRPr="00994661">
        <w:rPr>
          <w:szCs w:val="24"/>
        </w:rPr>
        <w:t xml:space="preserve"> занять передбачає </w:t>
      </w:r>
      <w:r w:rsidR="001A5F65" w:rsidRPr="00994661">
        <w:rPr>
          <w:szCs w:val="24"/>
        </w:rPr>
        <w:t xml:space="preserve">виконання лабораторних завдань </w:t>
      </w:r>
      <w:r w:rsidRPr="00994661">
        <w:rPr>
          <w:szCs w:val="24"/>
        </w:rPr>
        <w:t>за темою</w:t>
      </w:r>
      <w:r w:rsidR="00622DB6" w:rsidRPr="00994661">
        <w:rPr>
          <w:szCs w:val="24"/>
        </w:rPr>
        <w:t>.</w:t>
      </w:r>
      <w:r w:rsidRPr="00994661">
        <w:rPr>
          <w:szCs w:val="24"/>
        </w:rPr>
        <w:t xml:space="preserve"> Відпрацювання пропущених </w:t>
      </w:r>
      <w:r w:rsidR="00622DB6" w:rsidRPr="00994661">
        <w:rPr>
          <w:szCs w:val="24"/>
        </w:rPr>
        <w:t>лабораторних</w:t>
      </w:r>
      <w:r w:rsidRPr="00994661">
        <w:rPr>
          <w:szCs w:val="24"/>
        </w:rPr>
        <w:t xml:space="preserve"> занять є обов’язковим, здійснюється у форматі очного або дистанційного (на платформі </w:t>
      </w:r>
      <w:proofErr w:type="spellStart"/>
      <w:r w:rsidRPr="00994661">
        <w:rPr>
          <w:szCs w:val="24"/>
        </w:rPr>
        <w:t>Zoom</w:t>
      </w:r>
      <w:proofErr w:type="spellEnd"/>
      <w:r w:rsidRPr="00994661">
        <w:rPr>
          <w:szCs w:val="24"/>
        </w:rPr>
        <w:t xml:space="preserve">) спілкування викладача зі здобувачем (не пізніше, ніж через тиждень з моменту проведення заняття та згідно графіку консультацій). </w:t>
      </w:r>
    </w:p>
    <w:p w14:paraId="72FEA735" w14:textId="034A667F" w:rsidR="00802BAE" w:rsidRPr="00994661" w:rsidRDefault="00000000" w:rsidP="00994661">
      <w:pPr>
        <w:spacing w:after="0" w:line="240" w:lineRule="auto"/>
        <w:ind w:left="0" w:right="0" w:firstLine="708"/>
        <w:rPr>
          <w:szCs w:val="24"/>
        </w:rPr>
      </w:pPr>
      <w:r w:rsidRPr="00994661">
        <w:rPr>
          <w:szCs w:val="24"/>
        </w:rPr>
        <w:t xml:space="preserve">Підготовка завдань самостійної та індивідуально-дослідної роботи здійснюється у письмовому або електронному (розміщення файлів на платформі </w:t>
      </w:r>
      <w:proofErr w:type="spellStart"/>
      <w:r w:rsidRPr="00994661">
        <w:rPr>
          <w:szCs w:val="24"/>
        </w:rPr>
        <w:t>Moodle</w:t>
      </w:r>
      <w:proofErr w:type="spellEnd"/>
      <w:r w:rsidRPr="00994661">
        <w:rPr>
          <w:szCs w:val="24"/>
        </w:rPr>
        <w:t xml:space="preserve">) вигляді та передбачає усне обговорення питань протягом  заняття з теми або під час індивідуальної/групової консультації. </w:t>
      </w:r>
    </w:p>
    <w:p w14:paraId="2E618202" w14:textId="0A5E8600" w:rsidR="00802BAE" w:rsidRPr="00994661" w:rsidRDefault="00000000" w:rsidP="00994661">
      <w:pPr>
        <w:spacing w:after="0" w:line="240" w:lineRule="auto"/>
        <w:ind w:left="0" w:right="0" w:firstLine="708"/>
        <w:rPr>
          <w:szCs w:val="24"/>
        </w:rPr>
      </w:pPr>
      <w:r w:rsidRPr="00994661">
        <w:rPr>
          <w:szCs w:val="24"/>
        </w:rPr>
        <w:t xml:space="preserve">В умовах дистанційного навчання лекційні, </w:t>
      </w:r>
      <w:proofErr w:type="spellStart"/>
      <w:r w:rsidR="001A5F65" w:rsidRPr="00994661">
        <w:rPr>
          <w:szCs w:val="24"/>
        </w:rPr>
        <w:t>лаюораторні</w:t>
      </w:r>
      <w:proofErr w:type="spellEnd"/>
      <w:r w:rsidRPr="00994661">
        <w:rPr>
          <w:szCs w:val="24"/>
        </w:rPr>
        <w:t xml:space="preserve"> заняття проводитимуться в          онлайн-режимі у визначений розкладом час. Самостійні та індивідуально-дослідні роботи надсилаються </w:t>
      </w:r>
    </w:p>
    <w:p w14:paraId="6DC553FA" w14:textId="77777777" w:rsidR="00802BAE" w:rsidRPr="00994661" w:rsidRDefault="00000000" w:rsidP="00994661">
      <w:pPr>
        <w:spacing w:after="0" w:line="240" w:lineRule="auto"/>
        <w:ind w:left="0" w:right="0"/>
        <w:rPr>
          <w:szCs w:val="24"/>
        </w:rPr>
      </w:pPr>
      <w:r w:rsidRPr="00994661">
        <w:rPr>
          <w:szCs w:val="24"/>
        </w:rPr>
        <w:t xml:space="preserve">на оцінювання через систему </w:t>
      </w:r>
      <w:proofErr w:type="spellStart"/>
      <w:r w:rsidRPr="00994661">
        <w:rPr>
          <w:szCs w:val="24"/>
        </w:rPr>
        <w:t>Moodle</w:t>
      </w:r>
      <w:proofErr w:type="spellEnd"/>
      <w:r w:rsidRPr="00994661">
        <w:rPr>
          <w:szCs w:val="24"/>
        </w:rPr>
        <w:t xml:space="preserve"> у визначений політикою курсу термін. Консультації здобувачів проводитимуться згідно визначеного вище графіку.  </w:t>
      </w:r>
    </w:p>
    <w:p w14:paraId="4111EE3D" w14:textId="00F44BDD" w:rsidR="00802BAE" w:rsidRPr="00994661" w:rsidRDefault="00802BAE" w:rsidP="00994661">
      <w:pPr>
        <w:spacing w:after="0" w:line="240" w:lineRule="auto"/>
        <w:ind w:left="0" w:right="0" w:firstLine="0"/>
        <w:jc w:val="left"/>
        <w:rPr>
          <w:szCs w:val="24"/>
        </w:rPr>
      </w:pPr>
    </w:p>
    <w:p w14:paraId="67ED841B" w14:textId="77777777" w:rsidR="00802BAE" w:rsidRPr="00994661" w:rsidRDefault="00000000" w:rsidP="00994661">
      <w:pPr>
        <w:spacing w:after="0" w:line="240" w:lineRule="auto"/>
        <w:ind w:left="0" w:right="0" w:firstLine="567"/>
        <w:rPr>
          <w:szCs w:val="24"/>
        </w:rPr>
      </w:pPr>
      <w:r w:rsidRPr="00994661">
        <w:rPr>
          <w:b/>
          <w:szCs w:val="24"/>
        </w:rPr>
        <w:t xml:space="preserve">Технічне й програмне забезпечення/обладнання, наочність: </w:t>
      </w:r>
      <w:r w:rsidRPr="00994661">
        <w:rPr>
          <w:i/>
          <w:szCs w:val="24"/>
          <w:u w:val="single" w:color="000000"/>
        </w:rPr>
        <w:t>технічне</w:t>
      </w:r>
      <w:r w:rsidRPr="00994661">
        <w:rPr>
          <w:b/>
          <w:szCs w:val="24"/>
        </w:rPr>
        <w:t xml:space="preserve"> (</w:t>
      </w:r>
      <w:r w:rsidRPr="00994661">
        <w:rPr>
          <w:szCs w:val="24"/>
        </w:rPr>
        <w:t>комп’ютер,</w:t>
      </w:r>
      <w:r w:rsidRPr="00994661">
        <w:rPr>
          <w:b/>
          <w:szCs w:val="24"/>
        </w:rPr>
        <w:t xml:space="preserve"> </w:t>
      </w:r>
      <w:r w:rsidRPr="00994661">
        <w:rPr>
          <w:szCs w:val="24"/>
        </w:rPr>
        <w:t xml:space="preserve">проектор); </w:t>
      </w:r>
      <w:r w:rsidRPr="00994661">
        <w:rPr>
          <w:i/>
          <w:szCs w:val="24"/>
          <w:u w:val="single" w:color="000000"/>
        </w:rPr>
        <w:t>програмне</w:t>
      </w:r>
      <w:r w:rsidRPr="00994661">
        <w:rPr>
          <w:szCs w:val="24"/>
        </w:rPr>
        <w:t xml:space="preserve"> (Microsoft Office: </w:t>
      </w:r>
      <w:proofErr w:type="spellStart"/>
      <w:r w:rsidRPr="00994661">
        <w:rPr>
          <w:szCs w:val="24"/>
        </w:rPr>
        <w:t>Power</w:t>
      </w:r>
      <w:proofErr w:type="spellEnd"/>
      <w:r w:rsidRPr="00994661">
        <w:rPr>
          <w:szCs w:val="24"/>
        </w:rPr>
        <w:t xml:space="preserve"> </w:t>
      </w:r>
      <w:proofErr w:type="spellStart"/>
      <w:r w:rsidRPr="00994661">
        <w:rPr>
          <w:szCs w:val="24"/>
        </w:rPr>
        <w:t>Point</w:t>
      </w:r>
      <w:proofErr w:type="spellEnd"/>
      <w:r w:rsidRPr="00994661">
        <w:rPr>
          <w:szCs w:val="24"/>
        </w:rPr>
        <w:t xml:space="preserve">, Word, </w:t>
      </w:r>
      <w:proofErr w:type="spellStart"/>
      <w:r w:rsidRPr="00994661">
        <w:rPr>
          <w:szCs w:val="24"/>
        </w:rPr>
        <w:t>Moodle</w:t>
      </w:r>
      <w:proofErr w:type="spellEnd"/>
      <w:r w:rsidRPr="00994661">
        <w:rPr>
          <w:szCs w:val="24"/>
        </w:rPr>
        <w:t xml:space="preserve">, </w:t>
      </w:r>
      <w:proofErr w:type="spellStart"/>
      <w:r w:rsidRPr="00994661">
        <w:rPr>
          <w:szCs w:val="24"/>
        </w:rPr>
        <w:t>репозитарій</w:t>
      </w:r>
      <w:proofErr w:type="spellEnd"/>
      <w:r w:rsidRPr="00994661">
        <w:rPr>
          <w:szCs w:val="24"/>
        </w:rPr>
        <w:t xml:space="preserve">); </w:t>
      </w:r>
      <w:r w:rsidRPr="00994661">
        <w:rPr>
          <w:i/>
          <w:szCs w:val="24"/>
          <w:u w:val="single" w:color="000000"/>
        </w:rPr>
        <w:t>наочність</w:t>
      </w:r>
      <w:r w:rsidRPr="00994661">
        <w:rPr>
          <w:i/>
          <w:szCs w:val="24"/>
        </w:rPr>
        <w:t xml:space="preserve"> </w:t>
      </w:r>
      <w:r w:rsidRPr="00994661">
        <w:rPr>
          <w:szCs w:val="24"/>
        </w:rPr>
        <w:t xml:space="preserve">(презентації у форматі </w:t>
      </w:r>
      <w:proofErr w:type="spellStart"/>
      <w:r w:rsidRPr="00994661">
        <w:rPr>
          <w:szCs w:val="24"/>
        </w:rPr>
        <w:t>Power</w:t>
      </w:r>
      <w:proofErr w:type="spellEnd"/>
      <w:r w:rsidRPr="00994661">
        <w:rPr>
          <w:szCs w:val="24"/>
        </w:rPr>
        <w:t xml:space="preserve"> </w:t>
      </w:r>
      <w:proofErr w:type="spellStart"/>
      <w:r w:rsidRPr="00994661">
        <w:rPr>
          <w:szCs w:val="24"/>
        </w:rPr>
        <w:t>Point</w:t>
      </w:r>
      <w:proofErr w:type="spellEnd"/>
      <w:r w:rsidRPr="00994661">
        <w:rPr>
          <w:szCs w:val="24"/>
        </w:rPr>
        <w:t>).</w:t>
      </w:r>
      <w:r w:rsidRPr="00994661">
        <w:rPr>
          <w:b/>
          <w:i/>
          <w:szCs w:val="24"/>
        </w:rPr>
        <w:t xml:space="preserve"> </w:t>
      </w:r>
    </w:p>
    <w:p w14:paraId="670B8F5D" w14:textId="214701AB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 xml:space="preserve"> </w:t>
      </w:r>
      <w:r w:rsidRPr="00994661">
        <w:rPr>
          <w:b/>
          <w:szCs w:val="24"/>
        </w:rPr>
        <w:t xml:space="preserve"> </w:t>
      </w:r>
    </w:p>
    <w:p w14:paraId="4187DB32" w14:textId="77777777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b/>
          <w:szCs w:val="24"/>
        </w:rPr>
        <w:lastRenderedPageBreak/>
        <w:t xml:space="preserve">Система оцінювання та вимоги: </w:t>
      </w:r>
    </w:p>
    <w:p w14:paraId="13F0E309" w14:textId="77777777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 xml:space="preserve"> </w:t>
      </w:r>
    </w:p>
    <w:p w14:paraId="1B4289E4" w14:textId="77777777" w:rsidR="00802BAE" w:rsidRPr="00994661" w:rsidRDefault="00000000" w:rsidP="00994661">
      <w:pPr>
        <w:spacing w:after="0" w:line="240" w:lineRule="auto"/>
        <w:ind w:left="0" w:right="0"/>
        <w:jc w:val="center"/>
        <w:rPr>
          <w:szCs w:val="24"/>
        </w:rPr>
      </w:pPr>
      <w:r w:rsidRPr="00994661">
        <w:rPr>
          <w:b/>
          <w:szCs w:val="24"/>
        </w:rPr>
        <w:t xml:space="preserve">Розподіл балів, які отримують студенти </w:t>
      </w:r>
    </w:p>
    <w:tbl>
      <w:tblPr>
        <w:tblStyle w:val="a7"/>
        <w:tblW w:w="4470" w:type="pct"/>
        <w:jc w:val="center"/>
        <w:tblLook w:val="04A0" w:firstRow="1" w:lastRow="0" w:firstColumn="1" w:lastColumn="0" w:noHBand="0" w:noVBand="1"/>
      </w:tblPr>
      <w:tblGrid>
        <w:gridCol w:w="1571"/>
        <w:gridCol w:w="1571"/>
        <w:gridCol w:w="1571"/>
        <w:gridCol w:w="1571"/>
        <w:gridCol w:w="1578"/>
        <w:gridCol w:w="745"/>
      </w:tblGrid>
      <w:tr w:rsidR="00B35683" w:rsidRPr="00994661" w14:paraId="0979F802" w14:textId="77777777" w:rsidTr="00B35683">
        <w:trPr>
          <w:jc w:val="center"/>
        </w:trPr>
        <w:tc>
          <w:tcPr>
            <w:tcW w:w="4572" w:type="pct"/>
            <w:gridSpan w:val="5"/>
            <w:vAlign w:val="center"/>
          </w:tcPr>
          <w:p w14:paraId="0177247B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Поточне тестування та самостійна робота</w:t>
            </w:r>
          </w:p>
        </w:tc>
        <w:tc>
          <w:tcPr>
            <w:tcW w:w="428" w:type="pct"/>
            <w:vAlign w:val="center"/>
          </w:tcPr>
          <w:p w14:paraId="52BF21A1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Сума</w:t>
            </w:r>
          </w:p>
        </w:tc>
      </w:tr>
      <w:tr w:rsidR="00B35683" w:rsidRPr="00994661" w14:paraId="1EC8CB57" w14:textId="77777777" w:rsidTr="00B35683">
        <w:trPr>
          <w:jc w:val="center"/>
        </w:trPr>
        <w:tc>
          <w:tcPr>
            <w:tcW w:w="4572" w:type="pct"/>
            <w:gridSpan w:val="5"/>
            <w:vAlign w:val="center"/>
          </w:tcPr>
          <w:p w14:paraId="272C0D7D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Змістовий модуль 1</w:t>
            </w:r>
          </w:p>
        </w:tc>
        <w:tc>
          <w:tcPr>
            <w:tcW w:w="428" w:type="pct"/>
            <w:vMerge w:val="restart"/>
            <w:vAlign w:val="center"/>
          </w:tcPr>
          <w:p w14:paraId="600E470E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100</w:t>
            </w:r>
          </w:p>
        </w:tc>
      </w:tr>
      <w:tr w:rsidR="00B35683" w:rsidRPr="00994661" w14:paraId="3A79CE15" w14:textId="77777777" w:rsidTr="00B35683">
        <w:trPr>
          <w:jc w:val="center"/>
        </w:trPr>
        <w:tc>
          <w:tcPr>
            <w:tcW w:w="913" w:type="pct"/>
            <w:vAlign w:val="center"/>
          </w:tcPr>
          <w:p w14:paraId="182D879F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Т1</w:t>
            </w:r>
          </w:p>
        </w:tc>
        <w:tc>
          <w:tcPr>
            <w:tcW w:w="912" w:type="pct"/>
            <w:vAlign w:val="center"/>
          </w:tcPr>
          <w:p w14:paraId="25B8AF63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Т2</w:t>
            </w:r>
          </w:p>
        </w:tc>
        <w:tc>
          <w:tcPr>
            <w:tcW w:w="914" w:type="pct"/>
            <w:vAlign w:val="center"/>
          </w:tcPr>
          <w:p w14:paraId="392D2D86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Т3</w:t>
            </w:r>
          </w:p>
        </w:tc>
        <w:tc>
          <w:tcPr>
            <w:tcW w:w="914" w:type="pct"/>
            <w:vAlign w:val="center"/>
          </w:tcPr>
          <w:p w14:paraId="15384F3D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Т4</w:t>
            </w:r>
          </w:p>
        </w:tc>
        <w:tc>
          <w:tcPr>
            <w:tcW w:w="918" w:type="pct"/>
            <w:vAlign w:val="center"/>
          </w:tcPr>
          <w:p w14:paraId="2C449DAB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Т5</w:t>
            </w:r>
          </w:p>
        </w:tc>
        <w:tc>
          <w:tcPr>
            <w:tcW w:w="428" w:type="pct"/>
            <w:vMerge/>
            <w:vAlign w:val="center"/>
          </w:tcPr>
          <w:p w14:paraId="5F618009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</w:p>
        </w:tc>
      </w:tr>
      <w:tr w:rsidR="00B35683" w:rsidRPr="00994661" w14:paraId="52DD868A" w14:textId="77777777" w:rsidTr="00B35683">
        <w:trPr>
          <w:jc w:val="center"/>
        </w:trPr>
        <w:tc>
          <w:tcPr>
            <w:tcW w:w="913" w:type="pct"/>
            <w:vAlign w:val="center"/>
          </w:tcPr>
          <w:p w14:paraId="6DE3DC49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912" w:type="pct"/>
            <w:vAlign w:val="center"/>
          </w:tcPr>
          <w:p w14:paraId="5986C27F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914" w:type="pct"/>
            <w:vAlign w:val="center"/>
          </w:tcPr>
          <w:p w14:paraId="21E06438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914" w:type="pct"/>
            <w:vAlign w:val="center"/>
          </w:tcPr>
          <w:p w14:paraId="38718944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918" w:type="pct"/>
            <w:vAlign w:val="center"/>
          </w:tcPr>
          <w:p w14:paraId="76ABD622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428" w:type="pct"/>
            <w:vMerge/>
            <w:vAlign w:val="center"/>
          </w:tcPr>
          <w:p w14:paraId="3942CDCA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</w:p>
        </w:tc>
      </w:tr>
      <w:tr w:rsidR="00B35683" w:rsidRPr="00994661" w14:paraId="2C0ECCDD" w14:textId="77777777" w:rsidTr="00B35683">
        <w:trPr>
          <w:jc w:val="center"/>
        </w:trPr>
        <w:tc>
          <w:tcPr>
            <w:tcW w:w="4572" w:type="pct"/>
            <w:gridSpan w:val="5"/>
            <w:vAlign w:val="center"/>
          </w:tcPr>
          <w:p w14:paraId="177F32E7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Змістовий модуль 2</w:t>
            </w:r>
          </w:p>
        </w:tc>
        <w:tc>
          <w:tcPr>
            <w:tcW w:w="428" w:type="pct"/>
            <w:vMerge/>
            <w:vAlign w:val="center"/>
          </w:tcPr>
          <w:p w14:paraId="05D0886F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</w:p>
        </w:tc>
      </w:tr>
      <w:tr w:rsidR="00994661" w:rsidRPr="00994661" w14:paraId="6CF7C432" w14:textId="77777777" w:rsidTr="00B35683">
        <w:trPr>
          <w:jc w:val="center"/>
        </w:trPr>
        <w:tc>
          <w:tcPr>
            <w:tcW w:w="914" w:type="pct"/>
            <w:vAlign w:val="center"/>
          </w:tcPr>
          <w:p w14:paraId="4ED5F926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Т6</w:t>
            </w:r>
          </w:p>
        </w:tc>
        <w:tc>
          <w:tcPr>
            <w:tcW w:w="914" w:type="pct"/>
            <w:vAlign w:val="center"/>
          </w:tcPr>
          <w:p w14:paraId="01C40FDC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Т7</w:t>
            </w:r>
          </w:p>
        </w:tc>
        <w:tc>
          <w:tcPr>
            <w:tcW w:w="914" w:type="pct"/>
            <w:vAlign w:val="center"/>
          </w:tcPr>
          <w:p w14:paraId="59A1115C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Т8</w:t>
            </w:r>
          </w:p>
        </w:tc>
        <w:tc>
          <w:tcPr>
            <w:tcW w:w="914" w:type="pct"/>
            <w:vAlign w:val="center"/>
          </w:tcPr>
          <w:p w14:paraId="1323D73C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Т9</w:t>
            </w:r>
          </w:p>
        </w:tc>
        <w:tc>
          <w:tcPr>
            <w:tcW w:w="914" w:type="pct"/>
            <w:vAlign w:val="center"/>
          </w:tcPr>
          <w:p w14:paraId="6104D6FC" w14:textId="77777777" w:rsidR="00B35683" w:rsidRPr="00994661" w:rsidRDefault="00B35683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СР</w:t>
            </w:r>
          </w:p>
        </w:tc>
        <w:tc>
          <w:tcPr>
            <w:tcW w:w="428" w:type="pct"/>
            <w:vMerge/>
            <w:vAlign w:val="center"/>
          </w:tcPr>
          <w:p w14:paraId="11B8789C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</w:p>
        </w:tc>
      </w:tr>
      <w:tr w:rsidR="00994661" w:rsidRPr="00994661" w14:paraId="4F0FF51E" w14:textId="77777777" w:rsidTr="00B35683">
        <w:trPr>
          <w:jc w:val="center"/>
        </w:trPr>
        <w:tc>
          <w:tcPr>
            <w:tcW w:w="914" w:type="pct"/>
            <w:vAlign w:val="center"/>
          </w:tcPr>
          <w:p w14:paraId="782EB5F6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914" w:type="pct"/>
            <w:vAlign w:val="center"/>
          </w:tcPr>
          <w:p w14:paraId="33078BB0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914" w:type="pct"/>
            <w:vAlign w:val="center"/>
          </w:tcPr>
          <w:p w14:paraId="4386B960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914" w:type="pct"/>
            <w:vAlign w:val="center"/>
          </w:tcPr>
          <w:p w14:paraId="22827AEF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914" w:type="pct"/>
            <w:vAlign w:val="center"/>
          </w:tcPr>
          <w:p w14:paraId="02B2DB40" w14:textId="77777777" w:rsidR="00B35683" w:rsidRPr="00994661" w:rsidRDefault="00B35683" w:rsidP="00994661">
            <w:pPr>
              <w:spacing w:after="0" w:line="240" w:lineRule="auto"/>
              <w:ind w:left="0" w:right="0" w:firstLine="0"/>
              <w:jc w:val="center"/>
              <w:rPr>
                <w:szCs w:val="24"/>
              </w:rPr>
            </w:pPr>
            <w:r w:rsidRPr="00994661">
              <w:rPr>
                <w:szCs w:val="24"/>
              </w:rPr>
              <w:t>10</w:t>
            </w:r>
          </w:p>
        </w:tc>
        <w:tc>
          <w:tcPr>
            <w:tcW w:w="428" w:type="pct"/>
            <w:vMerge/>
            <w:vAlign w:val="center"/>
          </w:tcPr>
          <w:p w14:paraId="2291D11C" w14:textId="77777777" w:rsidR="00B35683" w:rsidRPr="00994661" w:rsidRDefault="00B35683" w:rsidP="00994661">
            <w:pPr>
              <w:spacing w:after="0" w:line="240" w:lineRule="auto"/>
              <w:ind w:left="0" w:right="0"/>
              <w:jc w:val="center"/>
              <w:rPr>
                <w:szCs w:val="24"/>
              </w:rPr>
            </w:pPr>
          </w:p>
        </w:tc>
      </w:tr>
    </w:tbl>
    <w:p w14:paraId="6933304C" w14:textId="77777777" w:rsidR="00802BAE" w:rsidRPr="00994661" w:rsidRDefault="00000000" w:rsidP="00994661">
      <w:pPr>
        <w:spacing w:after="0" w:line="240" w:lineRule="auto"/>
        <w:ind w:left="0" w:right="0" w:firstLine="0"/>
        <w:jc w:val="left"/>
        <w:rPr>
          <w:szCs w:val="24"/>
        </w:rPr>
      </w:pPr>
      <w:r w:rsidRPr="00994661">
        <w:rPr>
          <w:szCs w:val="24"/>
        </w:rPr>
        <w:t xml:space="preserve"> </w:t>
      </w:r>
      <w:r w:rsidRPr="00994661">
        <w:rPr>
          <w:szCs w:val="24"/>
        </w:rPr>
        <w:tab/>
        <w:t xml:space="preserve"> </w:t>
      </w:r>
    </w:p>
    <w:p w14:paraId="14DA9764" w14:textId="4E8E0C5A" w:rsidR="00802BAE" w:rsidRPr="00994661" w:rsidRDefault="00802BAE" w:rsidP="00994661">
      <w:pPr>
        <w:spacing w:after="0" w:line="240" w:lineRule="auto"/>
        <w:ind w:left="0" w:right="0" w:firstLine="0"/>
        <w:jc w:val="left"/>
        <w:rPr>
          <w:szCs w:val="24"/>
        </w:rPr>
      </w:pPr>
    </w:p>
    <w:p w14:paraId="1A6CB634" w14:textId="44286099" w:rsidR="0081213D" w:rsidRPr="00994661" w:rsidRDefault="00000000" w:rsidP="00994661">
      <w:pPr>
        <w:spacing w:after="0" w:line="240" w:lineRule="auto"/>
        <w:ind w:left="0" w:right="0" w:firstLine="0"/>
        <w:jc w:val="left"/>
        <w:rPr>
          <w:b/>
          <w:szCs w:val="24"/>
        </w:rPr>
      </w:pPr>
      <w:r w:rsidRPr="00994661">
        <w:rPr>
          <w:b/>
          <w:szCs w:val="24"/>
        </w:rPr>
        <w:t xml:space="preserve"> Список рекомендованих джерел:</w:t>
      </w:r>
    </w:p>
    <w:p w14:paraId="27AA667F" w14:textId="4BA4410B" w:rsidR="0081213D" w:rsidRPr="00994661" w:rsidRDefault="0081213D" w:rsidP="00994661">
      <w:pPr>
        <w:spacing w:after="0" w:line="240" w:lineRule="auto"/>
        <w:ind w:left="0" w:right="0" w:firstLine="708"/>
        <w:rPr>
          <w:b/>
          <w:szCs w:val="24"/>
        </w:rPr>
      </w:pPr>
      <w:r w:rsidRPr="00994661">
        <w:rPr>
          <w:b/>
          <w:szCs w:val="24"/>
        </w:rPr>
        <w:t>Базова</w:t>
      </w:r>
    </w:p>
    <w:p w14:paraId="609D4FD6" w14:textId="3EEEA8D2" w:rsidR="0081213D" w:rsidRPr="00994661" w:rsidRDefault="0081213D" w:rsidP="00994661">
      <w:pPr>
        <w:pStyle w:val="a6"/>
        <w:numPr>
          <w:ilvl w:val="0"/>
          <w:numId w:val="5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994661">
        <w:rPr>
          <w:rFonts w:ascii="Times New Roman" w:hAnsi="Times New Roman" w:cs="Times New Roman"/>
          <w:sz w:val="24"/>
          <w:szCs w:val="24"/>
        </w:rPr>
        <w:t xml:space="preserve">Бабенко Д. В.,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Доценко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Н. А., Горбенко О. А., Степанов С. М. Інженерна та комп'ютерна графіка : практикум для навчання в умовах інформаційно-освітнього середовища :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посіб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>. / за ред. Д. В. Бабенка. Миколаїв : МНАУ, 2020. 256 с</w:t>
      </w:r>
      <w:r w:rsidRPr="0099466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994661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8" w:history="1"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http://dspace.mnau.edu.ua/jspui/handle/123456789/8072</w:t>
        </w:r>
      </w:hyperlink>
    </w:p>
    <w:p w14:paraId="0E0C9CB6" w14:textId="77777777" w:rsidR="0081213D" w:rsidRPr="00994661" w:rsidRDefault="0081213D" w:rsidP="00994661">
      <w:pPr>
        <w:pStyle w:val="a6"/>
        <w:numPr>
          <w:ilvl w:val="0"/>
          <w:numId w:val="5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Веселовська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Г.В.,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Ходакова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В.Є.: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пос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. - К.: Кондор, 2015. - 584 с.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Обкл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>. тверда. Формат 60x84/16.</w:t>
      </w:r>
      <w:r w:rsidRPr="0099466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94661">
        <w:rPr>
          <w:rFonts w:ascii="Times New Roman" w:hAnsi="Times New Roman" w:cs="Times New Roman"/>
          <w:sz w:val="24"/>
          <w:szCs w:val="24"/>
        </w:rPr>
        <w:t>ISBN 978-966-844-718-2</w:t>
      </w:r>
      <w:r w:rsidRPr="0099466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994661">
        <w:rPr>
          <w:rFonts w:ascii="Times New Roman" w:hAnsi="Times New Roman" w:cs="Times New Roman"/>
          <w:sz w:val="24"/>
          <w:szCs w:val="24"/>
        </w:rPr>
        <w:t>URL:</w:t>
      </w:r>
      <w:r w:rsidRPr="0099466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9" w:history="1"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https://condor-books.com.ua/tehnika-ta-tehnologiyi/kompyuterna-grafika.html</w:t>
        </w:r>
      </w:hyperlink>
    </w:p>
    <w:p w14:paraId="14E4AF09" w14:textId="77777777" w:rsidR="0081213D" w:rsidRPr="00994661" w:rsidRDefault="0081213D" w:rsidP="00994661">
      <w:pPr>
        <w:pStyle w:val="a6"/>
        <w:numPr>
          <w:ilvl w:val="0"/>
          <w:numId w:val="5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994661">
        <w:rPr>
          <w:rFonts w:ascii="Times New Roman" w:hAnsi="Times New Roman" w:cs="Times New Roman"/>
          <w:sz w:val="24"/>
          <w:szCs w:val="24"/>
        </w:rPr>
        <w:t xml:space="preserve">Вибір і комп’ютерний дизайн матеріалів. Комп’ютерний практикум [Електронний ресурс] : навчальний посібник для студентів спеціальності 132 «Матеріалознавство» / КПІ ім. Ігоря Сікорського ; уклад.: О. В. Степанов, Ю. І. Богомол, І. М. Гурія. – Електронні текстові дані (1 файл: 2,6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Мбайт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). – Київ : КПІ ім. Ігоря Сікорського, 2021. – 107 с. URL: </w:t>
      </w:r>
      <w:hyperlink r:id="rId10" w:history="1"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https://ela.kpi.ua/handle/123456789/41249</w:t>
        </w:r>
      </w:hyperlink>
    </w:p>
    <w:p w14:paraId="241BB999" w14:textId="77777777" w:rsidR="0081213D" w:rsidRPr="00994661" w:rsidRDefault="0081213D" w:rsidP="00994661">
      <w:pPr>
        <w:pStyle w:val="a6"/>
        <w:numPr>
          <w:ilvl w:val="0"/>
          <w:numId w:val="5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994661">
        <w:rPr>
          <w:rFonts w:ascii="Times New Roman" w:hAnsi="Times New Roman" w:cs="Times New Roman"/>
          <w:sz w:val="24"/>
          <w:szCs w:val="24"/>
        </w:rPr>
        <w:t xml:space="preserve">Власій О.О Комп’ютерна графіка. Обробка растрових зображень: Навчально-методичний посібник / О. О. Власій, О. М. Дудка. – Івано-Франківськ: ДВНЗ «Прикарпатський національний університет імені Василя Стефаника», 2015. – 72 с.  URL: </w:t>
      </w:r>
      <w:hyperlink r:id="rId11" w:history="1"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http://lib.pnu.edu.ua:8080/handle/123456789/2518</w:t>
        </w:r>
      </w:hyperlink>
    </w:p>
    <w:p w14:paraId="48368C2D" w14:textId="0BEF16B5" w:rsidR="0081213D" w:rsidRPr="00994661" w:rsidRDefault="0081213D" w:rsidP="00994661">
      <w:pPr>
        <w:pStyle w:val="a6"/>
        <w:spacing w:after="0" w:line="240" w:lineRule="auto"/>
        <w:ind w:left="426"/>
        <w:rPr>
          <w:rFonts w:ascii="Times New Roman" w:hAnsi="Times New Roman" w:cs="Times New Roman"/>
          <w:b/>
          <w:bCs/>
          <w:sz w:val="24"/>
          <w:szCs w:val="24"/>
        </w:rPr>
      </w:pPr>
      <w:r w:rsidRPr="00994661">
        <w:rPr>
          <w:rFonts w:ascii="Times New Roman" w:hAnsi="Times New Roman" w:cs="Times New Roman"/>
          <w:b/>
          <w:bCs/>
          <w:sz w:val="24"/>
          <w:szCs w:val="24"/>
        </w:rPr>
        <w:t>Додаткова</w:t>
      </w:r>
    </w:p>
    <w:p w14:paraId="56ABE771" w14:textId="77777777" w:rsidR="0081213D" w:rsidRPr="00994661" w:rsidRDefault="0081213D" w:rsidP="00994661">
      <w:pPr>
        <w:pStyle w:val="a6"/>
        <w:numPr>
          <w:ilvl w:val="0"/>
          <w:numId w:val="7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994661">
        <w:rPr>
          <w:rFonts w:ascii="Times New Roman" w:hAnsi="Times New Roman" w:cs="Times New Roman"/>
          <w:sz w:val="24"/>
          <w:szCs w:val="24"/>
        </w:rPr>
        <w:t xml:space="preserve">Кепко О.І. Інженерна та комп'ютерна графіка: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посіб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. / О.І. Кепко, Ю.І.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Накльока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, О.С. Пушка, Н.М. Чумак. – К.: Видавництво "Основа", 2015. – 196 с. ISBN 978-966-268-101-9. URL:  </w:t>
      </w:r>
      <w:hyperlink r:id="rId12" w:history="1"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https://rep.btsau.edu.ua/handle/BNAU/8284</w:t>
        </w:r>
      </w:hyperlink>
    </w:p>
    <w:p w14:paraId="1BDAB11F" w14:textId="77777777" w:rsidR="0081213D" w:rsidRPr="00994661" w:rsidRDefault="0081213D" w:rsidP="00994661">
      <w:pPr>
        <w:pStyle w:val="a6"/>
        <w:numPr>
          <w:ilvl w:val="0"/>
          <w:numId w:val="7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994661">
        <w:rPr>
          <w:rFonts w:ascii="Times New Roman" w:hAnsi="Times New Roman" w:cs="Times New Roman"/>
          <w:sz w:val="24"/>
          <w:szCs w:val="24"/>
        </w:rPr>
        <w:t xml:space="preserve">Маценко В.Г. Комп’ютерна графіка: Навчальний посібник. – Чернівці: Рута, 2009 – 343 с. ISBN 966-568-846-4. URL: </w:t>
      </w:r>
      <w:hyperlink r:id="rId13" w:history="1"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https://mmi.stu.cn.ua/wp-content/uploads/2016/09/MatsenkoKompGrafyka.pdf</w:t>
        </w:r>
      </w:hyperlink>
    </w:p>
    <w:p w14:paraId="3BDCDA8A" w14:textId="77777777" w:rsidR="0081213D" w:rsidRPr="00994661" w:rsidRDefault="0081213D" w:rsidP="00994661">
      <w:pPr>
        <w:spacing w:after="0" w:line="240" w:lineRule="auto"/>
        <w:ind w:left="0" w:right="0"/>
        <w:jc w:val="center"/>
        <w:rPr>
          <w:szCs w:val="24"/>
        </w:rPr>
      </w:pPr>
      <w:r w:rsidRPr="00994661">
        <w:rPr>
          <w:b/>
          <w:szCs w:val="24"/>
        </w:rPr>
        <w:t xml:space="preserve">Інформаційні ресурси: </w:t>
      </w:r>
    </w:p>
    <w:p w14:paraId="3582C730" w14:textId="77777777" w:rsidR="0081213D" w:rsidRPr="00994661" w:rsidRDefault="0081213D" w:rsidP="00994661">
      <w:pPr>
        <w:spacing w:after="0" w:line="240" w:lineRule="auto"/>
        <w:ind w:left="0" w:right="0"/>
        <w:rPr>
          <w:szCs w:val="24"/>
        </w:rPr>
      </w:pPr>
    </w:p>
    <w:p w14:paraId="7520438B" w14:textId="77777777" w:rsidR="0081213D" w:rsidRPr="00994661" w:rsidRDefault="0081213D" w:rsidP="00994661">
      <w:pPr>
        <w:pStyle w:val="a6"/>
        <w:numPr>
          <w:ilvl w:val="0"/>
          <w:numId w:val="6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proofErr w:type="spellStart"/>
      <w:r w:rsidRPr="00994661">
        <w:rPr>
          <w:rFonts w:ascii="Times New Roman" w:hAnsi="Times New Roman" w:cs="Times New Roman"/>
          <w:sz w:val="24"/>
          <w:szCs w:val="24"/>
        </w:rPr>
        <w:t>Уроки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фотошоп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. URL: </w:t>
      </w:r>
      <w:hyperlink r:id="rId14" w:history="1"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youtube</w:t>
        </w:r>
        <w:proofErr w:type="spellEnd"/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playlist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?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list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=</w:t>
        </w:r>
        <w:proofErr w:type="spellStart"/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PLRjGnUACIAoPo</w:t>
        </w:r>
        <w:proofErr w:type="spellEnd"/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_</w:t>
        </w:r>
        <w:proofErr w:type="spellStart"/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lZGyKwU</w:t>
        </w:r>
        <w:proofErr w:type="spellEnd"/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3</w:t>
        </w:r>
        <w:proofErr w:type="spellStart"/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XaMdjUzHi</w:t>
        </w:r>
        <w:proofErr w:type="spellEnd"/>
        <w:r w:rsidRPr="00994661">
          <w:rPr>
            <w:rStyle w:val="a5"/>
            <w:rFonts w:ascii="Times New Roman" w:hAnsi="Times New Roman" w:cs="Times New Roman"/>
            <w:sz w:val="24"/>
            <w:szCs w:val="24"/>
          </w:rPr>
          <w:t>3</w:t>
        </w:r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U</w:t>
        </w:r>
      </w:hyperlink>
    </w:p>
    <w:p w14:paraId="71CC13CB" w14:textId="77777777" w:rsidR="0081213D" w:rsidRPr="00994661" w:rsidRDefault="0081213D" w:rsidP="00994661">
      <w:pPr>
        <w:pStyle w:val="a6"/>
        <w:numPr>
          <w:ilvl w:val="0"/>
          <w:numId w:val="6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proofErr w:type="spellStart"/>
      <w:r w:rsidRPr="00994661">
        <w:rPr>
          <w:rFonts w:ascii="Times New Roman" w:hAnsi="Times New Roman" w:cs="Times New Roman"/>
          <w:sz w:val="24"/>
          <w:szCs w:val="24"/>
        </w:rPr>
        <w:t>Eugene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Guly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Уроки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фотошоп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українською. URL: </w:t>
      </w:r>
      <w:hyperlink r:id="rId15" w:history="1"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https://www.youtube.com/@eugeneguly</w:t>
        </w:r>
      </w:hyperlink>
    </w:p>
    <w:p w14:paraId="3D204CF4" w14:textId="77777777" w:rsidR="0081213D" w:rsidRPr="00994661" w:rsidRDefault="0081213D" w:rsidP="00994661">
      <w:pPr>
        <w:pStyle w:val="a6"/>
        <w:numPr>
          <w:ilvl w:val="0"/>
          <w:numId w:val="6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proofErr w:type="spellStart"/>
      <w:r w:rsidRPr="0099466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Power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Pantone’s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Graphic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Design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</w:rPr>
        <w:t>Solutions</w:t>
      </w:r>
      <w:proofErr w:type="spellEnd"/>
      <w:r w:rsidRPr="0099466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94661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16" w:history="1"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https://www.pantone.com/graphics</w:t>
        </w:r>
      </w:hyperlink>
      <w:r w:rsidRPr="00994661">
        <w:rPr>
          <w:rFonts w:ascii="Times New Roman" w:hAnsi="Times New Roman" w:cs="Times New Roman"/>
          <w:sz w:val="24"/>
          <w:szCs w:val="24"/>
        </w:rPr>
        <w:t>.</w:t>
      </w:r>
    </w:p>
    <w:p w14:paraId="1B35105F" w14:textId="77777777" w:rsidR="0081213D" w:rsidRPr="00994661" w:rsidRDefault="0081213D" w:rsidP="00994661">
      <w:pPr>
        <w:pStyle w:val="a6"/>
        <w:numPr>
          <w:ilvl w:val="0"/>
          <w:numId w:val="6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994661">
        <w:rPr>
          <w:rFonts w:ascii="Times New Roman" w:hAnsi="Times New Roman" w:cs="Times New Roman"/>
          <w:sz w:val="24"/>
          <w:szCs w:val="24"/>
        </w:rPr>
        <w:t>IN COLOR BALANCE. URL</w:t>
      </w:r>
      <w:r w:rsidRPr="00994661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7" w:history="1"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https://incolorbalance.com</w:t>
        </w:r>
      </w:hyperlink>
    </w:p>
    <w:p w14:paraId="5DC1DD48" w14:textId="77777777" w:rsidR="0081213D" w:rsidRPr="00994661" w:rsidRDefault="0081213D" w:rsidP="00994661">
      <w:pPr>
        <w:pStyle w:val="a6"/>
        <w:numPr>
          <w:ilvl w:val="0"/>
          <w:numId w:val="6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proofErr w:type="spellStart"/>
      <w:r w:rsidRPr="00994661">
        <w:rPr>
          <w:rFonts w:ascii="Times New Roman" w:hAnsi="Times New Roman" w:cs="Times New Roman"/>
          <w:sz w:val="24"/>
          <w:szCs w:val="24"/>
          <w:lang w:val="ru-RU"/>
        </w:rPr>
        <w:t>Лекції</w:t>
      </w:r>
      <w:proofErr w:type="spellEnd"/>
      <w:r w:rsidRPr="00994661">
        <w:rPr>
          <w:rFonts w:ascii="Times New Roman" w:hAnsi="Times New Roman" w:cs="Times New Roman"/>
          <w:sz w:val="24"/>
          <w:szCs w:val="24"/>
          <w:lang w:val="ru-RU"/>
        </w:rPr>
        <w:t xml:space="preserve"> з курсу «</w:t>
      </w:r>
      <w:proofErr w:type="spellStart"/>
      <w:r w:rsidRPr="00994661">
        <w:rPr>
          <w:rFonts w:ascii="Times New Roman" w:hAnsi="Times New Roman" w:cs="Times New Roman"/>
          <w:sz w:val="24"/>
          <w:szCs w:val="24"/>
          <w:lang w:val="ru-RU"/>
        </w:rPr>
        <w:t>Основи</w:t>
      </w:r>
      <w:proofErr w:type="spellEnd"/>
      <w:r w:rsidRPr="00994661">
        <w:rPr>
          <w:rFonts w:ascii="Times New Roman" w:hAnsi="Times New Roman" w:cs="Times New Roman"/>
          <w:sz w:val="24"/>
          <w:szCs w:val="24"/>
          <w:lang w:val="ru-RU"/>
        </w:rPr>
        <w:t xml:space="preserve"> дизайну» • </w:t>
      </w:r>
      <w:proofErr w:type="spellStart"/>
      <w:r w:rsidRPr="00994661">
        <w:rPr>
          <w:rFonts w:ascii="Times New Roman" w:hAnsi="Times New Roman" w:cs="Times New Roman"/>
          <w:sz w:val="24"/>
          <w:szCs w:val="24"/>
          <w:lang w:val="ru-RU"/>
        </w:rPr>
        <w:t>Основи</w:t>
      </w:r>
      <w:proofErr w:type="spellEnd"/>
      <w:r w:rsidRPr="0099466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94661">
        <w:rPr>
          <w:rFonts w:ascii="Times New Roman" w:hAnsi="Times New Roman" w:cs="Times New Roman"/>
          <w:sz w:val="24"/>
          <w:szCs w:val="24"/>
          <w:lang w:val="ru-RU"/>
        </w:rPr>
        <w:t>композиції</w:t>
      </w:r>
      <w:proofErr w:type="spellEnd"/>
      <w:r w:rsidRPr="00994661">
        <w:rPr>
          <w:rFonts w:ascii="Times New Roman" w:hAnsi="Times New Roman" w:cs="Times New Roman"/>
          <w:sz w:val="24"/>
          <w:szCs w:val="24"/>
        </w:rPr>
        <w:t xml:space="preserve">. URL: </w:t>
      </w:r>
      <w:hyperlink r:id="rId18" w:history="1">
        <w:r w:rsidRPr="0099466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https://www.youtube.com/playlist?list=PL5YTxZzgm0ObGLWays9YJ2JY5l2whIivG</w:t>
        </w:r>
      </w:hyperlink>
    </w:p>
    <w:p w14:paraId="6009EEC7" w14:textId="77777777" w:rsidR="00ED39F2" w:rsidRPr="00994661" w:rsidRDefault="008430DB" w:rsidP="00994661">
      <w:pPr>
        <w:pStyle w:val="a6"/>
        <w:numPr>
          <w:ilvl w:val="0"/>
          <w:numId w:val="6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994661">
        <w:rPr>
          <w:rFonts w:ascii="Times New Roman" w:hAnsi="Times New Roman" w:cs="Times New Roman"/>
          <w:sz w:val="24"/>
          <w:szCs w:val="24"/>
        </w:rPr>
        <w:t>П</w:t>
      </w:r>
      <w:r w:rsidRPr="00994661">
        <w:rPr>
          <w:rFonts w:ascii="Times New Roman" w:hAnsi="Times New Roman" w:cs="Times New Roman"/>
          <w:sz w:val="24"/>
          <w:szCs w:val="24"/>
          <w:lang w:val="fr-FR"/>
        </w:rPr>
        <w:t>орад</w:t>
      </w:r>
      <w:r w:rsidRPr="00994661">
        <w:rPr>
          <w:rFonts w:ascii="Times New Roman" w:hAnsi="Times New Roman" w:cs="Times New Roman"/>
          <w:sz w:val="24"/>
          <w:szCs w:val="24"/>
        </w:rPr>
        <w:t>и</w:t>
      </w:r>
      <w:r w:rsidRPr="00994661">
        <w:rPr>
          <w:rFonts w:ascii="Times New Roman" w:hAnsi="Times New Roman" w:cs="Times New Roman"/>
          <w:sz w:val="24"/>
          <w:szCs w:val="24"/>
          <w:lang w:val="fr-FR"/>
        </w:rPr>
        <w:t xml:space="preserve"> для типографіки у Web дизайні</w:t>
      </w:r>
      <w:r w:rsidRPr="00994661">
        <w:rPr>
          <w:rFonts w:ascii="Times New Roman" w:hAnsi="Times New Roman" w:cs="Times New Roman"/>
          <w:sz w:val="24"/>
          <w:szCs w:val="24"/>
        </w:rPr>
        <w:t xml:space="preserve">. URL: </w:t>
      </w:r>
      <w:hyperlink r:id="rId19" w:history="1">
        <w:r w:rsidRPr="00994661">
          <w:rPr>
            <w:rStyle w:val="a5"/>
            <w:rFonts w:ascii="Times New Roman" w:eastAsiaTheme="minorEastAsia" w:hAnsi="Times New Roman" w:cs="Times New Roman"/>
            <w:sz w:val="24"/>
            <w:szCs w:val="24"/>
            <w:lang w:val="fr-FR"/>
          </w:rPr>
          <w:t>https://medium.com/@uiuxukr/10-%D0%BF%D0%BE%D1%80%D0%B0%D0%B4-%D0%B4%D0%BB%D1%8F-%D1%82%D0%B8%D0%BF%D0%BE%D0%B3%D1%80%D0%B0%D1%84%D1%96%D0%BA%D0%B8-%D1%83-web-%D0%B4%D0%B8%D0%B7%D0%B0%D0%B9%D0%BD%D1%96-7de8e1567a0e</w:t>
        </w:r>
      </w:hyperlink>
    </w:p>
    <w:p w14:paraId="7282021C" w14:textId="71530C03" w:rsidR="00802BAE" w:rsidRPr="00994661" w:rsidRDefault="00802BAE" w:rsidP="00994661">
      <w:pPr>
        <w:spacing w:after="0" w:line="240" w:lineRule="auto"/>
        <w:ind w:left="0" w:right="0"/>
        <w:jc w:val="left"/>
        <w:rPr>
          <w:szCs w:val="24"/>
        </w:rPr>
      </w:pPr>
    </w:p>
    <w:sectPr w:rsidR="00802BAE" w:rsidRPr="00994661" w:rsidSect="00904F5B">
      <w:pgSz w:w="11906" w:h="16838"/>
      <w:pgMar w:top="1134" w:right="1134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E2A8E0" w14:textId="77777777" w:rsidR="00904F5B" w:rsidRDefault="00904F5B">
      <w:pPr>
        <w:spacing w:after="0" w:line="240" w:lineRule="auto"/>
      </w:pPr>
      <w:r>
        <w:separator/>
      </w:r>
    </w:p>
  </w:endnote>
  <w:endnote w:type="continuationSeparator" w:id="0">
    <w:p w14:paraId="56C85D90" w14:textId="77777777" w:rsidR="00904F5B" w:rsidRDefault="00904F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0C0F8B" w14:textId="77777777" w:rsidR="00904F5B" w:rsidRDefault="00904F5B">
      <w:pPr>
        <w:spacing w:after="0" w:line="308" w:lineRule="auto"/>
        <w:ind w:left="0" w:right="0" w:firstLine="0"/>
        <w:jc w:val="left"/>
      </w:pPr>
      <w:r>
        <w:separator/>
      </w:r>
    </w:p>
  </w:footnote>
  <w:footnote w:type="continuationSeparator" w:id="0">
    <w:p w14:paraId="36A420BB" w14:textId="77777777" w:rsidR="00904F5B" w:rsidRDefault="00904F5B">
      <w:pPr>
        <w:spacing w:after="0" w:line="308" w:lineRule="auto"/>
        <w:ind w:left="0" w:right="0" w:firstLine="0"/>
        <w:jc w:val="lef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B22680"/>
    <w:multiLevelType w:val="hybridMultilevel"/>
    <w:tmpl w:val="6388AD42"/>
    <w:lvl w:ilvl="0" w:tplc="543C0746">
      <w:start w:val="1"/>
      <w:numFmt w:val="decimal"/>
      <w:lvlText w:val="%1."/>
      <w:lvlJc w:val="left"/>
      <w:pPr>
        <w:ind w:left="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84A0E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7C63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7078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98144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DEEA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BEFE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1C7F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AEE0B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185DEA"/>
    <w:multiLevelType w:val="hybridMultilevel"/>
    <w:tmpl w:val="2724D6B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3030B0"/>
    <w:multiLevelType w:val="hybridMultilevel"/>
    <w:tmpl w:val="1A72C764"/>
    <w:lvl w:ilvl="0" w:tplc="E84412A4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AC9A6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E89C7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584F9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5B4AB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7462F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0E1E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0EF4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3222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26D22F9"/>
    <w:multiLevelType w:val="hybridMultilevel"/>
    <w:tmpl w:val="23F4AE2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862AD6"/>
    <w:multiLevelType w:val="hybridMultilevel"/>
    <w:tmpl w:val="06BA7A8E"/>
    <w:lvl w:ilvl="0" w:tplc="15A49E3C">
      <w:start w:val="17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0451C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8E36C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D92DC2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B2A54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922F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BECD2F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D492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4AA01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B967989"/>
    <w:multiLevelType w:val="hybridMultilevel"/>
    <w:tmpl w:val="DEAAB4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247C21"/>
    <w:multiLevelType w:val="hybridMultilevel"/>
    <w:tmpl w:val="B10C9D70"/>
    <w:lvl w:ilvl="0" w:tplc="832CBF74">
      <w:start w:val="7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A23B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760DA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926B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8EBF5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DEAAD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730A8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39E114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7F4BC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60519828">
    <w:abstractNumId w:val="2"/>
  </w:num>
  <w:num w:numId="2" w16cid:durableId="2136369646">
    <w:abstractNumId w:val="6"/>
  </w:num>
  <w:num w:numId="3" w16cid:durableId="1939022203">
    <w:abstractNumId w:val="4"/>
  </w:num>
  <w:num w:numId="4" w16cid:durableId="1317226652">
    <w:abstractNumId w:val="0"/>
  </w:num>
  <w:num w:numId="5" w16cid:durableId="1840463747">
    <w:abstractNumId w:val="3"/>
  </w:num>
  <w:num w:numId="6" w16cid:durableId="1209336131">
    <w:abstractNumId w:val="5"/>
  </w:num>
  <w:num w:numId="7" w16cid:durableId="762411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2BAE"/>
    <w:rsid w:val="00037B11"/>
    <w:rsid w:val="00066251"/>
    <w:rsid w:val="00097D04"/>
    <w:rsid w:val="000B6D85"/>
    <w:rsid w:val="000D072C"/>
    <w:rsid w:val="001806E3"/>
    <w:rsid w:val="001A5F65"/>
    <w:rsid w:val="002B0FB8"/>
    <w:rsid w:val="00312762"/>
    <w:rsid w:val="00327AA2"/>
    <w:rsid w:val="004208EE"/>
    <w:rsid w:val="0042513F"/>
    <w:rsid w:val="004523BA"/>
    <w:rsid w:val="00470138"/>
    <w:rsid w:val="004A2188"/>
    <w:rsid w:val="004A3768"/>
    <w:rsid w:val="00527F69"/>
    <w:rsid w:val="00533188"/>
    <w:rsid w:val="005B45B7"/>
    <w:rsid w:val="00622DB6"/>
    <w:rsid w:val="00634810"/>
    <w:rsid w:val="006A2B33"/>
    <w:rsid w:val="00740191"/>
    <w:rsid w:val="00802BAE"/>
    <w:rsid w:val="0081213D"/>
    <w:rsid w:val="0084258C"/>
    <w:rsid w:val="008430DB"/>
    <w:rsid w:val="008C4156"/>
    <w:rsid w:val="00904F5B"/>
    <w:rsid w:val="0096496A"/>
    <w:rsid w:val="00994661"/>
    <w:rsid w:val="00A95118"/>
    <w:rsid w:val="00AD6F3D"/>
    <w:rsid w:val="00B35683"/>
    <w:rsid w:val="00BB09FC"/>
    <w:rsid w:val="00C77F80"/>
    <w:rsid w:val="00CB7598"/>
    <w:rsid w:val="00CF1DB3"/>
    <w:rsid w:val="00DC3605"/>
    <w:rsid w:val="00DF51C2"/>
    <w:rsid w:val="00E1633D"/>
    <w:rsid w:val="00E8350C"/>
    <w:rsid w:val="00ED3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5971B"/>
  <w15:docId w15:val="{827D5B61-55AC-4717-8A50-D08125618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uk-UA" w:eastAsia="uk-UA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3" w:line="268" w:lineRule="auto"/>
      <w:ind w:left="577" w:right="582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11" w:line="270" w:lineRule="auto"/>
      <w:ind w:left="709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a"/>
    <w:link w:val="footnotedescriptionChar"/>
    <w:hidden/>
    <w:pPr>
      <w:spacing w:after="0" w:line="284" w:lineRule="auto"/>
    </w:pPr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 Spacing"/>
    <w:basedOn w:val="a"/>
    <w:link w:val="a4"/>
    <w:uiPriority w:val="1"/>
    <w:qFormat/>
    <w:rsid w:val="00AD6F3D"/>
    <w:pPr>
      <w:spacing w:after="0" w:line="240" w:lineRule="auto"/>
      <w:ind w:left="0" w:right="0" w:firstLine="720"/>
      <w:jc w:val="left"/>
    </w:pPr>
    <w:rPr>
      <w:color w:val="auto"/>
      <w:kern w:val="0"/>
      <w:sz w:val="28"/>
      <w:szCs w:val="24"/>
      <w:lang w:val="ru-RU" w:eastAsia="ru-RU"/>
      <w14:ligatures w14:val="none"/>
    </w:rPr>
  </w:style>
  <w:style w:type="character" w:customStyle="1" w:styleId="a4">
    <w:name w:val="Без интервала Знак"/>
    <w:basedOn w:val="a0"/>
    <w:link w:val="a3"/>
    <w:uiPriority w:val="1"/>
    <w:rsid w:val="00AD6F3D"/>
    <w:rPr>
      <w:rFonts w:ascii="Times New Roman" w:eastAsia="Times New Roman" w:hAnsi="Times New Roman" w:cs="Times New Roman"/>
      <w:kern w:val="0"/>
      <w:sz w:val="28"/>
      <w:szCs w:val="24"/>
      <w:lang w:val="ru-RU" w:eastAsia="ru-RU"/>
      <w14:ligatures w14:val="none"/>
    </w:rPr>
  </w:style>
  <w:style w:type="paragraph" w:customStyle="1" w:styleId="Body1">
    <w:name w:val="Body 1"/>
    <w:uiPriority w:val="99"/>
    <w:rsid w:val="00E1633D"/>
    <w:pPr>
      <w:spacing w:after="0" w:line="240" w:lineRule="auto"/>
      <w:outlineLvl w:val="0"/>
    </w:pPr>
    <w:rPr>
      <w:rFonts w:ascii="Times New Roman" w:eastAsia="Arial Unicode MS" w:hAnsi="Times New Roman" w:cs="Times New Roman"/>
      <w:color w:val="000000"/>
      <w:kern w:val="0"/>
      <w:sz w:val="24"/>
      <w:szCs w:val="20"/>
      <w:u w:color="000000"/>
      <w:lang w:val="cs-CZ" w:eastAsia="en-US"/>
      <w14:ligatures w14:val="none"/>
    </w:rPr>
  </w:style>
  <w:style w:type="character" w:styleId="a5">
    <w:name w:val="Hyperlink"/>
    <w:basedOn w:val="a0"/>
    <w:uiPriority w:val="99"/>
    <w:unhideWhenUsed/>
    <w:rsid w:val="0081213D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81213D"/>
    <w:pPr>
      <w:spacing w:after="160" w:line="259" w:lineRule="auto"/>
      <w:ind w:left="720" w:right="0" w:firstLine="0"/>
      <w:contextualSpacing/>
      <w:jc w:val="left"/>
    </w:pPr>
    <w:rPr>
      <w:rFonts w:asciiTheme="minorHAnsi" w:eastAsiaTheme="minorHAnsi" w:hAnsiTheme="minorHAnsi" w:cstheme="minorBidi"/>
      <w:color w:val="auto"/>
      <w:sz w:val="22"/>
      <w:lang w:eastAsia="en-US"/>
    </w:rPr>
  </w:style>
  <w:style w:type="table" w:styleId="a7">
    <w:name w:val="Table Grid"/>
    <w:basedOn w:val="a1"/>
    <w:uiPriority w:val="59"/>
    <w:rsid w:val="00DC3605"/>
    <w:pPr>
      <w:spacing w:after="0" w:line="240" w:lineRule="auto"/>
    </w:pPr>
    <w:rPr>
      <w:rFonts w:eastAsiaTheme="minorHAnsi" w:cs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Grid Table Light"/>
    <w:basedOn w:val="a1"/>
    <w:uiPriority w:val="40"/>
    <w:rsid w:val="0099466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-1">
    <w:name w:val="Grid Table 1 Light"/>
    <w:basedOn w:val="a1"/>
    <w:uiPriority w:val="46"/>
    <w:rsid w:val="00994661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space.mnau.edu.ua/jspui/handle/123456789/8072" TargetMode="External"/><Relationship Id="rId13" Type="http://schemas.openxmlformats.org/officeDocument/2006/relationships/hyperlink" Target="https://mmi.stu.cn.ua/wp-content/uploads/2016/09/MatsenkoKompGrafyka.pdf" TargetMode="External"/><Relationship Id="rId18" Type="http://schemas.openxmlformats.org/officeDocument/2006/relationships/hyperlink" Target="https://www.youtube.com/playlist?list=PL5YTxZzgm0ObGLWays9YJ2JY5l2whIivG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s://rep.btsau.edu.ua/handle/BNAU/8284" TargetMode="External"/><Relationship Id="rId17" Type="http://schemas.openxmlformats.org/officeDocument/2006/relationships/hyperlink" Target="https://incolorbalance.com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pantone.com/graphics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lib.pnu.edu.ua:8080/handle/123456789/2518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youtube.com/@eugeneguly" TargetMode="External"/><Relationship Id="rId10" Type="http://schemas.openxmlformats.org/officeDocument/2006/relationships/hyperlink" Target="https://ela.kpi.ua/handle/123456789/41249" TargetMode="External"/><Relationship Id="rId19" Type="http://schemas.openxmlformats.org/officeDocument/2006/relationships/hyperlink" Target="https://medium.com/@uiuxukr/10-%D0%BF%D0%BE%D1%80%D0%B0%D0%B4-%D0%B4%D0%BB%D1%8F-%D1%82%D0%B8%D0%BF%D0%BE%D0%B3%D1%80%D0%B0%D1%84%D1%96%D0%BA%D0%B8-%D1%83-web-%D0%B4%D0%B8%D0%B7%D0%B0%D0%B9%D0%BD%D1%96-7de8e1567a0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ondor-books.com.ua/tehnika-ta-tehnologiyi/kompyuterna-grafika.html" TargetMode="External"/><Relationship Id="rId14" Type="http://schemas.openxmlformats.org/officeDocument/2006/relationships/hyperlink" Target="https://www.youtube.com/playlist?list=PLRjGnUACIAoPo_lZGyKwU3XaMdjUzHi3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3</Pages>
  <Words>5552</Words>
  <Characters>3165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cp:lastModifiedBy>Liliia Pavlenko</cp:lastModifiedBy>
  <cp:revision>21</cp:revision>
  <dcterms:created xsi:type="dcterms:W3CDTF">2023-10-20T12:18:00Z</dcterms:created>
  <dcterms:modified xsi:type="dcterms:W3CDTF">2024-04-30T16:37:00Z</dcterms:modified>
</cp:coreProperties>
</file>