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51AC1" w:rsidRDefault="00851AC1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Arial" w:eastAsia="Arial" w:hAnsi="Arial" w:cs="Arial"/>
          <w:color w:val="000000"/>
        </w:rPr>
      </w:pPr>
    </w:p>
    <w:tbl>
      <w:tblPr>
        <w:tblStyle w:val="a5"/>
        <w:tblW w:w="9904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556"/>
        <w:gridCol w:w="7348"/>
      </w:tblGrid>
      <w:tr w:rsidR="00851AC1">
        <w:tc>
          <w:tcPr>
            <w:tcW w:w="2556" w:type="dxa"/>
          </w:tcPr>
          <w:p w:rsidR="00851AC1" w:rsidRDefault="00851A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7348" w:type="dxa"/>
          </w:tcPr>
          <w:p w:rsidR="00851AC1" w:rsidRDefault="00851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851AC1">
        <w:tc>
          <w:tcPr>
            <w:tcW w:w="2556" w:type="dxa"/>
          </w:tcPr>
          <w:p w:rsidR="00851AC1" w:rsidRDefault="0059036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en-US" w:eastAsia="en-US"/>
              </w:rPr>
              <w:drawing>
                <wp:inline distT="0" distB="0" distL="0" distR="0">
                  <wp:extent cx="1476375" cy="847725"/>
                  <wp:effectExtent l="0" t="0" r="0" b="0"/>
                  <wp:docPr id="1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76375" cy="84772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348" w:type="dxa"/>
          </w:tcPr>
          <w:p w:rsidR="00851AC1" w:rsidRDefault="005903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Силабус</w:t>
            </w:r>
          </w:p>
          <w:p w:rsidR="00851AC1" w:rsidRDefault="005903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навчальної дисципліни</w:t>
            </w:r>
          </w:p>
          <w:p w:rsidR="00851AC1" w:rsidRPr="00106B95" w:rsidRDefault="006B40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66CC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3366CC"/>
                <w:sz w:val="24"/>
                <w:szCs w:val="24"/>
              </w:rPr>
              <w:t>Корективний</w:t>
            </w:r>
            <w:proofErr w:type="spellEnd"/>
            <w:r>
              <w:rPr>
                <w:rFonts w:ascii="Times New Roman" w:eastAsia="Times New Roman" w:hAnsi="Times New Roman" w:cs="Times New Roman"/>
                <w:color w:val="3366CC"/>
                <w:sz w:val="24"/>
                <w:szCs w:val="24"/>
              </w:rPr>
              <w:t xml:space="preserve"> фонетичний курс</w:t>
            </w:r>
            <w:r w:rsidR="00106B95" w:rsidRPr="002C2EE8">
              <w:rPr>
                <w:rFonts w:ascii="Times New Roman" w:eastAsia="Times New Roman" w:hAnsi="Times New Roman" w:cs="Times New Roman"/>
                <w:color w:val="3366CC"/>
                <w:sz w:val="24"/>
                <w:szCs w:val="24"/>
                <w:lang w:val="ru-RU"/>
              </w:rPr>
              <w:t xml:space="preserve"> </w:t>
            </w:r>
            <w:r w:rsidR="00106B95">
              <w:rPr>
                <w:rFonts w:ascii="Times New Roman" w:eastAsia="Times New Roman" w:hAnsi="Times New Roman" w:cs="Times New Roman"/>
                <w:color w:val="3366CC"/>
                <w:sz w:val="24"/>
                <w:szCs w:val="24"/>
              </w:rPr>
              <w:t>англійської мови</w:t>
            </w:r>
          </w:p>
          <w:p w:rsidR="00851AC1" w:rsidRDefault="00F076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2023-2024</w:t>
            </w:r>
            <w:r w:rsidR="0059036D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навчальний рік</w:t>
            </w:r>
          </w:p>
        </w:tc>
      </w:tr>
    </w:tbl>
    <w:p w:rsidR="00851AC1" w:rsidRDefault="00851AC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Style w:val="a6"/>
        <w:tblW w:w="9904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660"/>
        <w:gridCol w:w="7244"/>
      </w:tblGrid>
      <w:tr w:rsidR="00851AC1">
        <w:tc>
          <w:tcPr>
            <w:tcW w:w="2660" w:type="dxa"/>
            <w:shd w:val="clear" w:color="auto" w:fill="auto"/>
          </w:tcPr>
          <w:p w:rsidR="00851AC1" w:rsidRDefault="0059036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Освітня програма</w:t>
            </w:r>
          </w:p>
        </w:tc>
        <w:tc>
          <w:tcPr>
            <w:tcW w:w="7244" w:type="dxa"/>
            <w:shd w:val="clear" w:color="auto" w:fill="auto"/>
          </w:tcPr>
          <w:p w:rsidR="00851AC1" w:rsidRPr="00204E04" w:rsidRDefault="00204E0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04E04">
              <w:rPr>
                <w:rFonts w:ascii="Times New Roman" w:hAnsi="Times New Roman" w:cs="Times New Roman"/>
                <w:sz w:val="24"/>
              </w:rPr>
              <w:t>«Філологія (германські мови та літератури (переклад включно), перша – англійська, друга – німецька)»</w:t>
            </w:r>
          </w:p>
        </w:tc>
      </w:tr>
      <w:tr w:rsidR="00851AC1">
        <w:tc>
          <w:tcPr>
            <w:tcW w:w="2660" w:type="dxa"/>
            <w:shd w:val="clear" w:color="auto" w:fill="auto"/>
          </w:tcPr>
          <w:p w:rsidR="00851AC1" w:rsidRDefault="0059036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Спеціальність</w:t>
            </w:r>
          </w:p>
        </w:tc>
        <w:tc>
          <w:tcPr>
            <w:tcW w:w="7244" w:type="dxa"/>
            <w:shd w:val="clear" w:color="auto" w:fill="auto"/>
          </w:tcPr>
          <w:p w:rsidR="00851AC1" w:rsidRDefault="00204E0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035 Філологія</w:t>
            </w:r>
            <w:r w:rsidR="0059036D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851AC1">
        <w:tc>
          <w:tcPr>
            <w:tcW w:w="2660" w:type="dxa"/>
            <w:shd w:val="clear" w:color="auto" w:fill="auto"/>
          </w:tcPr>
          <w:p w:rsidR="00851AC1" w:rsidRPr="00204E04" w:rsidRDefault="0059036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04E04">
              <w:rPr>
                <w:rFonts w:ascii="Times New Roman" w:eastAsia="Times New Roman" w:hAnsi="Times New Roman" w:cs="Times New Roman"/>
                <w:sz w:val="24"/>
                <w:szCs w:val="24"/>
              </w:rPr>
              <w:t>Предметна спеціальність</w:t>
            </w:r>
          </w:p>
          <w:p w:rsidR="00204E04" w:rsidRDefault="00204E0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851AC1" w:rsidRPr="00204E04" w:rsidRDefault="0059036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04E04">
              <w:rPr>
                <w:rFonts w:ascii="Times New Roman" w:eastAsia="Times New Roman" w:hAnsi="Times New Roman" w:cs="Times New Roman"/>
                <w:sz w:val="24"/>
                <w:szCs w:val="24"/>
              </w:rPr>
              <w:t>Галузь знань</w:t>
            </w:r>
          </w:p>
        </w:tc>
        <w:tc>
          <w:tcPr>
            <w:tcW w:w="7244" w:type="dxa"/>
            <w:shd w:val="clear" w:color="auto" w:fill="auto"/>
          </w:tcPr>
          <w:p w:rsidR="00851AC1" w:rsidRPr="00204E04" w:rsidRDefault="00851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204E04" w:rsidRPr="00204E04" w:rsidRDefault="00204E0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04E04">
              <w:rPr>
                <w:rFonts w:ascii="Times New Roman" w:hAnsi="Times New Roman" w:cs="Times New Roman"/>
                <w:sz w:val="24"/>
                <w:szCs w:val="24"/>
              </w:rPr>
              <w:t>035.041</w:t>
            </w:r>
            <w:r w:rsidRPr="00204E04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 </w:t>
            </w:r>
            <w:r w:rsidRPr="00204E04">
              <w:rPr>
                <w:rFonts w:ascii="Times New Roman" w:hAnsi="Times New Roman" w:cs="Times New Roman"/>
                <w:sz w:val="24"/>
                <w:szCs w:val="24"/>
              </w:rPr>
              <w:t>германські мови та літератури (переклад включно), перша – англійська</w:t>
            </w:r>
            <w:r w:rsidRPr="00204E0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  <w:p w:rsidR="00851AC1" w:rsidRPr="00204E04" w:rsidRDefault="0059036D" w:rsidP="00532FD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04E04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  <w:r w:rsidR="00532FDD">
              <w:rPr>
                <w:rFonts w:ascii="Times New Roman" w:eastAsia="Times New Roman" w:hAnsi="Times New Roman" w:cs="Times New Roman"/>
                <w:sz w:val="24"/>
                <w:szCs w:val="24"/>
              </w:rPr>
              <w:t>3 Гуманітарні науки</w:t>
            </w:r>
          </w:p>
        </w:tc>
      </w:tr>
      <w:tr w:rsidR="00851AC1">
        <w:tc>
          <w:tcPr>
            <w:tcW w:w="2660" w:type="dxa"/>
            <w:shd w:val="clear" w:color="auto" w:fill="auto"/>
          </w:tcPr>
          <w:p w:rsidR="00851AC1" w:rsidRDefault="0059036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Рівень вищої освіти</w:t>
            </w:r>
          </w:p>
        </w:tc>
        <w:tc>
          <w:tcPr>
            <w:tcW w:w="7244" w:type="dxa"/>
            <w:shd w:val="clear" w:color="auto" w:fill="auto"/>
          </w:tcPr>
          <w:p w:rsidR="00851AC1" w:rsidRDefault="0059036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перший (бакалаврський) рівень вищої освіти</w:t>
            </w:r>
          </w:p>
        </w:tc>
      </w:tr>
    </w:tbl>
    <w:p w:rsidR="00851AC1" w:rsidRDefault="00851AC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Style w:val="a7"/>
        <w:tblW w:w="9904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660"/>
        <w:gridCol w:w="7244"/>
      </w:tblGrid>
      <w:tr w:rsidR="00851AC1">
        <w:tc>
          <w:tcPr>
            <w:tcW w:w="2660" w:type="dxa"/>
          </w:tcPr>
          <w:p w:rsidR="00851AC1" w:rsidRDefault="0059036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Викладач</w:t>
            </w:r>
          </w:p>
        </w:tc>
        <w:tc>
          <w:tcPr>
            <w:tcW w:w="7244" w:type="dxa"/>
          </w:tcPr>
          <w:p w:rsidR="00851AC1" w:rsidRDefault="0059036D" w:rsidP="006B40A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Оксана </w:t>
            </w:r>
            <w:proofErr w:type="spellStart"/>
            <w:r w:rsidR="006B40AA">
              <w:rPr>
                <w:rFonts w:ascii="Times New Roman" w:eastAsia="Times New Roman" w:hAnsi="Times New Roman" w:cs="Times New Roman"/>
                <w:sz w:val="24"/>
                <w:szCs w:val="24"/>
              </w:rPr>
              <w:t>Дуброва</w:t>
            </w:r>
            <w:proofErr w:type="spellEnd"/>
          </w:p>
        </w:tc>
      </w:tr>
      <w:tr w:rsidR="00851AC1">
        <w:tc>
          <w:tcPr>
            <w:tcW w:w="2660" w:type="dxa"/>
          </w:tcPr>
          <w:p w:rsidR="00851AC1" w:rsidRDefault="0059036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Посилання на сайт</w:t>
            </w:r>
          </w:p>
        </w:tc>
        <w:tc>
          <w:tcPr>
            <w:tcW w:w="7244" w:type="dxa"/>
          </w:tcPr>
          <w:p w:rsidR="00851AC1" w:rsidRPr="00532FDD" w:rsidRDefault="00F8700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1F497D" w:themeColor="text2"/>
                <w:sz w:val="24"/>
                <w:szCs w:val="24"/>
              </w:rPr>
            </w:pPr>
            <w:hyperlink r:id="rId6" w:history="1">
              <w:r w:rsidR="00106B95" w:rsidRPr="00210F4F">
                <w:rPr>
                  <w:rStyle w:val="af"/>
                  <w:rFonts w:ascii="Times New Roman" w:eastAsia="Times New Roman" w:hAnsi="Times New Roman" w:cs="Times New Roman"/>
                  <w:sz w:val="24"/>
                  <w:szCs w:val="24"/>
                </w:rPr>
                <w:t>http://bdpu.org/faculties/ffsk/structure-ffsk/kaf-in-mov/composition-kaf-in-mov/</w:t>
              </w:r>
              <w:r w:rsidR="00106B95" w:rsidRPr="00210F4F">
                <w:rPr>
                  <w:rStyle w:val="af"/>
                  <w:rFonts w:ascii="Times New Roman" w:eastAsia="Times New Roman" w:hAnsi="Times New Roman" w:cs="Times New Roman"/>
                  <w:sz w:val="24"/>
                  <w:szCs w:val="24"/>
                  <w:lang w:val="en-US"/>
                </w:rPr>
                <w:t>dubrova</w:t>
              </w:r>
              <w:r w:rsidR="00106B95" w:rsidRPr="00210F4F">
                <w:rPr>
                  <w:rStyle w:val="af"/>
                  <w:rFonts w:ascii="Times New Roman" w:eastAsia="Times New Roman" w:hAnsi="Times New Roman" w:cs="Times New Roman"/>
                  <w:sz w:val="24"/>
                  <w:szCs w:val="24"/>
                </w:rPr>
                <w:t>/</w:t>
              </w:r>
            </w:hyperlink>
          </w:p>
          <w:p w:rsidR="00851AC1" w:rsidRDefault="00851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851AC1">
        <w:tc>
          <w:tcPr>
            <w:tcW w:w="2660" w:type="dxa"/>
          </w:tcPr>
          <w:p w:rsidR="00851AC1" w:rsidRDefault="0059036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Контактний телефон</w:t>
            </w:r>
          </w:p>
        </w:tc>
        <w:tc>
          <w:tcPr>
            <w:tcW w:w="7244" w:type="dxa"/>
          </w:tcPr>
          <w:p w:rsidR="00851AC1" w:rsidRDefault="00B44C2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0663581018</w:t>
            </w:r>
          </w:p>
        </w:tc>
      </w:tr>
      <w:tr w:rsidR="00851AC1">
        <w:tc>
          <w:tcPr>
            <w:tcW w:w="2660" w:type="dxa"/>
          </w:tcPr>
          <w:p w:rsidR="00851AC1" w:rsidRDefault="0059036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E-mail викладача:</w:t>
            </w:r>
          </w:p>
        </w:tc>
        <w:tc>
          <w:tcPr>
            <w:tcW w:w="7244" w:type="dxa"/>
          </w:tcPr>
          <w:p w:rsidR="00851AC1" w:rsidRDefault="00F8700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7" w:history="1">
              <w:r w:rsidR="00B44C2E" w:rsidRPr="00767C42">
                <w:rPr>
                  <w:rStyle w:val="af"/>
                  <w:rFonts w:ascii="Times New Roman" w:eastAsia="Times New Roman" w:hAnsi="Times New Roman" w:cs="Times New Roman"/>
                  <w:sz w:val="24"/>
                  <w:szCs w:val="24"/>
                </w:rPr>
                <w:t>oksadubrova@gmail.com</w:t>
              </w:r>
            </w:hyperlink>
          </w:p>
        </w:tc>
      </w:tr>
      <w:tr w:rsidR="00851AC1">
        <w:tc>
          <w:tcPr>
            <w:tcW w:w="2660" w:type="dxa"/>
          </w:tcPr>
          <w:p w:rsidR="00851AC1" w:rsidRDefault="0059036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Графік консультацій</w:t>
            </w:r>
          </w:p>
        </w:tc>
        <w:tc>
          <w:tcPr>
            <w:tcW w:w="7244" w:type="dxa"/>
          </w:tcPr>
          <w:p w:rsidR="00851AC1" w:rsidRDefault="0059036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B40AA">
              <w:rPr>
                <w:rFonts w:ascii="Times New Roman" w:eastAsia="Times New Roman" w:hAnsi="Times New Roman" w:cs="Times New Roman"/>
                <w:sz w:val="24"/>
                <w:szCs w:val="24"/>
              </w:rPr>
              <w:t>вівторок, 12.50-14.10, ауд. 5б203, корпус БДПУ 5</w:t>
            </w:r>
          </w:p>
        </w:tc>
      </w:tr>
    </w:tbl>
    <w:p w:rsidR="00851AC1" w:rsidRDefault="00851AC1">
      <w:pPr>
        <w:spacing w:after="0" w:line="240" w:lineRule="auto"/>
        <w:ind w:firstLine="709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851AC1" w:rsidRDefault="0059036D">
      <w:pPr>
        <w:spacing w:after="0" w:line="240" w:lineRule="auto"/>
        <w:ind w:firstLine="709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Обсяг курсу на поточний навчальний рік:</w:t>
      </w:r>
    </w:p>
    <w:tbl>
      <w:tblPr>
        <w:tblStyle w:val="a8"/>
        <w:tblW w:w="771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818"/>
        <w:gridCol w:w="1927"/>
        <w:gridCol w:w="1927"/>
        <w:gridCol w:w="2040"/>
      </w:tblGrid>
      <w:tr w:rsidR="00851AC1">
        <w:trPr>
          <w:trHeight w:val="397"/>
        </w:trPr>
        <w:tc>
          <w:tcPr>
            <w:tcW w:w="1818" w:type="dxa"/>
            <w:shd w:val="clear" w:color="auto" w:fill="auto"/>
            <w:vAlign w:val="center"/>
          </w:tcPr>
          <w:p w:rsidR="00851AC1" w:rsidRDefault="005903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Кількість</w:t>
            </w:r>
          </w:p>
          <w:p w:rsidR="00851AC1" w:rsidRDefault="005903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кредитів / годин</w:t>
            </w:r>
          </w:p>
        </w:tc>
        <w:tc>
          <w:tcPr>
            <w:tcW w:w="1927" w:type="dxa"/>
            <w:shd w:val="clear" w:color="auto" w:fill="auto"/>
            <w:vAlign w:val="center"/>
          </w:tcPr>
          <w:p w:rsidR="00851AC1" w:rsidRDefault="005903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Практичні заняття</w:t>
            </w:r>
          </w:p>
        </w:tc>
        <w:tc>
          <w:tcPr>
            <w:tcW w:w="1927" w:type="dxa"/>
            <w:shd w:val="clear" w:color="auto" w:fill="auto"/>
            <w:vAlign w:val="center"/>
          </w:tcPr>
          <w:p w:rsidR="00851AC1" w:rsidRDefault="005903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Самостійна робота</w:t>
            </w:r>
          </w:p>
        </w:tc>
        <w:tc>
          <w:tcPr>
            <w:tcW w:w="2040" w:type="dxa"/>
            <w:shd w:val="clear" w:color="auto" w:fill="auto"/>
            <w:vAlign w:val="center"/>
          </w:tcPr>
          <w:p w:rsidR="00851AC1" w:rsidRDefault="005903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Звітність</w:t>
            </w:r>
          </w:p>
        </w:tc>
      </w:tr>
      <w:tr w:rsidR="00851AC1">
        <w:trPr>
          <w:trHeight w:val="397"/>
        </w:trPr>
        <w:tc>
          <w:tcPr>
            <w:tcW w:w="1818" w:type="dxa"/>
            <w:shd w:val="clear" w:color="auto" w:fill="auto"/>
            <w:vAlign w:val="center"/>
          </w:tcPr>
          <w:p w:rsidR="00851AC1" w:rsidRDefault="005903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6 / </w:t>
            </w:r>
            <w:r w:rsidR="00FA442C">
              <w:rPr>
                <w:rFonts w:ascii="Times New Roman" w:eastAsia="Times New Roman" w:hAnsi="Times New Roman" w:cs="Times New Roman"/>
                <w:sz w:val="24"/>
                <w:szCs w:val="24"/>
              </w:rPr>
              <w:t>180</w:t>
            </w:r>
          </w:p>
          <w:p w:rsidR="00851AC1" w:rsidRDefault="00851A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27" w:type="dxa"/>
            <w:shd w:val="clear" w:color="auto" w:fill="auto"/>
            <w:vAlign w:val="center"/>
          </w:tcPr>
          <w:p w:rsidR="00851AC1" w:rsidRDefault="00F870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  <w:r w:rsidR="00FA442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семестр  – 30</w:t>
            </w:r>
          </w:p>
        </w:tc>
        <w:tc>
          <w:tcPr>
            <w:tcW w:w="1927" w:type="dxa"/>
            <w:shd w:val="clear" w:color="auto" w:fill="auto"/>
            <w:vAlign w:val="center"/>
          </w:tcPr>
          <w:p w:rsidR="00851AC1" w:rsidRDefault="005903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120</w:t>
            </w:r>
          </w:p>
          <w:p w:rsidR="00851AC1" w:rsidRDefault="00851A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040" w:type="dxa"/>
            <w:shd w:val="clear" w:color="auto" w:fill="auto"/>
            <w:vAlign w:val="center"/>
          </w:tcPr>
          <w:p w:rsidR="00851AC1" w:rsidRDefault="00F870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  <w:bookmarkStart w:id="0" w:name="_GoBack"/>
            <w:bookmarkEnd w:id="0"/>
            <w:r w:rsidR="0059036D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семестр  – залік</w:t>
            </w:r>
          </w:p>
        </w:tc>
      </w:tr>
    </w:tbl>
    <w:p w:rsidR="00851AC1" w:rsidRDefault="0059036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Семестр: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DD0324">
        <w:rPr>
          <w:rFonts w:ascii="Times New Roman" w:eastAsia="Times New Roman" w:hAnsi="Times New Roman" w:cs="Times New Roman"/>
          <w:sz w:val="24"/>
          <w:szCs w:val="24"/>
        </w:rPr>
        <w:t>осінній</w:t>
      </w:r>
    </w:p>
    <w:p w:rsidR="00851AC1" w:rsidRDefault="0059036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Мова навчання: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англійська</w:t>
      </w:r>
    </w:p>
    <w:p w:rsidR="00851AC1" w:rsidRDefault="0059036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Ключові слова: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англійська мова, </w:t>
      </w:r>
      <w:r w:rsidR="00ED4ECC">
        <w:rPr>
          <w:rFonts w:ascii="Times New Roman" w:eastAsia="Times New Roman" w:hAnsi="Times New Roman" w:cs="Times New Roman"/>
          <w:sz w:val="24"/>
          <w:szCs w:val="24"/>
        </w:rPr>
        <w:t>фонетика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англійської мови, </w:t>
      </w:r>
      <w:r w:rsidR="00ED4ECC">
        <w:rPr>
          <w:rFonts w:ascii="Times New Roman" w:eastAsia="Times New Roman" w:hAnsi="Times New Roman" w:cs="Times New Roman"/>
          <w:sz w:val="24"/>
          <w:szCs w:val="24"/>
        </w:rPr>
        <w:t>фонема, артикуляція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="00ED4ECC">
        <w:rPr>
          <w:rFonts w:ascii="Times New Roman" w:eastAsia="Times New Roman" w:hAnsi="Times New Roman" w:cs="Times New Roman"/>
          <w:sz w:val="24"/>
          <w:szCs w:val="24"/>
        </w:rPr>
        <w:t>вимова, апроксимація, транскрипція, звук.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26564B" w:rsidRDefault="0026564B" w:rsidP="0026564B">
      <w:pPr>
        <w:ind w:firstLine="709"/>
        <w:jc w:val="both"/>
        <w:rPr>
          <w:rStyle w:val="FontStyle29"/>
          <w:sz w:val="24"/>
          <w:szCs w:val="24"/>
          <w:lang w:eastAsia="uk-UA"/>
        </w:rPr>
      </w:pPr>
      <w:r w:rsidRPr="002739AC">
        <w:rPr>
          <w:rStyle w:val="FontStyle29"/>
          <w:sz w:val="24"/>
          <w:szCs w:val="24"/>
          <w:lang w:eastAsia="uk-UA"/>
        </w:rPr>
        <w:t>Метою викладання навчальної дисципліни «</w:t>
      </w:r>
      <w:proofErr w:type="spellStart"/>
      <w:r w:rsidRPr="002739AC">
        <w:rPr>
          <w:rStyle w:val="FontStyle29"/>
          <w:sz w:val="24"/>
          <w:szCs w:val="24"/>
          <w:lang w:eastAsia="uk-UA"/>
        </w:rPr>
        <w:t>Корективний</w:t>
      </w:r>
      <w:proofErr w:type="spellEnd"/>
      <w:r w:rsidRPr="002739AC">
        <w:rPr>
          <w:rStyle w:val="FontStyle29"/>
          <w:sz w:val="24"/>
          <w:szCs w:val="24"/>
          <w:lang w:eastAsia="uk-UA"/>
        </w:rPr>
        <w:t xml:space="preserve"> фонетичний курс англійської мови» є </w:t>
      </w:r>
      <w:r>
        <w:rPr>
          <w:rStyle w:val="FontStyle29"/>
          <w:sz w:val="24"/>
          <w:szCs w:val="24"/>
          <w:lang w:eastAsia="uk-UA"/>
        </w:rPr>
        <w:t>в</w:t>
      </w:r>
      <w:r w:rsidRPr="002739AC">
        <w:rPr>
          <w:rStyle w:val="FontStyle29"/>
          <w:sz w:val="24"/>
          <w:szCs w:val="24"/>
          <w:lang w:eastAsia="uk-UA"/>
        </w:rPr>
        <w:t xml:space="preserve">досконалення навичок </w:t>
      </w:r>
      <w:r>
        <w:rPr>
          <w:rStyle w:val="FontStyle29"/>
          <w:sz w:val="24"/>
          <w:szCs w:val="24"/>
          <w:lang w:eastAsia="uk-UA"/>
        </w:rPr>
        <w:t xml:space="preserve">правильної </w:t>
      </w:r>
      <w:r w:rsidRPr="002739AC">
        <w:rPr>
          <w:rStyle w:val="FontStyle29"/>
          <w:sz w:val="24"/>
          <w:szCs w:val="24"/>
          <w:lang w:eastAsia="uk-UA"/>
        </w:rPr>
        <w:t>вимови</w:t>
      </w:r>
      <w:r>
        <w:rPr>
          <w:rStyle w:val="FontStyle29"/>
          <w:sz w:val="24"/>
          <w:szCs w:val="24"/>
          <w:lang w:eastAsia="uk-UA"/>
        </w:rPr>
        <w:t>, наголосу</w:t>
      </w:r>
      <w:r w:rsidRPr="002739AC">
        <w:rPr>
          <w:rStyle w:val="FontStyle29"/>
          <w:sz w:val="24"/>
          <w:szCs w:val="24"/>
          <w:lang w:eastAsia="uk-UA"/>
        </w:rPr>
        <w:t xml:space="preserve"> та інтонаційного</w:t>
      </w:r>
      <w:r>
        <w:rPr>
          <w:rStyle w:val="FontStyle29"/>
          <w:sz w:val="24"/>
          <w:szCs w:val="24"/>
          <w:lang w:eastAsia="uk-UA"/>
        </w:rPr>
        <w:t xml:space="preserve"> </w:t>
      </w:r>
      <w:r w:rsidRPr="002739AC">
        <w:rPr>
          <w:rStyle w:val="FontStyle29"/>
          <w:sz w:val="24"/>
          <w:szCs w:val="24"/>
          <w:lang w:eastAsia="uk-UA"/>
        </w:rPr>
        <w:t>оформлення речень у спілкуванні англійською мовою.</w:t>
      </w:r>
      <w:r>
        <w:rPr>
          <w:rStyle w:val="FontStyle29"/>
          <w:sz w:val="24"/>
          <w:szCs w:val="24"/>
          <w:lang w:eastAsia="uk-UA"/>
        </w:rPr>
        <w:t xml:space="preserve"> </w:t>
      </w:r>
    </w:p>
    <w:p w:rsidR="0026564B" w:rsidRPr="002739AC" w:rsidRDefault="0026564B" w:rsidP="0026564B">
      <w:pPr>
        <w:ind w:firstLine="709"/>
        <w:jc w:val="both"/>
        <w:rPr>
          <w:sz w:val="24"/>
        </w:rPr>
      </w:pPr>
      <w:r w:rsidRPr="002739AC">
        <w:rPr>
          <w:rStyle w:val="FontStyle29"/>
          <w:sz w:val="24"/>
          <w:szCs w:val="24"/>
          <w:lang w:eastAsia="uk-UA"/>
        </w:rPr>
        <w:t>Основними завданнями вивчення дисципліни «</w:t>
      </w:r>
      <w:proofErr w:type="spellStart"/>
      <w:r w:rsidRPr="002739AC">
        <w:rPr>
          <w:rStyle w:val="FontStyle29"/>
          <w:sz w:val="24"/>
          <w:szCs w:val="24"/>
          <w:lang w:eastAsia="uk-UA"/>
        </w:rPr>
        <w:t>Корективний</w:t>
      </w:r>
      <w:proofErr w:type="spellEnd"/>
      <w:r w:rsidRPr="002739AC">
        <w:rPr>
          <w:rStyle w:val="FontStyle29"/>
          <w:sz w:val="24"/>
          <w:szCs w:val="24"/>
          <w:lang w:eastAsia="uk-UA"/>
        </w:rPr>
        <w:t xml:space="preserve"> фонетичний курс англійської мови» є:</w:t>
      </w:r>
    </w:p>
    <w:p w:rsidR="0026564B" w:rsidRPr="002739AC" w:rsidRDefault="0026564B" w:rsidP="0026564B">
      <w:pPr>
        <w:pStyle w:val="af0"/>
        <w:numPr>
          <w:ilvl w:val="0"/>
          <w:numId w:val="2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2739AC">
        <w:rPr>
          <w:rFonts w:ascii="Times New Roman" w:hAnsi="Times New Roman"/>
          <w:sz w:val="24"/>
          <w:szCs w:val="24"/>
        </w:rPr>
        <w:t>ознайомлення з системою органів мовлення;</w:t>
      </w:r>
    </w:p>
    <w:p w:rsidR="0026564B" w:rsidRPr="002739AC" w:rsidRDefault="0026564B" w:rsidP="0026564B">
      <w:pPr>
        <w:pStyle w:val="af0"/>
        <w:numPr>
          <w:ilvl w:val="0"/>
          <w:numId w:val="2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2739AC">
        <w:rPr>
          <w:rFonts w:ascii="Times New Roman" w:hAnsi="Times New Roman"/>
          <w:sz w:val="24"/>
          <w:szCs w:val="24"/>
        </w:rPr>
        <w:t>систематизація знань про голосні та приголосні звуки англійської мови;</w:t>
      </w:r>
    </w:p>
    <w:p w:rsidR="0026564B" w:rsidRPr="002739AC" w:rsidRDefault="0026564B" w:rsidP="0026564B">
      <w:pPr>
        <w:pStyle w:val="af0"/>
        <w:numPr>
          <w:ilvl w:val="0"/>
          <w:numId w:val="2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2739AC">
        <w:rPr>
          <w:rFonts w:ascii="Times New Roman" w:hAnsi="Times New Roman"/>
          <w:sz w:val="24"/>
          <w:szCs w:val="24"/>
        </w:rPr>
        <w:t xml:space="preserve">ознайомлення з </w:t>
      </w:r>
      <w:proofErr w:type="spellStart"/>
      <w:r w:rsidRPr="002739AC">
        <w:rPr>
          <w:rFonts w:ascii="Times New Roman" w:hAnsi="Times New Roman"/>
          <w:sz w:val="24"/>
          <w:szCs w:val="24"/>
        </w:rPr>
        <w:t>артикуляторними</w:t>
      </w:r>
      <w:proofErr w:type="spellEnd"/>
      <w:r w:rsidRPr="002739AC">
        <w:rPr>
          <w:rFonts w:ascii="Times New Roman" w:hAnsi="Times New Roman"/>
          <w:sz w:val="24"/>
          <w:szCs w:val="24"/>
        </w:rPr>
        <w:t xml:space="preserve"> змінами голосних та приголосних звуків у </w:t>
      </w:r>
      <w:proofErr w:type="spellStart"/>
      <w:r w:rsidRPr="002739AC">
        <w:rPr>
          <w:rFonts w:ascii="Times New Roman" w:hAnsi="Times New Roman"/>
          <w:sz w:val="24"/>
          <w:szCs w:val="24"/>
        </w:rPr>
        <w:t>мовному</w:t>
      </w:r>
      <w:proofErr w:type="spellEnd"/>
      <w:r w:rsidRPr="002739AC">
        <w:rPr>
          <w:rFonts w:ascii="Times New Roman" w:hAnsi="Times New Roman"/>
          <w:sz w:val="24"/>
          <w:szCs w:val="24"/>
        </w:rPr>
        <w:t xml:space="preserve"> потоці (акомодація, асиміляція, елізія та редукція). </w:t>
      </w:r>
    </w:p>
    <w:p w:rsidR="0026564B" w:rsidRPr="002739AC" w:rsidRDefault="0026564B" w:rsidP="0026564B">
      <w:pPr>
        <w:pStyle w:val="af0"/>
        <w:numPr>
          <w:ilvl w:val="0"/>
          <w:numId w:val="2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2739AC">
        <w:rPr>
          <w:rFonts w:ascii="Times New Roman" w:hAnsi="Times New Roman"/>
          <w:sz w:val="24"/>
          <w:szCs w:val="24"/>
        </w:rPr>
        <w:t>узагальнення відомостей про типи складів, правила складоподілу та наголосу;</w:t>
      </w:r>
    </w:p>
    <w:p w:rsidR="0026564B" w:rsidRPr="002739AC" w:rsidRDefault="0026564B" w:rsidP="0026564B">
      <w:pPr>
        <w:pStyle w:val="af0"/>
        <w:numPr>
          <w:ilvl w:val="0"/>
          <w:numId w:val="2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2739AC">
        <w:rPr>
          <w:rFonts w:ascii="Times New Roman" w:hAnsi="Times New Roman"/>
          <w:sz w:val="24"/>
          <w:szCs w:val="24"/>
        </w:rPr>
        <w:t>ознайомлення з основними інтонаційними моделями сучасної англійської мови;</w:t>
      </w:r>
    </w:p>
    <w:p w:rsidR="0026564B" w:rsidRPr="002739AC" w:rsidRDefault="0026564B" w:rsidP="0026564B">
      <w:pPr>
        <w:pStyle w:val="af0"/>
        <w:numPr>
          <w:ilvl w:val="0"/>
          <w:numId w:val="2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2739AC">
        <w:rPr>
          <w:rFonts w:ascii="Times New Roman" w:hAnsi="Times New Roman"/>
          <w:sz w:val="24"/>
          <w:szCs w:val="24"/>
        </w:rPr>
        <w:lastRenderedPageBreak/>
        <w:t xml:space="preserve">систематизація знань про фонетичну транскрипцію та принципи графічного зображення інтонації. </w:t>
      </w:r>
    </w:p>
    <w:p w:rsidR="0026564B" w:rsidRPr="0026564B" w:rsidRDefault="0026564B" w:rsidP="0026564B">
      <w:pPr>
        <w:ind w:firstLine="709"/>
        <w:jc w:val="both"/>
        <w:rPr>
          <w:rFonts w:ascii="Times New Roman" w:hAnsi="Times New Roman" w:cs="Times New Roman"/>
          <w:bCs/>
          <w:sz w:val="24"/>
        </w:rPr>
      </w:pPr>
      <w:r w:rsidRPr="0026564B">
        <w:rPr>
          <w:rFonts w:ascii="Times New Roman" w:hAnsi="Times New Roman" w:cs="Times New Roman"/>
          <w:bCs/>
          <w:sz w:val="24"/>
        </w:rPr>
        <w:t xml:space="preserve">У результаті вивчення навчальної дисципліни студент буде </w:t>
      </w:r>
      <w:r w:rsidRPr="0026564B">
        <w:rPr>
          <w:rFonts w:ascii="Times New Roman" w:hAnsi="Times New Roman" w:cs="Times New Roman"/>
          <w:b/>
          <w:bCs/>
          <w:sz w:val="24"/>
        </w:rPr>
        <w:t>знати</w:t>
      </w:r>
      <w:r w:rsidRPr="0026564B">
        <w:rPr>
          <w:rFonts w:ascii="Times New Roman" w:hAnsi="Times New Roman" w:cs="Times New Roman"/>
          <w:bCs/>
          <w:sz w:val="24"/>
        </w:rPr>
        <w:t>:</w:t>
      </w:r>
    </w:p>
    <w:p w:rsidR="0026564B" w:rsidRPr="0026564B" w:rsidRDefault="0026564B" w:rsidP="0026564B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</w:rPr>
      </w:pPr>
      <w:r w:rsidRPr="0026564B">
        <w:rPr>
          <w:rFonts w:ascii="Times New Roman" w:hAnsi="Times New Roman" w:cs="Times New Roman"/>
          <w:bCs/>
          <w:sz w:val="24"/>
        </w:rPr>
        <w:t>основи будови органів мовлення;</w:t>
      </w:r>
    </w:p>
    <w:p w:rsidR="0026564B" w:rsidRPr="0026564B" w:rsidRDefault="0026564B" w:rsidP="0026564B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</w:rPr>
      </w:pPr>
      <w:r w:rsidRPr="0026564B">
        <w:rPr>
          <w:rFonts w:ascii="Times New Roman" w:hAnsi="Times New Roman" w:cs="Times New Roman"/>
          <w:sz w:val="24"/>
        </w:rPr>
        <w:t>класифікацію голосних і приголосних звуків англійської мови</w:t>
      </w:r>
      <w:r w:rsidRPr="0026564B">
        <w:rPr>
          <w:rFonts w:ascii="Times New Roman" w:hAnsi="Times New Roman" w:cs="Times New Roman"/>
          <w:bCs/>
          <w:sz w:val="24"/>
        </w:rPr>
        <w:t>;</w:t>
      </w:r>
    </w:p>
    <w:p w:rsidR="0026564B" w:rsidRPr="0026564B" w:rsidRDefault="0026564B" w:rsidP="0026564B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</w:rPr>
      </w:pPr>
      <w:proofErr w:type="spellStart"/>
      <w:r w:rsidRPr="0026564B">
        <w:rPr>
          <w:rFonts w:ascii="Times New Roman" w:hAnsi="Times New Roman" w:cs="Times New Roman"/>
          <w:bCs/>
          <w:sz w:val="24"/>
        </w:rPr>
        <w:t>артикуляторні</w:t>
      </w:r>
      <w:proofErr w:type="spellEnd"/>
      <w:r w:rsidRPr="0026564B">
        <w:rPr>
          <w:rFonts w:ascii="Times New Roman" w:hAnsi="Times New Roman" w:cs="Times New Roman"/>
          <w:bCs/>
          <w:sz w:val="24"/>
        </w:rPr>
        <w:t xml:space="preserve"> зміни </w:t>
      </w:r>
      <w:r w:rsidRPr="0026564B">
        <w:rPr>
          <w:rFonts w:ascii="Times New Roman" w:hAnsi="Times New Roman" w:cs="Times New Roman"/>
          <w:sz w:val="24"/>
        </w:rPr>
        <w:t xml:space="preserve">голосних та приголосних звуків у </w:t>
      </w:r>
      <w:proofErr w:type="spellStart"/>
      <w:r w:rsidRPr="0026564B">
        <w:rPr>
          <w:rFonts w:ascii="Times New Roman" w:hAnsi="Times New Roman" w:cs="Times New Roman"/>
          <w:sz w:val="24"/>
        </w:rPr>
        <w:t>мовному</w:t>
      </w:r>
      <w:proofErr w:type="spellEnd"/>
      <w:r w:rsidRPr="0026564B">
        <w:rPr>
          <w:rFonts w:ascii="Times New Roman" w:hAnsi="Times New Roman" w:cs="Times New Roman"/>
          <w:sz w:val="24"/>
        </w:rPr>
        <w:t xml:space="preserve"> потоці (акомодація, асиміляція, елізія та редукція);</w:t>
      </w:r>
    </w:p>
    <w:p w:rsidR="0026564B" w:rsidRPr="0026564B" w:rsidRDefault="0026564B" w:rsidP="0026564B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</w:rPr>
      </w:pPr>
      <w:r w:rsidRPr="0026564B">
        <w:rPr>
          <w:rFonts w:ascii="Times New Roman" w:hAnsi="Times New Roman" w:cs="Times New Roman"/>
          <w:sz w:val="24"/>
        </w:rPr>
        <w:t>принципи складоподілу та наголосу (словесний, фразовий, логічний) в сучасній англійській мові;</w:t>
      </w:r>
    </w:p>
    <w:p w:rsidR="0026564B" w:rsidRPr="0026564B" w:rsidRDefault="0026564B" w:rsidP="0026564B">
      <w:pPr>
        <w:pStyle w:val="af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26564B">
        <w:rPr>
          <w:rFonts w:ascii="Times New Roman" w:hAnsi="Times New Roman"/>
          <w:sz w:val="24"/>
          <w:szCs w:val="24"/>
        </w:rPr>
        <w:t>основні інтонаційні моделі мовлення та їх класифікацію;</w:t>
      </w:r>
    </w:p>
    <w:p w:rsidR="0026564B" w:rsidRPr="0026564B" w:rsidRDefault="0026564B" w:rsidP="0026564B">
      <w:pPr>
        <w:pStyle w:val="af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26564B">
        <w:rPr>
          <w:rFonts w:ascii="Times New Roman" w:hAnsi="Times New Roman"/>
          <w:sz w:val="24"/>
          <w:szCs w:val="24"/>
        </w:rPr>
        <w:t>інтонаційні моделі в різних типах речень, темп мовлення та ритм.</w:t>
      </w:r>
    </w:p>
    <w:p w:rsidR="0026564B" w:rsidRPr="0026564B" w:rsidRDefault="0026564B" w:rsidP="0026564B">
      <w:pPr>
        <w:ind w:firstLine="709"/>
        <w:jc w:val="both"/>
        <w:rPr>
          <w:rFonts w:ascii="Times New Roman" w:hAnsi="Times New Roman" w:cs="Times New Roman"/>
          <w:b/>
          <w:bCs/>
          <w:sz w:val="24"/>
        </w:rPr>
      </w:pPr>
      <w:r w:rsidRPr="0026564B">
        <w:rPr>
          <w:rFonts w:ascii="Times New Roman" w:hAnsi="Times New Roman" w:cs="Times New Roman"/>
          <w:bCs/>
          <w:sz w:val="24"/>
        </w:rPr>
        <w:t xml:space="preserve">У результаті вивчення навчальної дисципліни студент буде </w:t>
      </w:r>
      <w:r w:rsidRPr="0026564B">
        <w:rPr>
          <w:rFonts w:ascii="Times New Roman" w:hAnsi="Times New Roman" w:cs="Times New Roman"/>
          <w:b/>
          <w:bCs/>
          <w:sz w:val="24"/>
        </w:rPr>
        <w:t>вміти:</w:t>
      </w:r>
    </w:p>
    <w:p w:rsidR="0026564B" w:rsidRPr="0026564B" w:rsidRDefault="0026564B" w:rsidP="0026564B">
      <w:pPr>
        <w:pStyle w:val="af0"/>
        <w:numPr>
          <w:ilvl w:val="0"/>
          <w:numId w:val="3"/>
        </w:numPr>
        <w:spacing w:after="0" w:line="240" w:lineRule="auto"/>
        <w:ind w:left="0" w:firstLine="709"/>
        <w:jc w:val="both"/>
        <w:rPr>
          <w:rFonts w:ascii="Times New Roman" w:hAnsi="Times New Roman"/>
          <w:bCs/>
          <w:sz w:val="24"/>
          <w:szCs w:val="24"/>
        </w:rPr>
      </w:pPr>
      <w:r w:rsidRPr="0026564B">
        <w:rPr>
          <w:rFonts w:ascii="Times New Roman" w:hAnsi="Times New Roman"/>
          <w:bCs/>
          <w:sz w:val="24"/>
          <w:szCs w:val="24"/>
        </w:rPr>
        <w:t>правильно вимовляти приголосні звуки англійської мови;</w:t>
      </w:r>
    </w:p>
    <w:p w:rsidR="0026564B" w:rsidRPr="0026564B" w:rsidRDefault="0026564B" w:rsidP="0026564B">
      <w:pPr>
        <w:pStyle w:val="af0"/>
        <w:numPr>
          <w:ilvl w:val="0"/>
          <w:numId w:val="3"/>
        </w:numPr>
        <w:spacing w:after="0" w:line="240" w:lineRule="auto"/>
        <w:ind w:left="0" w:firstLine="709"/>
        <w:jc w:val="both"/>
        <w:rPr>
          <w:rFonts w:ascii="Times New Roman" w:hAnsi="Times New Roman"/>
          <w:bCs/>
          <w:sz w:val="24"/>
          <w:szCs w:val="24"/>
        </w:rPr>
      </w:pPr>
      <w:r w:rsidRPr="0026564B">
        <w:rPr>
          <w:rFonts w:ascii="Times New Roman" w:hAnsi="Times New Roman"/>
          <w:bCs/>
          <w:sz w:val="24"/>
          <w:szCs w:val="24"/>
        </w:rPr>
        <w:t>розрізняти фонеми в ізольованому стані, а також у мовленнєвому потоці;</w:t>
      </w:r>
    </w:p>
    <w:p w:rsidR="0026564B" w:rsidRPr="0026564B" w:rsidRDefault="0026564B" w:rsidP="0026564B">
      <w:pPr>
        <w:pStyle w:val="af0"/>
        <w:numPr>
          <w:ilvl w:val="0"/>
          <w:numId w:val="3"/>
        </w:numPr>
        <w:spacing w:after="0" w:line="240" w:lineRule="auto"/>
        <w:ind w:left="0" w:firstLine="709"/>
        <w:jc w:val="both"/>
        <w:rPr>
          <w:rFonts w:ascii="Times New Roman" w:hAnsi="Times New Roman"/>
          <w:bCs/>
          <w:sz w:val="24"/>
          <w:szCs w:val="24"/>
        </w:rPr>
      </w:pPr>
      <w:r w:rsidRPr="0026564B">
        <w:rPr>
          <w:rFonts w:ascii="Times New Roman" w:hAnsi="Times New Roman"/>
          <w:bCs/>
          <w:sz w:val="24"/>
          <w:szCs w:val="24"/>
        </w:rPr>
        <w:t>визначати тип складу, ділити слова на склади, ставити наголос;</w:t>
      </w:r>
    </w:p>
    <w:p w:rsidR="0026564B" w:rsidRPr="0026564B" w:rsidRDefault="0026564B" w:rsidP="0026564B">
      <w:pPr>
        <w:pStyle w:val="af0"/>
        <w:numPr>
          <w:ilvl w:val="0"/>
          <w:numId w:val="3"/>
        </w:numPr>
        <w:spacing w:after="0" w:line="240" w:lineRule="auto"/>
        <w:ind w:left="0" w:firstLine="709"/>
        <w:jc w:val="both"/>
        <w:rPr>
          <w:rFonts w:ascii="Times New Roman" w:hAnsi="Times New Roman"/>
          <w:bCs/>
          <w:sz w:val="24"/>
          <w:szCs w:val="24"/>
        </w:rPr>
      </w:pPr>
      <w:r w:rsidRPr="0026564B">
        <w:rPr>
          <w:rFonts w:ascii="Times New Roman" w:hAnsi="Times New Roman"/>
          <w:bCs/>
          <w:sz w:val="24"/>
          <w:szCs w:val="24"/>
        </w:rPr>
        <w:t>дотримуватися основних інтонаційних моделей англійської мови в потоці мовлення;</w:t>
      </w:r>
    </w:p>
    <w:p w:rsidR="0026564B" w:rsidRPr="0026564B" w:rsidRDefault="0026564B" w:rsidP="0026564B">
      <w:pPr>
        <w:pStyle w:val="af0"/>
        <w:numPr>
          <w:ilvl w:val="0"/>
          <w:numId w:val="3"/>
        </w:numPr>
        <w:spacing w:after="0" w:line="240" w:lineRule="auto"/>
        <w:ind w:left="0" w:firstLine="709"/>
        <w:jc w:val="both"/>
        <w:rPr>
          <w:rFonts w:ascii="Times New Roman" w:hAnsi="Times New Roman"/>
          <w:bCs/>
          <w:sz w:val="24"/>
          <w:szCs w:val="24"/>
        </w:rPr>
      </w:pPr>
      <w:r w:rsidRPr="0026564B">
        <w:rPr>
          <w:rFonts w:ascii="Times New Roman" w:hAnsi="Times New Roman"/>
          <w:bCs/>
          <w:sz w:val="24"/>
          <w:szCs w:val="24"/>
        </w:rPr>
        <w:t>інтонувати фрази;</w:t>
      </w:r>
    </w:p>
    <w:p w:rsidR="0026564B" w:rsidRPr="0026564B" w:rsidRDefault="0026564B" w:rsidP="0026564B">
      <w:pPr>
        <w:pStyle w:val="af0"/>
        <w:numPr>
          <w:ilvl w:val="0"/>
          <w:numId w:val="3"/>
        </w:numPr>
        <w:spacing w:after="0" w:line="240" w:lineRule="auto"/>
        <w:ind w:left="0" w:firstLine="709"/>
        <w:jc w:val="both"/>
        <w:rPr>
          <w:rFonts w:ascii="Times New Roman" w:hAnsi="Times New Roman"/>
          <w:bCs/>
          <w:sz w:val="24"/>
          <w:szCs w:val="24"/>
        </w:rPr>
      </w:pPr>
      <w:r w:rsidRPr="0026564B">
        <w:rPr>
          <w:rFonts w:ascii="Times New Roman" w:hAnsi="Times New Roman"/>
          <w:bCs/>
          <w:sz w:val="24"/>
          <w:szCs w:val="24"/>
        </w:rPr>
        <w:t>ділити мовленнєве висловлювання на синтагми;</w:t>
      </w:r>
    </w:p>
    <w:p w:rsidR="0026564B" w:rsidRPr="0026564B" w:rsidRDefault="0026564B" w:rsidP="0026564B">
      <w:pPr>
        <w:pStyle w:val="af0"/>
        <w:numPr>
          <w:ilvl w:val="0"/>
          <w:numId w:val="3"/>
        </w:numPr>
        <w:spacing w:after="0" w:line="240" w:lineRule="auto"/>
        <w:ind w:left="0" w:firstLine="709"/>
        <w:jc w:val="both"/>
        <w:rPr>
          <w:rFonts w:ascii="Times New Roman" w:hAnsi="Times New Roman"/>
          <w:bCs/>
          <w:sz w:val="24"/>
          <w:szCs w:val="24"/>
        </w:rPr>
      </w:pPr>
      <w:r w:rsidRPr="0026564B">
        <w:rPr>
          <w:rFonts w:ascii="Times New Roman" w:hAnsi="Times New Roman"/>
          <w:bCs/>
          <w:sz w:val="24"/>
          <w:szCs w:val="24"/>
        </w:rPr>
        <w:t>транскрибувати слова і речення.</w:t>
      </w:r>
    </w:p>
    <w:p w:rsidR="0026564B" w:rsidRPr="0026564B" w:rsidRDefault="0026564B" w:rsidP="0026564B">
      <w:pPr>
        <w:pStyle w:val="Style19"/>
        <w:widowControl/>
        <w:spacing w:line="240" w:lineRule="auto"/>
        <w:ind w:firstLine="709"/>
        <w:jc w:val="both"/>
        <w:rPr>
          <w:rStyle w:val="FontStyle29"/>
          <w:sz w:val="24"/>
          <w:szCs w:val="24"/>
          <w:lang w:eastAsia="uk-UA"/>
        </w:rPr>
      </w:pPr>
      <w:r w:rsidRPr="0026564B">
        <w:rPr>
          <w:rStyle w:val="FontStyle30"/>
          <w:sz w:val="24"/>
          <w:szCs w:val="24"/>
          <w:lang w:eastAsia="uk-UA"/>
        </w:rPr>
        <w:t xml:space="preserve">Основні результати навчання і компетентності </w:t>
      </w:r>
      <w:r w:rsidRPr="0026564B">
        <w:rPr>
          <w:rStyle w:val="FontStyle29"/>
          <w:sz w:val="24"/>
          <w:szCs w:val="24"/>
          <w:lang w:eastAsia="uk-UA"/>
        </w:rPr>
        <w:t>згідно з вимогами освітньо-професійної (</w:t>
      </w:r>
      <w:proofErr w:type="spellStart"/>
      <w:r w:rsidRPr="0026564B">
        <w:rPr>
          <w:rStyle w:val="FontStyle29"/>
          <w:sz w:val="24"/>
          <w:szCs w:val="24"/>
          <w:lang w:eastAsia="uk-UA"/>
        </w:rPr>
        <w:t>освітньо</w:t>
      </w:r>
      <w:proofErr w:type="spellEnd"/>
      <w:r w:rsidRPr="0026564B">
        <w:rPr>
          <w:rStyle w:val="FontStyle29"/>
          <w:sz w:val="24"/>
          <w:szCs w:val="24"/>
          <w:lang w:eastAsia="uk-UA"/>
        </w:rPr>
        <w:t>-наукової) програми:</w:t>
      </w:r>
    </w:p>
    <w:tbl>
      <w:tblPr>
        <w:tblW w:w="4889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5721"/>
        <w:gridCol w:w="3963"/>
      </w:tblGrid>
      <w:tr w:rsidR="0026564B" w:rsidRPr="0026564B" w:rsidTr="00972768">
        <w:tc>
          <w:tcPr>
            <w:tcW w:w="2954" w:type="pct"/>
            <w:vAlign w:val="center"/>
          </w:tcPr>
          <w:p w:rsidR="0026564B" w:rsidRPr="0026564B" w:rsidRDefault="0026564B" w:rsidP="0097276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6564B">
              <w:rPr>
                <w:rFonts w:ascii="Times New Roman" w:hAnsi="Times New Roman" w:cs="Times New Roman"/>
                <w:sz w:val="20"/>
                <w:szCs w:val="20"/>
              </w:rPr>
              <w:t>Компетентності,</w:t>
            </w:r>
          </w:p>
          <w:p w:rsidR="0026564B" w:rsidRPr="0026564B" w:rsidRDefault="0026564B" w:rsidP="0097276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6564B">
              <w:rPr>
                <w:rFonts w:ascii="Times New Roman" w:hAnsi="Times New Roman" w:cs="Times New Roman"/>
                <w:sz w:val="20"/>
                <w:szCs w:val="20"/>
              </w:rPr>
              <w:t>якими повинен оволодіти здобувач</w:t>
            </w:r>
          </w:p>
        </w:tc>
        <w:tc>
          <w:tcPr>
            <w:tcW w:w="2046" w:type="pct"/>
            <w:vAlign w:val="center"/>
          </w:tcPr>
          <w:p w:rsidR="0026564B" w:rsidRPr="0026564B" w:rsidRDefault="0026564B" w:rsidP="0097276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6564B">
              <w:rPr>
                <w:rFonts w:ascii="Times New Roman" w:hAnsi="Times New Roman" w:cs="Times New Roman"/>
                <w:sz w:val="20"/>
                <w:szCs w:val="20"/>
              </w:rPr>
              <w:t>Програмні</w:t>
            </w:r>
          </w:p>
          <w:p w:rsidR="0026564B" w:rsidRPr="0026564B" w:rsidRDefault="0026564B" w:rsidP="00972768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 w:rsidRPr="0026564B">
              <w:rPr>
                <w:rFonts w:ascii="Times New Roman" w:hAnsi="Times New Roman" w:cs="Times New Roman"/>
                <w:sz w:val="20"/>
                <w:szCs w:val="20"/>
              </w:rPr>
              <w:t>результати навчання</w:t>
            </w:r>
          </w:p>
        </w:tc>
      </w:tr>
      <w:tr w:rsidR="0026564B" w:rsidRPr="0026564B" w:rsidTr="00972768">
        <w:tc>
          <w:tcPr>
            <w:tcW w:w="2954" w:type="pct"/>
          </w:tcPr>
          <w:p w:rsidR="0026564B" w:rsidRPr="0026564B" w:rsidRDefault="0026564B" w:rsidP="00972768">
            <w:pPr>
              <w:jc w:val="both"/>
              <w:rPr>
                <w:rStyle w:val="rvts0"/>
                <w:rFonts w:ascii="Times New Roman" w:hAnsi="Times New Roman" w:cs="Times New Roman"/>
                <w:sz w:val="20"/>
              </w:rPr>
            </w:pPr>
            <w:r w:rsidRPr="0026564B">
              <w:rPr>
                <w:rStyle w:val="rvts0"/>
                <w:rFonts w:ascii="Times New Roman" w:hAnsi="Times New Roman" w:cs="Times New Roman"/>
                <w:b/>
                <w:sz w:val="20"/>
              </w:rPr>
              <w:t>ІК.</w:t>
            </w:r>
            <w:r w:rsidRPr="0026564B">
              <w:rPr>
                <w:rStyle w:val="rvts0"/>
                <w:rFonts w:ascii="Times New Roman" w:hAnsi="Times New Roman" w:cs="Times New Roman"/>
                <w:sz w:val="20"/>
              </w:rPr>
              <w:t xml:space="preserve"> Здатність розв’язувати складні спеціалізовані задачі та практичні проблеми в галузі філології (лінгвістики, літературознавства, фольклористики, перекладу) в процесі професійної діяльності або навчання, що передбачає застосування теорій та методів філологічної науки і характеризується комплексністю та невизначеністю умов.</w:t>
            </w:r>
          </w:p>
          <w:p w:rsidR="0026564B" w:rsidRPr="0026564B" w:rsidRDefault="0026564B" w:rsidP="00972768">
            <w:pPr>
              <w:jc w:val="both"/>
              <w:rPr>
                <w:rFonts w:ascii="Times New Roman" w:hAnsi="Times New Roman" w:cs="Times New Roman"/>
                <w:sz w:val="20"/>
              </w:rPr>
            </w:pPr>
            <w:r w:rsidRPr="0026564B">
              <w:rPr>
                <w:rStyle w:val="rvts0"/>
                <w:rFonts w:ascii="Times New Roman" w:hAnsi="Times New Roman" w:cs="Times New Roman"/>
                <w:b/>
                <w:sz w:val="20"/>
              </w:rPr>
              <w:t xml:space="preserve">ЗК 09. </w:t>
            </w:r>
            <w:r w:rsidRPr="0026564B">
              <w:rPr>
                <w:rFonts w:ascii="Times New Roman" w:hAnsi="Times New Roman" w:cs="Times New Roman"/>
                <w:sz w:val="20"/>
              </w:rPr>
              <w:t>Здатність спілкуватися іноземною мовою.</w:t>
            </w:r>
          </w:p>
          <w:p w:rsidR="0026564B" w:rsidRPr="0026564B" w:rsidRDefault="0026564B" w:rsidP="00972768">
            <w:pPr>
              <w:jc w:val="both"/>
              <w:rPr>
                <w:rFonts w:ascii="Times New Roman" w:hAnsi="Times New Roman" w:cs="Times New Roman"/>
                <w:sz w:val="20"/>
              </w:rPr>
            </w:pPr>
            <w:r w:rsidRPr="0026564B">
              <w:rPr>
                <w:rStyle w:val="rvts0"/>
                <w:rFonts w:ascii="Times New Roman" w:hAnsi="Times New Roman" w:cs="Times New Roman"/>
                <w:b/>
                <w:sz w:val="20"/>
              </w:rPr>
              <w:t xml:space="preserve">ЗК 11. </w:t>
            </w:r>
            <w:r w:rsidRPr="0026564B">
              <w:rPr>
                <w:rFonts w:ascii="Times New Roman" w:hAnsi="Times New Roman" w:cs="Times New Roman"/>
                <w:sz w:val="20"/>
              </w:rPr>
              <w:t>Здатність застосовувати знання у практичних ситуаціях.</w:t>
            </w:r>
          </w:p>
          <w:p w:rsidR="0026564B" w:rsidRPr="0026564B" w:rsidRDefault="0026564B" w:rsidP="00972768">
            <w:pPr>
              <w:jc w:val="both"/>
              <w:rPr>
                <w:rFonts w:ascii="Times New Roman" w:hAnsi="Times New Roman" w:cs="Times New Roman"/>
                <w:sz w:val="20"/>
              </w:rPr>
            </w:pPr>
            <w:r w:rsidRPr="0026564B">
              <w:rPr>
                <w:rStyle w:val="rvts0"/>
                <w:rFonts w:ascii="Times New Roman" w:hAnsi="Times New Roman" w:cs="Times New Roman"/>
                <w:b/>
                <w:sz w:val="20"/>
              </w:rPr>
              <w:t xml:space="preserve">СК 02. </w:t>
            </w:r>
            <w:r w:rsidRPr="0026564B">
              <w:rPr>
                <w:rFonts w:ascii="Times New Roman" w:hAnsi="Times New Roman" w:cs="Times New Roman"/>
                <w:sz w:val="20"/>
              </w:rPr>
              <w:t>Здатність використовувати в професійній діяльності знання про мову як особливу знакову систему, її природу, функції, рівні.</w:t>
            </w:r>
          </w:p>
          <w:p w:rsidR="0026564B" w:rsidRPr="0026564B" w:rsidRDefault="0026564B" w:rsidP="00972768">
            <w:pPr>
              <w:jc w:val="both"/>
              <w:rPr>
                <w:rFonts w:ascii="Times New Roman" w:hAnsi="Times New Roman" w:cs="Times New Roman"/>
                <w:b/>
                <w:spacing w:val="-6"/>
                <w:sz w:val="24"/>
              </w:rPr>
            </w:pPr>
            <w:r w:rsidRPr="0026564B">
              <w:rPr>
                <w:rStyle w:val="rvts0"/>
                <w:rFonts w:ascii="Times New Roman" w:hAnsi="Times New Roman" w:cs="Times New Roman"/>
                <w:b/>
                <w:sz w:val="20"/>
              </w:rPr>
              <w:t xml:space="preserve">СК 08. </w:t>
            </w:r>
            <w:r w:rsidRPr="0026564B">
              <w:rPr>
                <w:rFonts w:ascii="Times New Roman" w:hAnsi="Times New Roman" w:cs="Times New Roman"/>
                <w:sz w:val="20"/>
              </w:rPr>
              <w:t>Здатність вільно оперувати спеціальною термінологією для розв’язання професійних завдань.</w:t>
            </w:r>
          </w:p>
        </w:tc>
        <w:tc>
          <w:tcPr>
            <w:tcW w:w="2046" w:type="pct"/>
          </w:tcPr>
          <w:p w:rsidR="0026564B" w:rsidRPr="0026564B" w:rsidRDefault="0026564B" w:rsidP="00972768">
            <w:pPr>
              <w:pStyle w:val="Style79"/>
              <w:spacing w:line="240" w:lineRule="auto"/>
              <w:ind w:left="-32"/>
              <w:jc w:val="both"/>
              <w:rPr>
                <w:sz w:val="20"/>
                <w:szCs w:val="20"/>
                <w:lang w:val="uk-UA"/>
              </w:rPr>
            </w:pPr>
            <w:r w:rsidRPr="0026564B">
              <w:rPr>
                <w:b/>
                <w:sz w:val="20"/>
                <w:szCs w:val="20"/>
                <w:lang w:val="uk-UA"/>
              </w:rPr>
              <w:t xml:space="preserve">ПРН 12. </w:t>
            </w:r>
            <w:r w:rsidRPr="0026564B">
              <w:rPr>
                <w:sz w:val="20"/>
                <w:szCs w:val="20"/>
                <w:lang w:val="uk-UA"/>
              </w:rPr>
              <w:t xml:space="preserve">Аналізувати </w:t>
            </w:r>
            <w:proofErr w:type="spellStart"/>
            <w:r w:rsidRPr="0026564B">
              <w:rPr>
                <w:sz w:val="20"/>
                <w:szCs w:val="20"/>
                <w:lang w:val="uk-UA"/>
              </w:rPr>
              <w:t>мовні</w:t>
            </w:r>
            <w:proofErr w:type="spellEnd"/>
            <w:r w:rsidRPr="0026564B">
              <w:rPr>
                <w:sz w:val="20"/>
                <w:szCs w:val="20"/>
                <w:lang w:val="uk-UA"/>
              </w:rPr>
              <w:t xml:space="preserve"> одиниці, визначати їхню взаємодію та характеризувати </w:t>
            </w:r>
            <w:proofErr w:type="spellStart"/>
            <w:r w:rsidRPr="0026564B">
              <w:rPr>
                <w:sz w:val="20"/>
                <w:szCs w:val="20"/>
                <w:lang w:val="uk-UA"/>
              </w:rPr>
              <w:t>мовні</w:t>
            </w:r>
            <w:proofErr w:type="spellEnd"/>
            <w:r w:rsidRPr="0026564B">
              <w:rPr>
                <w:sz w:val="20"/>
                <w:szCs w:val="20"/>
                <w:lang w:val="uk-UA"/>
              </w:rPr>
              <w:t xml:space="preserve"> явища і процеси, що їх зумовлюють.</w:t>
            </w:r>
          </w:p>
          <w:p w:rsidR="0026564B" w:rsidRPr="0026564B" w:rsidRDefault="0026564B" w:rsidP="00972768">
            <w:pPr>
              <w:jc w:val="both"/>
              <w:rPr>
                <w:rFonts w:ascii="Times New Roman" w:hAnsi="Times New Roman" w:cs="Times New Roman"/>
                <w:sz w:val="24"/>
              </w:rPr>
            </w:pPr>
          </w:p>
          <w:p w:rsidR="0026564B" w:rsidRPr="0026564B" w:rsidRDefault="0026564B" w:rsidP="00972768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</w:tbl>
    <w:p w:rsidR="0026564B" w:rsidRPr="0026564B" w:rsidRDefault="0026564B" w:rsidP="0026564B">
      <w:pPr>
        <w:pStyle w:val="Style19"/>
        <w:widowControl/>
        <w:spacing w:line="240" w:lineRule="auto"/>
        <w:jc w:val="both"/>
        <w:rPr>
          <w:rStyle w:val="FontStyle29"/>
          <w:lang w:eastAsia="uk-UA"/>
        </w:rPr>
      </w:pPr>
    </w:p>
    <w:p w:rsidR="00106B95" w:rsidRDefault="00106B95" w:rsidP="0026564B">
      <w:pPr>
        <w:tabs>
          <w:tab w:val="left" w:pos="284"/>
          <w:tab w:val="left" w:pos="567"/>
        </w:tabs>
        <w:jc w:val="center"/>
        <w:rPr>
          <w:rFonts w:ascii="Times New Roman" w:hAnsi="Times New Roman" w:cs="Times New Roman"/>
          <w:b/>
          <w:sz w:val="24"/>
        </w:rPr>
      </w:pPr>
    </w:p>
    <w:p w:rsidR="00106B95" w:rsidRDefault="00106B95" w:rsidP="0026564B">
      <w:pPr>
        <w:tabs>
          <w:tab w:val="left" w:pos="284"/>
          <w:tab w:val="left" w:pos="567"/>
        </w:tabs>
        <w:jc w:val="center"/>
        <w:rPr>
          <w:rFonts w:ascii="Times New Roman" w:hAnsi="Times New Roman" w:cs="Times New Roman"/>
          <w:b/>
          <w:sz w:val="24"/>
        </w:rPr>
      </w:pPr>
    </w:p>
    <w:p w:rsidR="00106B95" w:rsidRDefault="00106B95" w:rsidP="0026564B">
      <w:pPr>
        <w:tabs>
          <w:tab w:val="left" w:pos="284"/>
          <w:tab w:val="left" w:pos="567"/>
        </w:tabs>
        <w:jc w:val="center"/>
        <w:rPr>
          <w:rFonts w:ascii="Times New Roman" w:hAnsi="Times New Roman" w:cs="Times New Roman"/>
          <w:b/>
          <w:sz w:val="24"/>
        </w:rPr>
      </w:pPr>
    </w:p>
    <w:p w:rsidR="0026564B" w:rsidRPr="0026564B" w:rsidRDefault="0026564B" w:rsidP="0026564B">
      <w:pPr>
        <w:tabs>
          <w:tab w:val="left" w:pos="284"/>
          <w:tab w:val="left" w:pos="567"/>
        </w:tabs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lastRenderedPageBreak/>
        <w:t>Зміст курсу</w:t>
      </w:r>
    </w:p>
    <w:p w:rsidR="0026564B" w:rsidRPr="0026564B" w:rsidRDefault="0026564B" w:rsidP="0026564B">
      <w:pPr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i/>
          <w:sz w:val="24"/>
          <w:lang w:val="en-GB"/>
        </w:rPr>
      </w:pPr>
      <w:r w:rsidRPr="0026564B">
        <w:rPr>
          <w:rFonts w:ascii="Times New Roman" w:hAnsi="Times New Roman" w:cs="Times New Roman"/>
          <w:b/>
          <w:sz w:val="24"/>
          <w:lang w:val="en-GB"/>
        </w:rPr>
        <w:t>Theme 1. Sounds of speech and their production. Vowels</w:t>
      </w:r>
      <w:r w:rsidRPr="0026564B">
        <w:rPr>
          <w:rFonts w:ascii="Times New Roman" w:hAnsi="Times New Roman" w:cs="Times New Roman"/>
          <w:sz w:val="24"/>
          <w:lang w:val="en-GB"/>
        </w:rPr>
        <w:t xml:space="preserve">. The Sounds of Speech. Sounds and Phonemes. The Organs of Speech and Their Work. Speech Perception and Speech Production. English Vowels and their Classification. Monophthongs, diphthongs, </w:t>
      </w:r>
      <w:proofErr w:type="spellStart"/>
      <w:r w:rsidRPr="0026564B">
        <w:rPr>
          <w:rFonts w:ascii="Times New Roman" w:hAnsi="Times New Roman" w:cs="Times New Roman"/>
          <w:sz w:val="24"/>
          <w:lang w:val="en-GB"/>
        </w:rPr>
        <w:t>triphthongs</w:t>
      </w:r>
      <w:proofErr w:type="spellEnd"/>
      <w:r w:rsidRPr="0026564B">
        <w:rPr>
          <w:rFonts w:ascii="Times New Roman" w:hAnsi="Times New Roman" w:cs="Times New Roman"/>
          <w:sz w:val="24"/>
          <w:lang w:val="en-GB"/>
        </w:rPr>
        <w:t>.</w:t>
      </w:r>
    </w:p>
    <w:p w:rsidR="0026564B" w:rsidRPr="0026564B" w:rsidRDefault="0026564B" w:rsidP="0026564B">
      <w:pPr>
        <w:ind w:firstLine="709"/>
        <w:jc w:val="both"/>
        <w:rPr>
          <w:rFonts w:ascii="Times New Roman" w:hAnsi="Times New Roman" w:cs="Times New Roman"/>
          <w:sz w:val="24"/>
          <w:lang w:val="en-US"/>
        </w:rPr>
      </w:pPr>
      <w:r w:rsidRPr="0026564B">
        <w:rPr>
          <w:rFonts w:ascii="Times New Roman" w:hAnsi="Times New Roman" w:cs="Times New Roman"/>
          <w:b/>
          <w:sz w:val="24"/>
          <w:lang w:val="en-GB"/>
        </w:rPr>
        <w:t>Theme 2. Classification of English speech sounds: consonants.</w:t>
      </w:r>
      <w:r w:rsidRPr="0026564B">
        <w:rPr>
          <w:rFonts w:ascii="Times New Roman" w:hAnsi="Times New Roman" w:cs="Times New Roman"/>
          <w:sz w:val="24"/>
          <w:lang w:val="en-GB"/>
        </w:rPr>
        <w:t xml:space="preserve"> Classification of consonants. Air stream mechanism. Voicing contrast. Place of articulation. Manner of articulation.</w:t>
      </w:r>
    </w:p>
    <w:p w:rsidR="0026564B" w:rsidRPr="0026564B" w:rsidRDefault="0026564B" w:rsidP="0026564B">
      <w:pPr>
        <w:jc w:val="center"/>
        <w:rPr>
          <w:rFonts w:ascii="Times New Roman" w:hAnsi="Times New Roman" w:cs="Times New Roman"/>
          <w:sz w:val="24"/>
          <w:lang w:val="en-US"/>
        </w:rPr>
      </w:pPr>
      <w:r w:rsidRPr="0026564B">
        <w:rPr>
          <w:rFonts w:ascii="Times New Roman" w:hAnsi="Times New Roman" w:cs="Times New Roman"/>
          <w:b/>
          <w:sz w:val="24"/>
          <w:lang w:val="en-GB"/>
        </w:rPr>
        <w:t>Module 2. Modifications of sounds</w:t>
      </w:r>
    </w:p>
    <w:p w:rsidR="0026564B" w:rsidRPr="0026564B" w:rsidRDefault="0026564B" w:rsidP="0026564B">
      <w:pPr>
        <w:ind w:firstLine="709"/>
        <w:jc w:val="both"/>
        <w:rPr>
          <w:rFonts w:ascii="Times New Roman" w:hAnsi="Times New Roman" w:cs="Times New Roman"/>
          <w:sz w:val="24"/>
          <w:lang w:val="en-US"/>
        </w:rPr>
      </w:pPr>
      <w:r w:rsidRPr="0026564B">
        <w:rPr>
          <w:rFonts w:ascii="Times New Roman" w:hAnsi="Times New Roman" w:cs="Times New Roman"/>
          <w:b/>
          <w:sz w:val="24"/>
          <w:lang w:val="en-GB"/>
        </w:rPr>
        <w:t xml:space="preserve">Theme 3. Modifications of sounds in connected speech. </w:t>
      </w:r>
      <w:r w:rsidRPr="0026564B">
        <w:rPr>
          <w:rFonts w:ascii="Times New Roman" w:hAnsi="Times New Roman" w:cs="Times New Roman"/>
          <w:sz w:val="24"/>
          <w:lang w:val="en-GB"/>
        </w:rPr>
        <w:t>Assimilation, accommodation, reduction, elision.</w:t>
      </w:r>
    </w:p>
    <w:p w:rsidR="0026564B" w:rsidRPr="0026564B" w:rsidRDefault="0026564B" w:rsidP="0026564B">
      <w:pPr>
        <w:jc w:val="center"/>
        <w:rPr>
          <w:rFonts w:ascii="Times New Roman" w:hAnsi="Times New Roman" w:cs="Times New Roman"/>
          <w:i/>
          <w:sz w:val="24"/>
          <w:lang w:val="en-US"/>
        </w:rPr>
      </w:pPr>
      <w:r w:rsidRPr="0026564B">
        <w:rPr>
          <w:rFonts w:ascii="Times New Roman" w:hAnsi="Times New Roman" w:cs="Times New Roman"/>
          <w:b/>
          <w:sz w:val="24"/>
          <w:lang w:val="en-GB"/>
        </w:rPr>
        <w:t>Module 3. Syllables, stress and intonation</w:t>
      </w:r>
    </w:p>
    <w:p w:rsidR="0026564B" w:rsidRPr="0026564B" w:rsidRDefault="0026564B" w:rsidP="0026564B">
      <w:pPr>
        <w:ind w:firstLine="709"/>
        <w:jc w:val="both"/>
        <w:rPr>
          <w:rFonts w:ascii="Times New Roman" w:hAnsi="Times New Roman" w:cs="Times New Roman"/>
          <w:i/>
          <w:sz w:val="24"/>
          <w:lang w:val="en-GB"/>
        </w:rPr>
      </w:pPr>
      <w:r w:rsidRPr="0026564B">
        <w:rPr>
          <w:rFonts w:ascii="Times New Roman" w:hAnsi="Times New Roman" w:cs="Times New Roman"/>
          <w:b/>
          <w:sz w:val="24"/>
          <w:lang w:val="en-GB"/>
        </w:rPr>
        <w:t>Theme 4</w:t>
      </w:r>
      <w:r w:rsidRPr="0026564B">
        <w:rPr>
          <w:rFonts w:ascii="Times New Roman" w:hAnsi="Times New Roman" w:cs="Times New Roman"/>
          <w:sz w:val="24"/>
          <w:lang w:val="en-GB"/>
        </w:rPr>
        <w:t xml:space="preserve">. </w:t>
      </w:r>
      <w:r w:rsidRPr="0026564B">
        <w:rPr>
          <w:rFonts w:ascii="Times New Roman" w:hAnsi="Times New Roman" w:cs="Times New Roman"/>
          <w:b/>
          <w:sz w:val="24"/>
          <w:lang w:val="en-GB"/>
        </w:rPr>
        <w:t>Syllables, word stress and stress in phrases.</w:t>
      </w:r>
      <w:r w:rsidRPr="0026564B">
        <w:rPr>
          <w:rFonts w:ascii="Times New Roman" w:hAnsi="Times New Roman" w:cs="Times New Roman"/>
          <w:sz w:val="24"/>
          <w:lang w:val="en-GB"/>
        </w:rPr>
        <w:t xml:space="preserve"> Syllables. Types of Syllables. Syllable division. Word stress. Stress and word formation. Sentence stress.</w:t>
      </w:r>
    </w:p>
    <w:p w:rsidR="0026564B" w:rsidRPr="002F045F" w:rsidRDefault="0026564B" w:rsidP="0026564B">
      <w:pPr>
        <w:ind w:firstLine="709"/>
        <w:jc w:val="both"/>
        <w:rPr>
          <w:rFonts w:ascii="Times New Roman" w:hAnsi="Times New Roman" w:cs="Times New Roman"/>
          <w:sz w:val="24"/>
          <w:lang w:val="ru-RU"/>
        </w:rPr>
      </w:pPr>
      <w:r w:rsidRPr="0026564B">
        <w:rPr>
          <w:rFonts w:ascii="Times New Roman" w:hAnsi="Times New Roman" w:cs="Times New Roman"/>
          <w:b/>
          <w:sz w:val="24"/>
          <w:lang w:val="en-GB"/>
        </w:rPr>
        <w:t xml:space="preserve">Theme 5. Intonation. </w:t>
      </w:r>
      <w:r w:rsidRPr="0026564B">
        <w:rPr>
          <w:rFonts w:ascii="Times New Roman" w:hAnsi="Times New Roman" w:cs="Times New Roman"/>
          <w:sz w:val="24"/>
          <w:lang w:val="en-GB"/>
        </w:rPr>
        <w:t>Intonation in the English Language: the use of the falling tone and the rising tone. Prominence: highlighting words and syllables. Tone units and tonic placement. Tones</w:t>
      </w:r>
      <w:r w:rsidRPr="002F045F">
        <w:rPr>
          <w:rFonts w:ascii="Times New Roman" w:hAnsi="Times New Roman" w:cs="Times New Roman"/>
          <w:sz w:val="24"/>
          <w:lang w:val="ru-RU"/>
        </w:rPr>
        <w:t>.</w:t>
      </w:r>
    </w:p>
    <w:p w:rsidR="002F045F" w:rsidRPr="002F045F" w:rsidRDefault="002F045F" w:rsidP="002F045F">
      <w:pPr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 xml:space="preserve"> Методи навчання</w:t>
      </w:r>
    </w:p>
    <w:p w:rsidR="002F045F" w:rsidRPr="002F045F" w:rsidRDefault="002F045F" w:rsidP="002F045F">
      <w:pPr>
        <w:autoSpaceDE w:val="0"/>
        <w:autoSpaceDN w:val="0"/>
        <w:adjustRightInd w:val="0"/>
        <w:rPr>
          <w:rFonts w:ascii="Times New Roman" w:eastAsia="TimesNewRomanPSMT" w:hAnsi="Times New Roman" w:cs="Times New Roman"/>
          <w:b/>
          <w:bCs/>
          <w:sz w:val="24"/>
        </w:rPr>
      </w:pPr>
      <w:r w:rsidRPr="002F045F">
        <w:rPr>
          <w:rFonts w:ascii="Times New Roman" w:eastAsia="TimesNewRomanPSMT" w:hAnsi="Times New Roman" w:cs="Times New Roman"/>
          <w:b/>
          <w:bCs/>
          <w:sz w:val="24"/>
        </w:rPr>
        <w:t>За джерелом інформації:</w:t>
      </w:r>
    </w:p>
    <w:p w:rsidR="002F045F" w:rsidRPr="002F045F" w:rsidRDefault="002F045F" w:rsidP="002F045F">
      <w:pPr>
        <w:autoSpaceDE w:val="0"/>
        <w:autoSpaceDN w:val="0"/>
        <w:adjustRightInd w:val="0"/>
        <w:rPr>
          <w:rFonts w:ascii="Times New Roman" w:eastAsia="TimesNewRomanPSMT" w:hAnsi="Times New Roman" w:cs="Times New Roman"/>
          <w:sz w:val="24"/>
        </w:rPr>
      </w:pPr>
      <w:r w:rsidRPr="002F045F">
        <w:rPr>
          <w:rFonts w:ascii="Times New Roman" w:eastAsia="TimesNewRomanPSMT" w:hAnsi="Times New Roman" w:cs="Times New Roman"/>
          <w:sz w:val="24"/>
        </w:rPr>
        <w:t>• Словесні: пояснення, розпові</w:t>
      </w:r>
      <w:r w:rsidRPr="002F045F">
        <w:rPr>
          <w:rFonts w:ascii="Times New Roman" w:eastAsia="Malgun Gothic Semilight" w:hAnsi="Times New Roman" w:cs="Times New Roman"/>
          <w:sz w:val="24"/>
        </w:rPr>
        <w:t>дь</w:t>
      </w:r>
      <w:r w:rsidRPr="002F045F">
        <w:rPr>
          <w:rFonts w:ascii="Times New Roman" w:eastAsia="TimesNewRomanPSMT" w:hAnsi="Times New Roman" w:cs="Times New Roman"/>
          <w:sz w:val="24"/>
        </w:rPr>
        <w:t>, бесі</w:t>
      </w:r>
      <w:r w:rsidRPr="002F045F">
        <w:rPr>
          <w:rFonts w:ascii="Times New Roman" w:eastAsia="Malgun Gothic Semilight" w:hAnsi="Times New Roman" w:cs="Times New Roman"/>
          <w:sz w:val="24"/>
        </w:rPr>
        <w:t>да</w:t>
      </w:r>
      <w:r w:rsidRPr="002F045F">
        <w:rPr>
          <w:rFonts w:ascii="Times New Roman" w:eastAsia="TimesNewRomanPSMT" w:hAnsi="Times New Roman" w:cs="Times New Roman"/>
          <w:sz w:val="24"/>
        </w:rPr>
        <w:t>.</w:t>
      </w:r>
    </w:p>
    <w:p w:rsidR="002F045F" w:rsidRPr="002F045F" w:rsidRDefault="002F045F" w:rsidP="002F045F">
      <w:pPr>
        <w:autoSpaceDE w:val="0"/>
        <w:autoSpaceDN w:val="0"/>
        <w:adjustRightInd w:val="0"/>
        <w:rPr>
          <w:rFonts w:ascii="Times New Roman" w:eastAsia="TimesNewRomanPSMT" w:hAnsi="Times New Roman" w:cs="Times New Roman"/>
          <w:sz w:val="24"/>
        </w:rPr>
      </w:pPr>
      <w:r w:rsidRPr="002F045F">
        <w:rPr>
          <w:rFonts w:ascii="Times New Roman" w:eastAsia="TimesNewRomanPSMT" w:hAnsi="Times New Roman" w:cs="Times New Roman"/>
          <w:sz w:val="24"/>
        </w:rPr>
        <w:t>• Практичні: вправи на транскрибування, і</w:t>
      </w:r>
      <w:r w:rsidRPr="002F045F">
        <w:rPr>
          <w:rFonts w:ascii="Times New Roman" w:eastAsia="Malgun Gothic Semilight" w:hAnsi="Times New Roman" w:cs="Times New Roman"/>
          <w:sz w:val="24"/>
        </w:rPr>
        <w:t>нтонування</w:t>
      </w:r>
      <w:r w:rsidRPr="002F045F">
        <w:rPr>
          <w:rFonts w:ascii="Times New Roman" w:eastAsia="TimesNewRomanPSMT" w:hAnsi="Times New Roman" w:cs="Times New Roman"/>
          <w:sz w:val="24"/>
        </w:rPr>
        <w:t xml:space="preserve"> речень, і</w:t>
      </w:r>
      <w:r w:rsidRPr="002F045F">
        <w:rPr>
          <w:rFonts w:ascii="Times New Roman" w:eastAsia="Malgun Gothic Semilight" w:hAnsi="Times New Roman" w:cs="Times New Roman"/>
          <w:sz w:val="24"/>
        </w:rPr>
        <w:t>м</w:t>
      </w:r>
      <w:r w:rsidRPr="002F045F">
        <w:rPr>
          <w:rFonts w:ascii="Times New Roman" w:eastAsia="TimesNewRomanPSMT" w:hAnsi="Times New Roman" w:cs="Times New Roman"/>
          <w:sz w:val="24"/>
        </w:rPr>
        <w:t>і</w:t>
      </w:r>
      <w:r w:rsidRPr="002F045F">
        <w:rPr>
          <w:rFonts w:ascii="Times New Roman" w:eastAsia="Malgun Gothic Semilight" w:hAnsi="Times New Roman" w:cs="Times New Roman"/>
          <w:sz w:val="24"/>
        </w:rPr>
        <w:t>тац</w:t>
      </w:r>
      <w:r w:rsidRPr="002F045F">
        <w:rPr>
          <w:rFonts w:ascii="Times New Roman" w:eastAsia="TimesNewRomanPSMT" w:hAnsi="Times New Roman" w:cs="Times New Roman"/>
          <w:sz w:val="24"/>
        </w:rPr>
        <w:t>і</w:t>
      </w:r>
      <w:r w:rsidRPr="002F045F">
        <w:rPr>
          <w:rFonts w:ascii="Times New Roman" w:eastAsia="Malgun Gothic Semilight" w:hAnsi="Times New Roman" w:cs="Times New Roman"/>
          <w:sz w:val="24"/>
        </w:rPr>
        <w:t>я</w:t>
      </w:r>
      <w:r w:rsidRPr="002F045F">
        <w:rPr>
          <w:rFonts w:ascii="Times New Roman" w:eastAsia="TimesNewRomanPSMT" w:hAnsi="Times New Roman" w:cs="Times New Roman"/>
          <w:sz w:val="24"/>
        </w:rPr>
        <w:t xml:space="preserve"> тексті</w:t>
      </w:r>
      <w:r w:rsidRPr="002F045F">
        <w:rPr>
          <w:rFonts w:ascii="Times New Roman" w:eastAsia="Malgun Gothic Semilight" w:hAnsi="Times New Roman" w:cs="Times New Roman"/>
          <w:sz w:val="24"/>
        </w:rPr>
        <w:t>в</w:t>
      </w:r>
    </w:p>
    <w:p w:rsidR="002F045F" w:rsidRPr="002F045F" w:rsidRDefault="002F045F" w:rsidP="002F045F">
      <w:pPr>
        <w:autoSpaceDE w:val="0"/>
        <w:autoSpaceDN w:val="0"/>
        <w:adjustRightInd w:val="0"/>
        <w:rPr>
          <w:rFonts w:ascii="Times New Roman" w:eastAsia="TimesNewRomanPSMT" w:hAnsi="Times New Roman" w:cs="Times New Roman"/>
          <w:sz w:val="24"/>
        </w:rPr>
      </w:pPr>
      <w:r w:rsidRPr="002F045F">
        <w:rPr>
          <w:rFonts w:ascii="Times New Roman" w:eastAsia="TimesNewRomanPSMT" w:hAnsi="Times New Roman" w:cs="Times New Roman"/>
          <w:sz w:val="24"/>
        </w:rPr>
        <w:t>• Наочні: спостереження, і</w:t>
      </w:r>
      <w:r w:rsidRPr="002F045F">
        <w:rPr>
          <w:rFonts w:ascii="Times New Roman" w:eastAsia="Malgun Gothic Semilight" w:hAnsi="Times New Roman" w:cs="Times New Roman"/>
          <w:sz w:val="24"/>
        </w:rPr>
        <w:t>люстрац</w:t>
      </w:r>
      <w:r w:rsidRPr="002F045F">
        <w:rPr>
          <w:rFonts w:ascii="Times New Roman" w:eastAsia="TimesNewRomanPSMT" w:hAnsi="Times New Roman" w:cs="Times New Roman"/>
          <w:sz w:val="24"/>
        </w:rPr>
        <w:t>і</w:t>
      </w:r>
      <w:r w:rsidRPr="002F045F">
        <w:rPr>
          <w:rFonts w:ascii="Times New Roman" w:eastAsia="Malgun Gothic Semilight" w:hAnsi="Times New Roman" w:cs="Times New Roman"/>
          <w:sz w:val="24"/>
        </w:rPr>
        <w:t>я</w:t>
      </w:r>
      <w:r w:rsidRPr="002F045F">
        <w:rPr>
          <w:rFonts w:ascii="Times New Roman" w:eastAsia="TimesNewRomanPSMT" w:hAnsi="Times New Roman" w:cs="Times New Roman"/>
          <w:sz w:val="24"/>
        </w:rPr>
        <w:t>, демонстраці</w:t>
      </w:r>
      <w:r w:rsidRPr="002F045F">
        <w:rPr>
          <w:rFonts w:ascii="Times New Roman" w:eastAsia="Malgun Gothic Semilight" w:hAnsi="Times New Roman" w:cs="Times New Roman"/>
          <w:sz w:val="24"/>
        </w:rPr>
        <w:t>я</w:t>
      </w:r>
    </w:p>
    <w:p w:rsidR="002F045F" w:rsidRPr="002F045F" w:rsidRDefault="002F045F" w:rsidP="002F045F">
      <w:pPr>
        <w:autoSpaceDE w:val="0"/>
        <w:autoSpaceDN w:val="0"/>
        <w:adjustRightInd w:val="0"/>
        <w:rPr>
          <w:rFonts w:ascii="Times New Roman" w:eastAsia="TimesNewRomanPSMT" w:hAnsi="Times New Roman" w:cs="Times New Roman"/>
          <w:sz w:val="24"/>
        </w:rPr>
      </w:pPr>
      <w:r w:rsidRPr="002F045F">
        <w:rPr>
          <w:rFonts w:ascii="Times New Roman" w:eastAsia="TimesNewRomanPSMT" w:hAnsi="Times New Roman" w:cs="Times New Roman"/>
          <w:b/>
          <w:bCs/>
          <w:sz w:val="24"/>
        </w:rPr>
        <w:t xml:space="preserve">За ступенем самостійності мислення: </w:t>
      </w:r>
      <w:r w:rsidRPr="002F045F">
        <w:rPr>
          <w:rFonts w:ascii="Times New Roman" w:eastAsia="TimesNewRomanPSMT" w:hAnsi="Times New Roman" w:cs="Times New Roman"/>
          <w:sz w:val="24"/>
        </w:rPr>
        <w:t>репродуктивні, пошукові, дослі</w:t>
      </w:r>
      <w:r w:rsidRPr="002F045F">
        <w:rPr>
          <w:rFonts w:ascii="Times New Roman" w:eastAsia="Malgun Gothic Semilight" w:hAnsi="Times New Roman" w:cs="Times New Roman"/>
          <w:sz w:val="24"/>
        </w:rPr>
        <w:t>дницьк</w:t>
      </w:r>
      <w:r w:rsidRPr="002F045F">
        <w:rPr>
          <w:rFonts w:ascii="Times New Roman" w:eastAsia="TimesNewRomanPSMT" w:hAnsi="Times New Roman" w:cs="Times New Roman"/>
          <w:sz w:val="24"/>
        </w:rPr>
        <w:t>і.</w:t>
      </w:r>
    </w:p>
    <w:p w:rsidR="002F045F" w:rsidRPr="002F045F" w:rsidRDefault="002F045F" w:rsidP="002F045F">
      <w:pPr>
        <w:autoSpaceDE w:val="0"/>
        <w:autoSpaceDN w:val="0"/>
        <w:adjustRightInd w:val="0"/>
        <w:rPr>
          <w:rFonts w:ascii="Times New Roman" w:eastAsia="TimesNewRomanPSMT" w:hAnsi="Times New Roman" w:cs="Times New Roman"/>
          <w:sz w:val="24"/>
        </w:rPr>
      </w:pPr>
      <w:r w:rsidRPr="002F045F">
        <w:rPr>
          <w:rFonts w:ascii="Times New Roman" w:eastAsia="TimesNewRomanPSMT" w:hAnsi="Times New Roman" w:cs="Times New Roman"/>
          <w:b/>
          <w:bCs/>
          <w:sz w:val="24"/>
        </w:rPr>
        <w:t xml:space="preserve">За ступенем керування навчальною діяльністю: </w:t>
      </w:r>
      <w:r w:rsidRPr="002F045F">
        <w:rPr>
          <w:rFonts w:ascii="Times New Roman" w:eastAsia="TimesNewRomanPSMT" w:hAnsi="Times New Roman" w:cs="Times New Roman"/>
          <w:sz w:val="24"/>
        </w:rPr>
        <w:t>пі</w:t>
      </w:r>
      <w:r w:rsidRPr="002F045F">
        <w:rPr>
          <w:rFonts w:ascii="Times New Roman" w:eastAsia="Malgun Gothic Semilight" w:hAnsi="Times New Roman" w:cs="Times New Roman"/>
          <w:sz w:val="24"/>
        </w:rPr>
        <w:t>д</w:t>
      </w:r>
      <w:r w:rsidRPr="002F045F">
        <w:rPr>
          <w:rFonts w:ascii="Times New Roman" w:eastAsia="TimesNewRomanPSMT" w:hAnsi="Times New Roman" w:cs="Times New Roman"/>
          <w:sz w:val="24"/>
        </w:rPr>
        <w:t xml:space="preserve"> кері</w:t>
      </w:r>
      <w:r w:rsidRPr="002F045F">
        <w:rPr>
          <w:rFonts w:ascii="Times New Roman" w:eastAsia="Malgun Gothic Semilight" w:hAnsi="Times New Roman" w:cs="Times New Roman"/>
          <w:sz w:val="24"/>
        </w:rPr>
        <w:t>вництвом</w:t>
      </w:r>
      <w:r w:rsidRPr="002F045F">
        <w:rPr>
          <w:rFonts w:ascii="Times New Roman" w:eastAsia="TimesNewRomanPSMT" w:hAnsi="Times New Roman" w:cs="Times New Roman"/>
          <w:sz w:val="24"/>
        </w:rPr>
        <w:t xml:space="preserve"> викладача;</w:t>
      </w:r>
    </w:p>
    <w:p w:rsidR="002F045F" w:rsidRPr="002F045F" w:rsidRDefault="002F045F" w:rsidP="002F045F">
      <w:pPr>
        <w:autoSpaceDE w:val="0"/>
        <w:autoSpaceDN w:val="0"/>
        <w:adjustRightInd w:val="0"/>
        <w:rPr>
          <w:rFonts w:ascii="Times New Roman" w:eastAsia="TimesNewRomanPSMT" w:hAnsi="Times New Roman" w:cs="Times New Roman"/>
          <w:sz w:val="24"/>
        </w:rPr>
      </w:pPr>
      <w:r w:rsidRPr="002F045F">
        <w:rPr>
          <w:rFonts w:ascii="Times New Roman" w:eastAsia="TimesNewRomanPSMT" w:hAnsi="Times New Roman" w:cs="Times New Roman"/>
          <w:sz w:val="24"/>
        </w:rPr>
        <w:t>самості</w:t>
      </w:r>
      <w:r w:rsidRPr="002F045F">
        <w:rPr>
          <w:rFonts w:ascii="Times New Roman" w:eastAsia="Malgun Gothic Semilight" w:hAnsi="Times New Roman" w:cs="Times New Roman"/>
          <w:sz w:val="24"/>
        </w:rPr>
        <w:t>йна</w:t>
      </w:r>
      <w:r w:rsidRPr="002F045F">
        <w:rPr>
          <w:rFonts w:ascii="Times New Roman" w:eastAsia="TimesNewRomanPSMT" w:hAnsi="Times New Roman" w:cs="Times New Roman"/>
          <w:sz w:val="24"/>
        </w:rPr>
        <w:t xml:space="preserve"> робота студенті</w:t>
      </w:r>
      <w:r w:rsidRPr="002F045F">
        <w:rPr>
          <w:rFonts w:ascii="Times New Roman" w:eastAsia="Malgun Gothic Semilight" w:hAnsi="Times New Roman" w:cs="Times New Roman"/>
          <w:sz w:val="24"/>
        </w:rPr>
        <w:t>в</w:t>
      </w:r>
      <w:r w:rsidRPr="002F045F">
        <w:rPr>
          <w:rFonts w:ascii="Times New Roman" w:eastAsia="TimesNewRomanPSMT" w:hAnsi="Times New Roman" w:cs="Times New Roman"/>
          <w:sz w:val="24"/>
        </w:rPr>
        <w:t>.</w:t>
      </w:r>
    </w:p>
    <w:p w:rsidR="002F045F" w:rsidRPr="002F045F" w:rsidRDefault="002F045F" w:rsidP="002F045F">
      <w:pPr>
        <w:autoSpaceDE w:val="0"/>
        <w:autoSpaceDN w:val="0"/>
        <w:adjustRightInd w:val="0"/>
        <w:rPr>
          <w:rFonts w:ascii="Times New Roman" w:hAnsi="Times New Roman" w:cs="Times New Roman"/>
          <w:b/>
          <w:sz w:val="24"/>
        </w:rPr>
      </w:pPr>
      <w:r w:rsidRPr="002F045F">
        <w:rPr>
          <w:rFonts w:ascii="Times New Roman" w:eastAsia="TimesNewRomanPSMT" w:hAnsi="Times New Roman" w:cs="Times New Roman"/>
          <w:b/>
          <w:bCs/>
          <w:sz w:val="24"/>
        </w:rPr>
        <w:t xml:space="preserve">Методи стимулювання інтересу до навчання: </w:t>
      </w:r>
      <w:r w:rsidRPr="002F045F">
        <w:rPr>
          <w:rFonts w:ascii="Times New Roman" w:eastAsia="TimesNewRomanPSMT" w:hAnsi="Times New Roman" w:cs="Times New Roman"/>
          <w:sz w:val="24"/>
        </w:rPr>
        <w:t>прослуховування аутентичних ауді</w:t>
      </w:r>
      <w:r w:rsidRPr="002F045F">
        <w:rPr>
          <w:rFonts w:ascii="Times New Roman" w:eastAsia="Malgun Gothic Semilight" w:hAnsi="Times New Roman" w:cs="Times New Roman"/>
          <w:sz w:val="24"/>
        </w:rPr>
        <w:t>о</w:t>
      </w:r>
      <w:r w:rsidRPr="002F045F">
        <w:rPr>
          <w:rFonts w:ascii="Times New Roman" w:eastAsia="TimesNewRomanPSMT" w:hAnsi="Times New Roman" w:cs="Times New Roman"/>
          <w:sz w:val="24"/>
        </w:rPr>
        <w:t xml:space="preserve"> та ві</w:t>
      </w:r>
      <w:r w:rsidRPr="002F045F">
        <w:rPr>
          <w:rFonts w:ascii="Times New Roman" w:eastAsia="Malgun Gothic Semilight" w:hAnsi="Times New Roman" w:cs="Times New Roman"/>
          <w:sz w:val="24"/>
        </w:rPr>
        <w:t>деоматер</w:t>
      </w:r>
      <w:r w:rsidRPr="002F045F">
        <w:rPr>
          <w:rFonts w:ascii="Times New Roman" w:eastAsia="TimesNewRomanPSMT" w:hAnsi="Times New Roman" w:cs="Times New Roman"/>
          <w:sz w:val="24"/>
        </w:rPr>
        <w:t>і</w:t>
      </w:r>
      <w:r w:rsidRPr="002F045F">
        <w:rPr>
          <w:rFonts w:ascii="Times New Roman" w:eastAsia="Malgun Gothic Semilight" w:hAnsi="Times New Roman" w:cs="Times New Roman"/>
          <w:sz w:val="24"/>
        </w:rPr>
        <w:t>алів</w:t>
      </w:r>
      <w:r w:rsidRPr="002F045F">
        <w:rPr>
          <w:rFonts w:ascii="Times New Roman" w:eastAsia="TimesNewRomanPSMT" w:hAnsi="Times New Roman" w:cs="Times New Roman"/>
          <w:sz w:val="24"/>
        </w:rPr>
        <w:t>.</w:t>
      </w:r>
    </w:p>
    <w:p w:rsidR="002F045F" w:rsidRPr="002F045F" w:rsidRDefault="002F045F" w:rsidP="002F045F">
      <w:pPr>
        <w:pStyle w:val="Style20"/>
        <w:widowControl/>
        <w:tabs>
          <w:tab w:val="left" w:pos="1114"/>
          <w:tab w:val="left" w:leader="underscore" w:pos="6221"/>
        </w:tabs>
        <w:spacing w:before="173"/>
        <w:ind w:left="725"/>
        <w:jc w:val="center"/>
        <w:rPr>
          <w:rStyle w:val="FontStyle32"/>
          <w:sz w:val="24"/>
          <w:szCs w:val="24"/>
          <w:lang w:eastAsia="uk-UA"/>
        </w:rPr>
      </w:pPr>
      <w:r w:rsidRPr="002F045F">
        <w:rPr>
          <w:rStyle w:val="FontStyle32"/>
          <w:sz w:val="24"/>
          <w:szCs w:val="24"/>
          <w:lang w:eastAsia="uk-UA"/>
        </w:rPr>
        <w:t>Засоби оцінювання</w:t>
      </w:r>
    </w:p>
    <w:p w:rsidR="002F045F" w:rsidRPr="002F045F" w:rsidRDefault="002F045F" w:rsidP="002F045F">
      <w:pPr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F045F">
        <w:rPr>
          <w:rFonts w:ascii="Times New Roman" w:hAnsi="Times New Roman" w:cs="Times New Roman"/>
          <w:sz w:val="24"/>
          <w:szCs w:val="24"/>
        </w:rPr>
        <w:t>усне опитування;</w:t>
      </w:r>
    </w:p>
    <w:p w:rsidR="002F045F" w:rsidRPr="002F045F" w:rsidRDefault="002F045F" w:rsidP="002F045F">
      <w:pPr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2F045F">
        <w:rPr>
          <w:rFonts w:ascii="Times New Roman" w:hAnsi="Times New Roman" w:cs="Times New Roman"/>
          <w:sz w:val="24"/>
        </w:rPr>
        <w:t>вправи;</w:t>
      </w:r>
    </w:p>
    <w:p w:rsidR="002F045F" w:rsidRPr="002F045F" w:rsidRDefault="002F045F" w:rsidP="002F045F">
      <w:pPr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2F045F">
        <w:rPr>
          <w:rFonts w:ascii="Times New Roman" w:hAnsi="Times New Roman" w:cs="Times New Roman"/>
          <w:sz w:val="24"/>
        </w:rPr>
        <w:t>тестові завдання;</w:t>
      </w:r>
    </w:p>
    <w:p w:rsidR="002F045F" w:rsidRPr="002F045F" w:rsidRDefault="002F045F" w:rsidP="002F045F">
      <w:pPr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2F045F">
        <w:rPr>
          <w:rFonts w:ascii="Times New Roman" w:hAnsi="Times New Roman" w:cs="Times New Roman"/>
          <w:sz w:val="24"/>
        </w:rPr>
        <w:t>творчі завдання.</w:t>
      </w:r>
    </w:p>
    <w:p w:rsidR="002F045F" w:rsidRPr="002F045F" w:rsidRDefault="002F045F" w:rsidP="002F045F">
      <w:pPr>
        <w:ind w:left="142" w:firstLine="567"/>
        <w:jc w:val="center"/>
        <w:rPr>
          <w:rFonts w:ascii="Times New Roman" w:hAnsi="Times New Roman" w:cs="Times New Roman"/>
          <w:b/>
          <w:sz w:val="24"/>
        </w:rPr>
      </w:pPr>
    </w:p>
    <w:p w:rsidR="002F045F" w:rsidRPr="002F045F" w:rsidRDefault="002F045F" w:rsidP="002F045F">
      <w:pPr>
        <w:jc w:val="center"/>
        <w:rPr>
          <w:rFonts w:ascii="Times New Roman" w:hAnsi="Times New Roman" w:cs="Times New Roman"/>
          <w:b/>
          <w:sz w:val="24"/>
        </w:rPr>
      </w:pPr>
      <w:r w:rsidRPr="002F045F">
        <w:rPr>
          <w:rFonts w:ascii="Times New Roman" w:hAnsi="Times New Roman" w:cs="Times New Roman"/>
          <w:b/>
          <w:sz w:val="24"/>
        </w:rPr>
        <w:t>Розподіл балів, які отримують студенти</w:t>
      </w:r>
    </w:p>
    <w:p w:rsidR="002F045F" w:rsidRPr="002F045F" w:rsidRDefault="002F045F" w:rsidP="002F045F">
      <w:pPr>
        <w:ind w:firstLine="709"/>
        <w:jc w:val="both"/>
        <w:rPr>
          <w:rFonts w:ascii="Times New Roman" w:hAnsi="Times New Roman" w:cs="Times New Roman"/>
          <w:sz w:val="24"/>
        </w:rPr>
      </w:pPr>
      <w:r w:rsidRPr="002F045F">
        <w:rPr>
          <w:rFonts w:ascii="Times New Roman" w:hAnsi="Times New Roman" w:cs="Times New Roman"/>
          <w:sz w:val="24"/>
        </w:rPr>
        <w:lastRenderedPageBreak/>
        <w:t>Оцінювання знань студентів здійснюється на основі результатів поточного та семестрового підсумкового контролів. Підсумкова оцінка є сумою балів набраних під час поточного та семестрового підсумкового контролів і вираховується за 100-бальною шкалою.</w:t>
      </w:r>
    </w:p>
    <w:p w:rsidR="002F045F" w:rsidRPr="002F045F" w:rsidRDefault="002F045F" w:rsidP="002F045F">
      <w:pPr>
        <w:ind w:firstLine="709"/>
        <w:jc w:val="both"/>
        <w:rPr>
          <w:rFonts w:ascii="Times New Roman" w:hAnsi="Times New Roman" w:cs="Times New Roman"/>
          <w:sz w:val="24"/>
        </w:rPr>
      </w:pPr>
      <w:r w:rsidRPr="002F045F">
        <w:rPr>
          <w:rFonts w:ascii="Times New Roman" w:hAnsi="Times New Roman" w:cs="Times New Roman"/>
          <w:sz w:val="24"/>
        </w:rPr>
        <w:t>Поточний контроль здійснюється під час практичних занять. При оцінюванні на практичних заняттях враховується активна участь студентів у занятті, здатність відповідати на питання за вивченим матеріалом, обговорення дискусійних питань, виконання практичних завдань, самостійної роботи.</w:t>
      </w:r>
    </w:p>
    <w:p w:rsidR="002F045F" w:rsidRPr="002F045F" w:rsidRDefault="002F045F" w:rsidP="002F045F">
      <w:pPr>
        <w:jc w:val="center"/>
        <w:rPr>
          <w:rFonts w:ascii="Times New Roman" w:hAnsi="Times New Roman" w:cs="Times New Roman"/>
          <w:b/>
          <w:bCs/>
          <w:sz w:val="24"/>
        </w:rPr>
      </w:pPr>
      <w:r w:rsidRPr="002F045F">
        <w:rPr>
          <w:rFonts w:ascii="Times New Roman" w:hAnsi="Times New Roman" w:cs="Times New Roman"/>
          <w:b/>
          <w:bCs/>
          <w:sz w:val="24"/>
        </w:rPr>
        <w:t>Розподіл набраних студентом балів під час поточного контролю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43"/>
        <w:gridCol w:w="946"/>
        <w:gridCol w:w="947"/>
        <w:gridCol w:w="947"/>
        <w:gridCol w:w="946"/>
        <w:gridCol w:w="947"/>
        <w:gridCol w:w="783"/>
        <w:gridCol w:w="951"/>
      </w:tblGrid>
      <w:tr w:rsidR="002F045F" w:rsidRPr="002F045F" w:rsidTr="00972768">
        <w:trPr>
          <w:trHeight w:val="340"/>
        </w:trPr>
        <w:tc>
          <w:tcPr>
            <w:tcW w:w="2943" w:type="dxa"/>
            <w:vMerge w:val="restart"/>
            <w:shd w:val="clear" w:color="auto" w:fill="auto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2F045F">
              <w:rPr>
                <w:rFonts w:ascii="Times New Roman" w:hAnsi="Times New Roman" w:cs="Times New Roman"/>
                <w:bCs/>
                <w:sz w:val="20"/>
                <w:szCs w:val="20"/>
              </w:rPr>
              <w:t>Види робіт</w:t>
            </w:r>
          </w:p>
        </w:tc>
        <w:tc>
          <w:tcPr>
            <w:tcW w:w="6467" w:type="dxa"/>
            <w:gridSpan w:val="7"/>
            <w:shd w:val="clear" w:color="auto" w:fill="auto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2F045F">
              <w:rPr>
                <w:rFonts w:ascii="Times New Roman" w:hAnsi="Times New Roman" w:cs="Times New Roman"/>
                <w:bCs/>
                <w:sz w:val="20"/>
                <w:szCs w:val="20"/>
              </w:rPr>
              <w:t>Кількість набраних балів</w:t>
            </w:r>
          </w:p>
        </w:tc>
      </w:tr>
      <w:tr w:rsidR="002F045F" w:rsidRPr="002F045F" w:rsidTr="00972768">
        <w:trPr>
          <w:trHeight w:val="340"/>
        </w:trPr>
        <w:tc>
          <w:tcPr>
            <w:tcW w:w="2943" w:type="dxa"/>
            <w:vMerge/>
            <w:shd w:val="clear" w:color="auto" w:fill="auto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893" w:type="dxa"/>
            <w:gridSpan w:val="2"/>
            <w:shd w:val="clear" w:color="auto" w:fill="auto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2F045F">
              <w:rPr>
                <w:rFonts w:ascii="Times New Roman" w:hAnsi="Times New Roman" w:cs="Times New Roman"/>
                <w:bCs/>
                <w:sz w:val="20"/>
                <w:szCs w:val="20"/>
              </w:rPr>
              <w:t>незадовільно</w:t>
            </w:r>
          </w:p>
        </w:tc>
        <w:tc>
          <w:tcPr>
            <w:tcW w:w="1893" w:type="dxa"/>
            <w:gridSpan w:val="2"/>
            <w:shd w:val="clear" w:color="auto" w:fill="auto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2F045F">
              <w:rPr>
                <w:rFonts w:ascii="Times New Roman" w:hAnsi="Times New Roman" w:cs="Times New Roman"/>
                <w:bCs/>
                <w:sz w:val="20"/>
                <w:szCs w:val="20"/>
              </w:rPr>
              <w:t>задовільно</w:t>
            </w:r>
          </w:p>
        </w:tc>
        <w:tc>
          <w:tcPr>
            <w:tcW w:w="1730" w:type="dxa"/>
            <w:gridSpan w:val="2"/>
            <w:shd w:val="clear" w:color="auto" w:fill="auto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2F045F">
              <w:rPr>
                <w:rFonts w:ascii="Times New Roman" w:hAnsi="Times New Roman" w:cs="Times New Roman"/>
                <w:bCs/>
                <w:sz w:val="20"/>
                <w:szCs w:val="20"/>
              </w:rPr>
              <w:t>добре</w:t>
            </w:r>
          </w:p>
        </w:tc>
        <w:tc>
          <w:tcPr>
            <w:tcW w:w="951" w:type="dxa"/>
            <w:shd w:val="clear" w:color="auto" w:fill="auto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2F045F">
              <w:rPr>
                <w:rFonts w:ascii="Times New Roman" w:hAnsi="Times New Roman" w:cs="Times New Roman"/>
                <w:bCs/>
                <w:sz w:val="18"/>
                <w:szCs w:val="18"/>
              </w:rPr>
              <w:t>відмінно</w:t>
            </w:r>
          </w:p>
        </w:tc>
      </w:tr>
      <w:tr w:rsidR="002F045F" w:rsidRPr="002F045F" w:rsidTr="00972768">
        <w:trPr>
          <w:trHeight w:val="340"/>
        </w:trPr>
        <w:tc>
          <w:tcPr>
            <w:tcW w:w="2943" w:type="dxa"/>
            <w:vMerge/>
            <w:shd w:val="clear" w:color="auto" w:fill="auto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946" w:type="dxa"/>
            <w:shd w:val="clear" w:color="auto" w:fill="auto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2F045F">
              <w:rPr>
                <w:rFonts w:ascii="Times New Roman" w:hAnsi="Times New Roman" w:cs="Times New Roman"/>
                <w:bCs/>
                <w:sz w:val="20"/>
                <w:szCs w:val="20"/>
              </w:rPr>
              <w:t>1-34</w:t>
            </w:r>
          </w:p>
        </w:tc>
        <w:tc>
          <w:tcPr>
            <w:tcW w:w="947" w:type="dxa"/>
            <w:shd w:val="clear" w:color="auto" w:fill="auto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2F045F">
              <w:rPr>
                <w:rFonts w:ascii="Times New Roman" w:hAnsi="Times New Roman" w:cs="Times New Roman"/>
                <w:bCs/>
                <w:sz w:val="20"/>
                <w:szCs w:val="20"/>
              </w:rPr>
              <w:t>35-49</w:t>
            </w:r>
          </w:p>
        </w:tc>
        <w:tc>
          <w:tcPr>
            <w:tcW w:w="947" w:type="dxa"/>
            <w:shd w:val="clear" w:color="auto" w:fill="auto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2F045F">
              <w:rPr>
                <w:rFonts w:ascii="Times New Roman" w:hAnsi="Times New Roman" w:cs="Times New Roman"/>
                <w:bCs/>
                <w:sz w:val="20"/>
                <w:szCs w:val="20"/>
              </w:rPr>
              <w:t>50-57</w:t>
            </w:r>
          </w:p>
        </w:tc>
        <w:tc>
          <w:tcPr>
            <w:tcW w:w="946" w:type="dxa"/>
            <w:shd w:val="clear" w:color="auto" w:fill="auto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2F045F">
              <w:rPr>
                <w:rFonts w:ascii="Times New Roman" w:hAnsi="Times New Roman" w:cs="Times New Roman"/>
                <w:bCs/>
                <w:sz w:val="20"/>
                <w:szCs w:val="20"/>
              </w:rPr>
              <w:t>58-64</w:t>
            </w:r>
          </w:p>
        </w:tc>
        <w:tc>
          <w:tcPr>
            <w:tcW w:w="947" w:type="dxa"/>
            <w:shd w:val="clear" w:color="auto" w:fill="auto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2F045F">
              <w:rPr>
                <w:rFonts w:ascii="Times New Roman" w:hAnsi="Times New Roman" w:cs="Times New Roman"/>
                <w:bCs/>
                <w:sz w:val="20"/>
                <w:szCs w:val="20"/>
              </w:rPr>
              <w:t>65-77</w:t>
            </w:r>
          </w:p>
        </w:tc>
        <w:tc>
          <w:tcPr>
            <w:tcW w:w="783" w:type="dxa"/>
            <w:shd w:val="clear" w:color="auto" w:fill="auto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2F045F">
              <w:rPr>
                <w:rFonts w:ascii="Times New Roman" w:hAnsi="Times New Roman" w:cs="Times New Roman"/>
                <w:bCs/>
                <w:sz w:val="20"/>
                <w:szCs w:val="20"/>
              </w:rPr>
              <w:t>78-89</w:t>
            </w:r>
          </w:p>
        </w:tc>
        <w:tc>
          <w:tcPr>
            <w:tcW w:w="951" w:type="dxa"/>
            <w:shd w:val="clear" w:color="auto" w:fill="auto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2F045F">
              <w:rPr>
                <w:rFonts w:ascii="Times New Roman" w:hAnsi="Times New Roman" w:cs="Times New Roman"/>
                <w:bCs/>
                <w:sz w:val="20"/>
                <w:szCs w:val="20"/>
              </w:rPr>
              <w:t>90-100</w:t>
            </w:r>
          </w:p>
        </w:tc>
      </w:tr>
      <w:tr w:rsidR="002F045F" w:rsidRPr="002F045F" w:rsidTr="00972768">
        <w:trPr>
          <w:trHeight w:val="340"/>
        </w:trPr>
        <w:tc>
          <w:tcPr>
            <w:tcW w:w="2943" w:type="dxa"/>
            <w:vMerge/>
            <w:shd w:val="clear" w:color="auto" w:fill="auto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946" w:type="dxa"/>
            <w:shd w:val="clear" w:color="auto" w:fill="auto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  <w:lang w:val="en-US"/>
              </w:rPr>
            </w:pPr>
            <w:r w:rsidRPr="002F045F">
              <w:rPr>
                <w:rFonts w:ascii="Times New Roman" w:hAnsi="Times New Roman" w:cs="Times New Roman"/>
                <w:bCs/>
                <w:sz w:val="20"/>
                <w:szCs w:val="20"/>
                <w:lang w:val="en-US"/>
              </w:rPr>
              <w:t>F</w:t>
            </w:r>
          </w:p>
        </w:tc>
        <w:tc>
          <w:tcPr>
            <w:tcW w:w="947" w:type="dxa"/>
            <w:shd w:val="clear" w:color="auto" w:fill="auto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  <w:lang w:val="en-US"/>
              </w:rPr>
            </w:pPr>
            <w:r w:rsidRPr="002F045F">
              <w:rPr>
                <w:rFonts w:ascii="Times New Roman" w:hAnsi="Times New Roman" w:cs="Times New Roman"/>
                <w:bCs/>
                <w:sz w:val="20"/>
                <w:szCs w:val="20"/>
                <w:lang w:val="en-US"/>
              </w:rPr>
              <w:t>FX</w:t>
            </w:r>
          </w:p>
        </w:tc>
        <w:tc>
          <w:tcPr>
            <w:tcW w:w="947" w:type="dxa"/>
            <w:shd w:val="clear" w:color="auto" w:fill="auto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  <w:lang w:val="en-US"/>
              </w:rPr>
            </w:pPr>
            <w:r w:rsidRPr="002F045F">
              <w:rPr>
                <w:rFonts w:ascii="Times New Roman" w:hAnsi="Times New Roman" w:cs="Times New Roman"/>
                <w:bCs/>
                <w:sz w:val="20"/>
                <w:szCs w:val="20"/>
                <w:lang w:val="en-US"/>
              </w:rPr>
              <w:t>E</w:t>
            </w:r>
          </w:p>
        </w:tc>
        <w:tc>
          <w:tcPr>
            <w:tcW w:w="946" w:type="dxa"/>
            <w:shd w:val="clear" w:color="auto" w:fill="auto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  <w:lang w:val="en-US"/>
              </w:rPr>
            </w:pPr>
            <w:r w:rsidRPr="002F045F">
              <w:rPr>
                <w:rFonts w:ascii="Times New Roman" w:hAnsi="Times New Roman" w:cs="Times New Roman"/>
                <w:bCs/>
                <w:sz w:val="20"/>
                <w:szCs w:val="20"/>
                <w:lang w:val="en-US"/>
              </w:rPr>
              <w:t>D</w:t>
            </w:r>
          </w:p>
        </w:tc>
        <w:tc>
          <w:tcPr>
            <w:tcW w:w="947" w:type="dxa"/>
            <w:shd w:val="clear" w:color="auto" w:fill="auto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  <w:lang w:val="en-US"/>
              </w:rPr>
            </w:pPr>
            <w:r w:rsidRPr="002F045F">
              <w:rPr>
                <w:rFonts w:ascii="Times New Roman" w:hAnsi="Times New Roman" w:cs="Times New Roman"/>
                <w:bCs/>
                <w:sz w:val="20"/>
                <w:szCs w:val="20"/>
                <w:lang w:val="en-US"/>
              </w:rPr>
              <w:t>C</w:t>
            </w:r>
          </w:p>
        </w:tc>
        <w:tc>
          <w:tcPr>
            <w:tcW w:w="783" w:type="dxa"/>
            <w:shd w:val="clear" w:color="auto" w:fill="auto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  <w:lang w:val="en-US"/>
              </w:rPr>
            </w:pPr>
            <w:r w:rsidRPr="002F045F">
              <w:rPr>
                <w:rFonts w:ascii="Times New Roman" w:hAnsi="Times New Roman" w:cs="Times New Roman"/>
                <w:bCs/>
                <w:sz w:val="20"/>
                <w:szCs w:val="20"/>
                <w:lang w:val="en-US"/>
              </w:rPr>
              <w:t>B</w:t>
            </w:r>
          </w:p>
        </w:tc>
        <w:tc>
          <w:tcPr>
            <w:tcW w:w="951" w:type="dxa"/>
            <w:shd w:val="clear" w:color="auto" w:fill="auto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  <w:lang w:val="en-US"/>
              </w:rPr>
            </w:pPr>
            <w:r w:rsidRPr="002F045F">
              <w:rPr>
                <w:rFonts w:ascii="Times New Roman" w:hAnsi="Times New Roman" w:cs="Times New Roman"/>
                <w:bCs/>
                <w:sz w:val="20"/>
                <w:szCs w:val="20"/>
                <w:lang w:val="en-US"/>
              </w:rPr>
              <w:t>A</w:t>
            </w:r>
          </w:p>
        </w:tc>
      </w:tr>
      <w:tr w:rsidR="002F045F" w:rsidRPr="002F045F" w:rsidTr="00972768">
        <w:trPr>
          <w:trHeight w:val="340"/>
        </w:trPr>
        <w:tc>
          <w:tcPr>
            <w:tcW w:w="2943" w:type="dxa"/>
            <w:vMerge/>
            <w:shd w:val="clear" w:color="auto" w:fill="auto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893" w:type="dxa"/>
            <w:gridSpan w:val="2"/>
            <w:shd w:val="clear" w:color="auto" w:fill="auto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2F045F">
              <w:rPr>
                <w:rFonts w:ascii="Times New Roman" w:hAnsi="Times New Roman" w:cs="Times New Roman"/>
                <w:bCs/>
                <w:sz w:val="20"/>
                <w:szCs w:val="20"/>
              </w:rPr>
              <w:t>не зараховано</w:t>
            </w:r>
          </w:p>
        </w:tc>
        <w:tc>
          <w:tcPr>
            <w:tcW w:w="4574" w:type="dxa"/>
            <w:gridSpan w:val="5"/>
            <w:shd w:val="clear" w:color="auto" w:fill="auto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2F045F">
              <w:rPr>
                <w:rFonts w:ascii="Times New Roman" w:hAnsi="Times New Roman" w:cs="Times New Roman"/>
                <w:bCs/>
                <w:sz w:val="20"/>
                <w:szCs w:val="20"/>
              </w:rPr>
              <w:t>зараховано</w:t>
            </w:r>
          </w:p>
        </w:tc>
      </w:tr>
      <w:tr w:rsidR="002F045F" w:rsidRPr="002F045F" w:rsidTr="00972768">
        <w:trPr>
          <w:trHeight w:val="340"/>
        </w:trPr>
        <w:tc>
          <w:tcPr>
            <w:tcW w:w="2943" w:type="dxa"/>
            <w:shd w:val="clear" w:color="auto" w:fill="auto"/>
            <w:vAlign w:val="center"/>
          </w:tcPr>
          <w:p w:rsidR="002F045F" w:rsidRPr="002F045F" w:rsidRDefault="002F045F" w:rsidP="00972768">
            <w:pPr>
              <w:rPr>
                <w:rFonts w:ascii="Times New Roman" w:hAnsi="Times New Roman" w:cs="Times New Roman"/>
                <w:bCs/>
                <w:sz w:val="24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Практичне заняття 1</w:t>
            </w:r>
          </w:p>
        </w:tc>
        <w:tc>
          <w:tcPr>
            <w:tcW w:w="946" w:type="dxa"/>
            <w:shd w:val="clear" w:color="auto" w:fill="auto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2</w:t>
            </w:r>
          </w:p>
        </w:tc>
        <w:tc>
          <w:tcPr>
            <w:tcW w:w="947" w:type="dxa"/>
            <w:shd w:val="clear" w:color="auto" w:fill="auto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4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2,9</w:t>
            </w:r>
          </w:p>
        </w:tc>
        <w:tc>
          <w:tcPr>
            <w:tcW w:w="947" w:type="dxa"/>
            <w:shd w:val="clear" w:color="auto" w:fill="auto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3,4</w:t>
            </w:r>
          </w:p>
        </w:tc>
        <w:tc>
          <w:tcPr>
            <w:tcW w:w="946" w:type="dxa"/>
            <w:shd w:val="clear" w:color="auto" w:fill="auto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3,8</w:t>
            </w:r>
          </w:p>
        </w:tc>
        <w:tc>
          <w:tcPr>
            <w:tcW w:w="947" w:type="dxa"/>
            <w:shd w:val="clear" w:color="auto" w:fill="auto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4,6</w:t>
            </w:r>
          </w:p>
        </w:tc>
        <w:tc>
          <w:tcPr>
            <w:tcW w:w="783" w:type="dxa"/>
            <w:shd w:val="clear" w:color="auto" w:fill="auto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5,3</w:t>
            </w:r>
          </w:p>
        </w:tc>
        <w:tc>
          <w:tcPr>
            <w:tcW w:w="951" w:type="dxa"/>
            <w:shd w:val="clear" w:color="auto" w:fill="auto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4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6</w:t>
            </w:r>
          </w:p>
        </w:tc>
      </w:tr>
      <w:tr w:rsidR="002F045F" w:rsidRPr="002F045F" w:rsidTr="00972768">
        <w:trPr>
          <w:trHeight w:val="340"/>
        </w:trPr>
        <w:tc>
          <w:tcPr>
            <w:tcW w:w="2943" w:type="dxa"/>
            <w:shd w:val="clear" w:color="auto" w:fill="auto"/>
            <w:vAlign w:val="center"/>
          </w:tcPr>
          <w:p w:rsidR="002F045F" w:rsidRPr="002F045F" w:rsidRDefault="002F045F" w:rsidP="00972768">
            <w:pPr>
              <w:rPr>
                <w:rFonts w:ascii="Times New Roman" w:hAnsi="Times New Roman" w:cs="Times New Roman"/>
                <w:bCs/>
                <w:sz w:val="24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Практичне заняття 2</w:t>
            </w:r>
          </w:p>
        </w:tc>
        <w:tc>
          <w:tcPr>
            <w:tcW w:w="946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2</w:t>
            </w:r>
          </w:p>
        </w:tc>
        <w:tc>
          <w:tcPr>
            <w:tcW w:w="947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2,9</w:t>
            </w:r>
          </w:p>
        </w:tc>
        <w:tc>
          <w:tcPr>
            <w:tcW w:w="947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3,4</w:t>
            </w:r>
          </w:p>
        </w:tc>
        <w:tc>
          <w:tcPr>
            <w:tcW w:w="946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3,8</w:t>
            </w:r>
          </w:p>
        </w:tc>
        <w:tc>
          <w:tcPr>
            <w:tcW w:w="947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4,6</w:t>
            </w:r>
          </w:p>
        </w:tc>
        <w:tc>
          <w:tcPr>
            <w:tcW w:w="783" w:type="dxa"/>
            <w:shd w:val="clear" w:color="auto" w:fill="auto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5,3</w:t>
            </w:r>
          </w:p>
        </w:tc>
        <w:tc>
          <w:tcPr>
            <w:tcW w:w="951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6</w:t>
            </w:r>
          </w:p>
        </w:tc>
      </w:tr>
      <w:tr w:rsidR="002F045F" w:rsidRPr="002F045F" w:rsidTr="00972768">
        <w:trPr>
          <w:trHeight w:val="340"/>
        </w:trPr>
        <w:tc>
          <w:tcPr>
            <w:tcW w:w="2943" w:type="dxa"/>
            <w:shd w:val="clear" w:color="auto" w:fill="auto"/>
            <w:vAlign w:val="center"/>
          </w:tcPr>
          <w:p w:rsidR="002F045F" w:rsidRPr="002F045F" w:rsidRDefault="002F045F" w:rsidP="00972768">
            <w:pPr>
              <w:rPr>
                <w:rFonts w:ascii="Times New Roman" w:hAnsi="Times New Roman" w:cs="Times New Roman"/>
                <w:bCs/>
                <w:sz w:val="24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Практичне заняття 3</w:t>
            </w:r>
          </w:p>
        </w:tc>
        <w:tc>
          <w:tcPr>
            <w:tcW w:w="946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2</w:t>
            </w:r>
          </w:p>
        </w:tc>
        <w:tc>
          <w:tcPr>
            <w:tcW w:w="947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2,9</w:t>
            </w:r>
          </w:p>
        </w:tc>
        <w:tc>
          <w:tcPr>
            <w:tcW w:w="947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3,4</w:t>
            </w:r>
          </w:p>
        </w:tc>
        <w:tc>
          <w:tcPr>
            <w:tcW w:w="946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3,8</w:t>
            </w:r>
          </w:p>
        </w:tc>
        <w:tc>
          <w:tcPr>
            <w:tcW w:w="947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4,6</w:t>
            </w:r>
          </w:p>
        </w:tc>
        <w:tc>
          <w:tcPr>
            <w:tcW w:w="783" w:type="dxa"/>
            <w:shd w:val="clear" w:color="auto" w:fill="auto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5,3</w:t>
            </w:r>
          </w:p>
        </w:tc>
        <w:tc>
          <w:tcPr>
            <w:tcW w:w="951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6</w:t>
            </w:r>
          </w:p>
        </w:tc>
      </w:tr>
      <w:tr w:rsidR="002F045F" w:rsidRPr="002F045F" w:rsidTr="00972768">
        <w:trPr>
          <w:trHeight w:val="340"/>
        </w:trPr>
        <w:tc>
          <w:tcPr>
            <w:tcW w:w="2943" w:type="dxa"/>
            <w:shd w:val="clear" w:color="auto" w:fill="auto"/>
            <w:vAlign w:val="center"/>
          </w:tcPr>
          <w:p w:rsidR="002F045F" w:rsidRPr="002F045F" w:rsidRDefault="002F045F" w:rsidP="00972768">
            <w:pPr>
              <w:rPr>
                <w:rFonts w:ascii="Times New Roman" w:hAnsi="Times New Roman" w:cs="Times New Roman"/>
                <w:bCs/>
                <w:sz w:val="24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Практичне заняття 4</w:t>
            </w:r>
          </w:p>
        </w:tc>
        <w:tc>
          <w:tcPr>
            <w:tcW w:w="946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2</w:t>
            </w:r>
          </w:p>
        </w:tc>
        <w:tc>
          <w:tcPr>
            <w:tcW w:w="947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2,9</w:t>
            </w:r>
          </w:p>
        </w:tc>
        <w:tc>
          <w:tcPr>
            <w:tcW w:w="947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3,4</w:t>
            </w:r>
          </w:p>
        </w:tc>
        <w:tc>
          <w:tcPr>
            <w:tcW w:w="946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3,8</w:t>
            </w:r>
          </w:p>
        </w:tc>
        <w:tc>
          <w:tcPr>
            <w:tcW w:w="947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4,6</w:t>
            </w:r>
          </w:p>
        </w:tc>
        <w:tc>
          <w:tcPr>
            <w:tcW w:w="783" w:type="dxa"/>
            <w:shd w:val="clear" w:color="auto" w:fill="auto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5,3</w:t>
            </w:r>
          </w:p>
        </w:tc>
        <w:tc>
          <w:tcPr>
            <w:tcW w:w="951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6</w:t>
            </w:r>
          </w:p>
        </w:tc>
      </w:tr>
      <w:tr w:rsidR="002F045F" w:rsidRPr="002F045F" w:rsidTr="00972768">
        <w:trPr>
          <w:trHeight w:val="340"/>
        </w:trPr>
        <w:tc>
          <w:tcPr>
            <w:tcW w:w="2943" w:type="dxa"/>
            <w:shd w:val="clear" w:color="auto" w:fill="auto"/>
            <w:vAlign w:val="center"/>
          </w:tcPr>
          <w:p w:rsidR="002F045F" w:rsidRPr="002F045F" w:rsidRDefault="002F045F" w:rsidP="00972768">
            <w:pPr>
              <w:rPr>
                <w:rFonts w:ascii="Times New Roman" w:hAnsi="Times New Roman" w:cs="Times New Roman"/>
                <w:bCs/>
                <w:sz w:val="24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Практичне заняття 5</w:t>
            </w:r>
          </w:p>
        </w:tc>
        <w:tc>
          <w:tcPr>
            <w:tcW w:w="946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2</w:t>
            </w:r>
          </w:p>
        </w:tc>
        <w:tc>
          <w:tcPr>
            <w:tcW w:w="947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2,9</w:t>
            </w:r>
          </w:p>
        </w:tc>
        <w:tc>
          <w:tcPr>
            <w:tcW w:w="947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3,4</w:t>
            </w:r>
          </w:p>
        </w:tc>
        <w:tc>
          <w:tcPr>
            <w:tcW w:w="946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3,8</w:t>
            </w:r>
          </w:p>
        </w:tc>
        <w:tc>
          <w:tcPr>
            <w:tcW w:w="947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4,6</w:t>
            </w:r>
          </w:p>
        </w:tc>
        <w:tc>
          <w:tcPr>
            <w:tcW w:w="783" w:type="dxa"/>
            <w:shd w:val="clear" w:color="auto" w:fill="auto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5,3</w:t>
            </w:r>
          </w:p>
        </w:tc>
        <w:tc>
          <w:tcPr>
            <w:tcW w:w="951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6</w:t>
            </w:r>
          </w:p>
        </w:tc>
      </w:tr>
      <w:tr w:rsidR="002F045F" w:rsidRPr="002F045F" w:rsidTr="00972768">
        <w:trPr>
          <w:trHeight w:val="340"/>
        </w:trPr>
        <w:tc>
          <w:tcPr>
            <w:tcW w:w="2943" w:type="dxa"/>
            <w:shd w:val="clear" w:color="auto" w:fill="auto"/>
            <w:vAlign w:val="center"/>
          </w:tcPr>
          <w:p w:rsidR="002F045F" w:rsidRPr="002F045F" w:rsidRDefault="002F045F" w:rsidP="00972768">
            <w:pPr>
              <w:rPr>
                <w:rFonts w:ascii="Times New Roman" w:hAnsi="Times New Roman" w:cs="Times New Roman"/>
                <w:bCs/>
                <w:sz w:val="24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Практичне заняття 6</w:t>
            </w:r>
          </w:p>
        </w:tc>
        <w:tc>
          <w:tcPr>
            <w:tcW w:w="946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2</w:t>
            </w:r>
          </w:p>
        </w:tc>
        <w:tc>
          <w:tcPr>
            <w:tcW w:w="947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2,9</w:t>
            </w:r>
          </w:p>
        </w:tc>
        <w:tc>
          <w:tcPr>
            <w:tcW w:w="947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3,4</w:t>
            </w:r>
          </w:p>
        </w:tc>
        <w:tc>
          <w:tcPr>
            <w:tcW w:w="946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3,8</w:t>
            </w:r>
          </w:p>
        </w:tc>
        <w:tc>
          <w:tcPr>
            <w:tcW w:w="947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4,6</w:t>
            </w:r>
          </w:p>
        </w:tc>
        <w:tc>
          <w:tcPr>
            <w:tcW w:w="783" w:type="dxa"/>
            <w:shd w:val="clear" w:color="auto" w:fill="auto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5,3</w:t>
            </w:r>
          </w:p>
        </w:tc>
        <w:tc>
          <w:tcPr>
            <w:tcW w:w="951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6</w:t>
            </w:r>
          </w:p>
        </w:tc>
      </w:tr>
      <w:tr w:rsidR="002F045F" w:rsidRPr="002F045F" w:rsidTr="00972768">
        <w:trPr>
          <w:trHeight w:val="340"/>
        </w:trPr>
        <w:tc>
          <w:tcPr>
            <w:tcW w:w="2943" w:type="dxa"/>
            <w:shd w:val="clear" w:color="auto" w:fill="auto"/>
            <w:vAlign w:val="center"/>
          </w:tcPr>
          <w:p w:rsidR="002F045F" w:rsidRPr="002F045F" w:rsidRDefault="002F045F" w:rsidP="00972768">
            <w:pPr>
              <w:rPr>
                <w:rFonts w:ascii="Times New Roman" w:hAnsi="Times New Roman" w:cs="Times New Roman"/>
                <w:bCs/>
                <w:sz w:val="24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Практичне заняття 7</w:t>
            </w:r>
          </w:p>
        </w:tc>
        <w:tc>
          <w:tcPr>
            <w:tcW w:w="946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2</w:t>
            </w:r>
          </w:p>
        </w:tc>
        <w:tc>
          <w:tcPr>
            <w:tcW w:w="947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2,9</w:t>
            </w:r>
          </w:p>
        </w:tc>
        <w:tc>
          <w:tcPr>
            <w:tcW w:w="947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3,4</w:t>
            </w:r>
          </w:p>
        </w:tc>
        <w:tc>
          <w:tcPr>
            <w:tcW w:w="946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3,8</w:t>
            </w:r>
          </w:p>
        </w:tc>
        <w:tc>
          <w:tcPr>
            <w:tcW w:w="947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4,6</w:t>
            </w:r>
          </w:p>
        </w:tc>
        <w:tc>
          <w:tcPr>
            <w:tcW w:w="783" w:type="dxa"/>
            <w:shd w:val="clear" w:color="auto" w:fill="auto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5,3</w:t>
            </w:r>
          </w:p>
        </w:tc>
        <w:tc>
          <w:tcPr>
            <w:tcW w:w="951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6</w:t>
            </w:r>
          </w:p>
        </w:tc>
      </w:tr>
      <w:tr w:rsidR="002F045F" w:rsidRPr="002F045F" w:rsidTr="00972768">
        <w:trPr>
          <w:trHeight w:val="340"/>
        </w:trPr>
        <w:tc>
          <w:tcPr>
            <w:tcW w:w="2943" w:type="dxa"/>
            <w:shd w:val="clear" w:color="auto" w:fill="auto"/>
            <w:vAlign w:val="center"/>
          </w:tcPr>
          <w:p w:rsidR="002F045F" w:rsidRPr="002F045F" w:rsidRDefault="002F045F" w:rsidP="00972768">
            <w:pPr>
              <w:rPr>
                <w:rFonts w:ascii="Times New Roman" w:hAnsi="Times New Roman" w:cs="Times New Roman"/>
                <w:bCs/>
                <w:sz w:val="24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Практичне заняття 8</w:t>
            </w:r>
          </w:p>
        </w:tc>
        <w:tc>
          <w:tcPr>
            <w:tcW w:w="946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2</w:t>
            </w:r>
          </w:p>
        </w:tc>
        <w:tc>
          <w:tcPr>
            <w:tcW w:w="947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2,9</w:t>
            </w:r>
          </w:p>
        </w:tc>
        <w:tc>
          <w:tcPr>
            <w:tcW w:w="947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3,4</w:t>
            </w:r>
          </w:p>
        </w:tc>
        <w:tc>
          <w:tcPr>
            <w:tcW w:w="946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3,8</w:t>
            </w:r>
          </w:p>
        </w:tc>
        <w:tc>
          <w:tcPr>
            <w:tcW w:w="947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4,6</w:t>
            </w:r>
          </w:p>
        </w:tc>
        <w:tc>
          <w:tcPr>
            <w:tcW w:w="783" w:type="dxa"/>
            <w:shd w:val="clear" w:color="auto" w:fill="auto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5,3</w:t>
            </w:r>
          </w:p>
        </w:tc>
        <w:tc>
          <w:tcPr>
            <w:tcW w:w="951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6</w:t>
            </w:r>
          </w:p>
        </w:tc>
      </w:tr>
      <w:tr w:rsidR="002F045F" w:rsidRPr="002F045F" w:rsidTr="00972768">
        <w:trPr>
          <w:trHeight w:val="340"/>
        </w:trPr>
        <w:tc>
          <w:tcPr>
            <w:tcW w:w="2943" w:type="dxa"/>
            <w:shd w:val="clear" w:color="auto" w:fill="auto"/>
            <w:vAlign w:val="center"/>
          </w:tcPr>
          <w:p w:rsidR="002F045F" w:rsidRPr="002F045F" w:rsidRDefault="002F045F" w:rsidP="00972768">
            <w:pPr>
              <w:rPr>
                <w:rFonts w:ascii="Times New Roman" w:hAnsi="Times New Roman" w:cs="Times New Roman"/>
                <w:bCs/>
                <w:sz w:val="24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Практичне заняття 9</w:t>
            </w:r>
          </w:p>
        </w:tc>
        <w:tc>
          <w:tcPr>
            <w:tcW w:w="946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2</w:t>
            </w:r>
          </w:p>
        </w:tc>
        <w:tc>
          <w:tcPr>
            <w:tcW w:w="947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2,9</w:t>
            </w:r>
          </w:p>
        </w:tc>
        <w:tc>
          <w:tcPr>
            <w:tcW w:w="947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3,4</w:t>
            </w:r>
          </w:p>
        </w:tc>
        <w:tc>
          <w:tcPr>
            <w:tcW w:w="946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3,8</w:t>
            </w:r>
          </w:p>
        </w:tc>
        <w:tc>
          <w:tcPr>
            <w:tcW w:w="947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4,6</w:t>
            </w:r>
          </w:p>
        </w:tc>
        <w:tc>
          <w:tcPr>
            <w:tcW w:w="783" w:type="dxa"/>
            <w:shd w:val="clear" w:color="auto" w:fill="auto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5,3</w:t>
            </w:r>
          </w:p>
        </w:tc>
        <w:tc>
          <w:tcPr>
            <w:tcW w:w="951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6</w:t>
            </w:r>
          </w:p>
        </w:tc>
      </w:tr>
      <w:tr w:rsidR="002F045F" w:rsidRPr="002F045F" w:rsidTr="00972768">
        <w:trPr>
          <w:trHeight w:val="340"/>
        </w:trPr>
        <w:tc>
          <w:tcPr>
            <w:tcW w:w="2943" w:type="dxa"/>
            <w:shd w:val="clear" w:color="auto" w:fill="auto"/>
            <w:vAlign w:val="center"/>
          </w:tcPr>
          <w:p w:rsidR="002F045F" w:rsidRPr="002F045F" w:rsidRDefault="002F045F" w:rsidP="00972768">
            <w:pPr>
              <w:rPr>
                <w:rFonts w:ascii="Times New Roman" w:hAnsi="Times New Roman" w:cs="Times New Roman"/>
                <w:bCs/>
                <w:sz w:val="24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Практичне заняття 10</w:t>
            </w:r>
          </w:p>
        </w:tc>
        <w:tc>
          <w:tcPr>
            <w:tcW w:w="946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2</w:t>
            </w:r>
          </w:p>
        </w:tc>
        <w:tc>
          <w:tcPr>
            <w:tcW w:w="947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2,9</w:t>
            </w:r>
          </w:p>
        </w:tc>
        <w:tc>
          <w:tcPr>
            <w:tcW w:w="947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3,4</w:t>
            </w:r>
          </w:p>
        </w:tc>
        <w:tc>
          <w:tcPr>
            <w:tcW w:w="946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3,8</w:t>
            </w:r>
          </w:p>
        </w:tc>
        <w:tc>
          <w:tcPr>
            <w:tcW w:w="947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4,6</w:t>
            </w:r>
          </w:p>
        </w:tc>
        <w:tc>
          <w:tcPr>
            <w:tcW w:w="783" w:type="dxa"/>
            <w:shd w:val="clear" w:color="auto" w:fill="auto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5,3</w:t>
            </w:r>
          </w:p>
        </w:tc>
        <w:tc>
          <w:tcPr>
            <w:tcW w:w="951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6</w:t>
            </w:r>
          </w:p>
        </w:tc>
      </w:tr>
      <w:tr w:rsidR="002F045F" w:rsidRPr="002F045F" w:rsidTr="00972768">
        <w:trPr>
          <w:trHeight w:val="340"/>
        </w:trPr>
        <w:tc>
          <w:tcPr>
            <w:tcW w:w="2943" w:type="dxa"/>
            <w:shd w:val="clear" w:color="auto" w:fill="auto"/>
            <w:vAlign w:val="center"/>
          </w:tcPr>
          <w:p w:rsidR="002F045F" w:rsidRPr="002F045F" w:rsidRDefault="002F045F" w:rsidP="00972768">
            <w:pPr>
              <w:rPr>
                <w:rFonts w:ascii="Times New Roman" w:hAnsi="Times New Roman" w:cs="Times New Roman"/>
                <w:bCs/>
                <w:sz w:val="24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Практичне заняття 11</w:t>
            </w:r>
          </w:p>
        </w:tc>
        <w:tc>
          <w:tcPr>
            <w:tcW w:w="946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2</w:t>
            </w:r>
          </w:p>
        </w:tc>
        <w:tc>
          <w:tcPr>
            <w:tcW w:w="947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2,9</w:t>
            </w:r>
          </w:p>
        </w:tc>
        <w:tc>
          <w:tcPr>
            <w:tcW w:w="947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3,4</w:t>
            </w:r>
          </w:p>
        </w:tc>
        <w:tc>
          <w:tcPr>
            <w:tcW w:w="946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3,8</w:t>
            </w:r>
          </w:p>
        </w:tc>
        <w:tc>
          <w:tcPr>
            <w:tcW w:w="947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4,6</w:t>
            </w:r>
          </w:p>
        </w:tc>
        <w:tc>
          <w:tcPr>
            <w:tcW w:w="783" w:type="dxa"/>
            <w:shd w:val="clear" w:color="auto" w:fill="auto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5,3</w:t>
            </w:r>
          </w:p>
        </w:tc>
        <w:tc>
          <w:tcPr>
            <w:tcW w:w="951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6</w:t>
            </w:r>
          </w:p>
        </w:tc>
      </w:tr>
      <w:tr w:rsidR="002F045F" w:rsidRPr="002F045F" w:rsidTr="00972768">
        <w:trPr>
          <w:trHeight w:val="340"/>
        </w:trPr>
        <w:tc>
          <w:tcPr>
            <w:tcW w:w="2943" w:type="dxa"/>
            <w:shd w:val="clear" w:color="auto" w:fill="auto"/>
            <w:vAlign w:val="center"/>
          </w:tcPr>
          <w:p w:rsidR="002F045F" w:rsidRPr="002F045F" w:rsidRDefault="002F045F" w:rsidP="00972768">
            <w:pPr>
              <w:rPr>
                <w:rFonts w:ascii="Times New Roman" w:hAnsi="Times New Roman" w:cs="Times New Roman"/>
                <w:bCs/>
                <w:sz w:val="24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Практичне заняття 12</w:t>
            </w:r>
          </w:p>
        </w:tc>
        <w:tc>
          <w:tcPr>
            <w:tcW w:w="946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2</w:t>
            </w:r>
          </w:p>
        </w:tc>
        <w:tc>
          <w:tcPr>
            <w:tcW w:w="947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2,9</w:t>
            </w:r>
          </w:p>
        </w:tc>
        <w:tc>
          <w:tcPr>
            <w:tcW w:w="947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3,4</w:t>
            </w:r>
          </w:p>
        </w:tc>
        <w:tc>
          <w:tcPr>
            <w:tcW w:w="946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3,8</w:t>
            </w:r>
          </w:p>
        </w:tc>
        <w:tc>
          <w:tcPr>
            <w:tcW w:w="947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4,6</w:t>
            </w:r>
          </w:p>
        </w:tc>
        <w:tc>
          <w:tcPr>
            <w:tcW w:w="783" w:type="dxa"/>
            <w:shd w:val="clear" w:color="auto" w:fill="auto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5,3</w:t>
            </w:r>
          </w:p>
        </w:tc>
        <w:tc>
          <w:tcPr>
            <w:tcW w:w="951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6</w:t>
            </w:r>
          </w:p>
        </w:tc>
      </w:tr>
      <w:tr w:rsidR="002F045F" w:rsidRPr="002F045F" w:rsidTr="00972768">
        <w:trPr>
          <w:trHeight w:val="340"/>
        </w:trPr>
        <w:tc>
          <w:tcPr>
            <w:tcW w:w="2943" w:type="dxa"/>
            <w:shd w:val="clear" w:color="auto" w:fill="auto"/>
            <w:vAlign w:val="center"/>
          </w:tcPr>
          <w:p w:rsidR="002F045F" w:rsidRPr="002F045F" w:rsidRDefault="002F045F" w:rsidP="00972768">
            <w:pPr>
              <w:rPr>
                <w:rFonts w:ascii="Times New Roman" w:hAnsi="Times New Roman" w:cs="Times New Roman"/>
                <w:bCs/>
                <w:sz w:val="24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Практичне заняття 13</w:t>
            </w:r>
          </w:p>
        </w:tc>
        <w:tc>
          <w:tcPr>
            <w:tcW w:w="946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2</w:t>
            </w:r>
          </w:p>
        </w:tc>
        <w:tc>
          <w:tcPr>
            <w:tcW w:w="947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2,9</w:t>
            </w:r>
          </w:p>
        </w:tc>
        <w:tc>
          <w:tcPr>
            <w:tcW w:w="947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3,4</w:t>
            </w:r>
          </w:p>
        </w:tc>
        <w:tc>
          <w:tcPr>
            <w:tcW w:w="946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3,8</w:t>
            </w:r>
          </w:p>
        </w:tc>
        <w:tc>
          <w:tcPr>
            <w:tcW w:w="947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4,6</w:t>
            </w:r>
          </w:p>
        </w:tc>
        <w:tc>
          <w:tcPr>
            <w:tcW w:w="783" w:type="dxa"/>
            <w:shd w:val="clear" w:color="auto" w:fill="auto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5,3</w:t>
            </w:r>
          </w:p>
        </w:tc>
        <w:tc>
          <w:tcPr>
            <w:tcW w:w="951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6</w:t>
            </w:r>
          </w:p>
        </w:tc>
      </w:tr>
      <w:tr w:rsidR="002F045F" w:rsidRPr="002F045F" w:rsidTr="00972768">
        <w:trPr>
          <w:trHeight w:val="340"/>
        </w:trPr>
        <w:tc>
          <w:tcPr>
            <w:tcW w:w="2943" w:type="dxa"/>
            <w:shd w:val="clear" w:color="auto" w:fill="auto"/>
            <w:vAlign w:val="center"/>
          </w:tcPr>
          <w:p w:rsidR="002F045F" w:rsidRPr="002F045F" w:rsidRDefault="002F045F" w:rsidP="00972768">
            <w:pPr>
              <w:rPr>
                <w:rFonts w:ascii="Times New Roman" w:hAnsi="Times New Roman" w:cs="Times New Roman"/>
                <w:bCs/>
                <w:sz w:val="24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Практичне заняття 14</w:t>
            </w:r>
          </w:p>
        </w:tc>
        <w:tc>
          <w:tcPr>
            <w:tcW w:w="946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2</w:t>
            </w:r>
          </w:p>
        </w:tc>
        <w:tc>
          <w:tcPr>
            <w:tcW w:w="947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2,9</w:t>
            </w:r>
          </w:p>
        </w:tc>
        <w:tc>
          <w:tcPr>
            <w:tcW w:w="947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3,4</w:t>
            </w:r>
          </w:p>
        </w:tc>
        <w:tc>
          <w:tcPr>
            <w:tcW w:w="946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3,8</w:t>
            </w:r>
          </w:p>
        </w:tc>
        <w:tc>
          <w:tcPr>
            <w:tcW w:w="947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4,6</w:t>
            </w:r>
          </w:p>
        </w:tc>
        <w:tc>
          <w:tcPr>
            <w:tcW w:w="783" w:type="dxa"/>
            <w:shd w:val="clear" w:color="auto" w:fill="auto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5,3</w:t>
            </w:r>
          </w:p>
        </w:tc>
        <w:tc>
          <w:tcPr>
            <w:tcW w:w="951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6</w:t>
            </w:r>
          </w:p>
        </w:tc>
      </w:tr>
      <w:tr w:rsidR="002F045F" w:rsidRPr="002F045F" w:rsidTr="00972768">
        <w:trPr>
          <w:trHeight w:val="340"/>
        </w:trPr>
        <w:tc>
          <w:tcPr>
            <w:tcW w:w="2943" w:type="dxa"/>
            <w:shd w:val="clear" w:color="auto" w:fill="auto"/>
            <w:vAlign w:val="center"/>
          </w:tcPr>
          <w:p w:rsidR="002F045F" w:rsidRPr="002F045F" w:rsidRDefault="002F045F" w:rsidP="00972768">
            <w:pPr>
              <w:rPr>
                <w:rFonts w:ascii="Times New Roman" w:hAnsi="Times New Roman" w:cs="Times New Roman"/>
                <w:bCs/>
                <w:sz w:val="24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Практичне заняття 15</w:t>
            </w:r>
          </w:p>
        </w:tc>
        <w:tc>
          <w:tcPr>
            <w:tcW w:w="946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2</w:t>
            </w:r>
          </w:p>
        </w:tc>
        <w:tc>
          <w:tcPr>
            <w:tcW w:w="947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2,9</w:t>
            </w:r>
          </w:p>
        </w:tc>
        <w:tc>
          <w:tcPr>
            <w:tcW w:w="947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3,4</w:t>
            </w:r>
          </w:p>
        </w:tc>
        <w:tc>
          <w:tcPr>
            <w:tcW w:w="946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3,8</w:t>
            </w:r>
          </w:p>
        </w:tc>
        <w:tc>
          <w:tcPr>
            <w:tcW w:w="947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4,6</w:t>
            </w:r>
          </w:p>
        </w:tc>
        <w:tc>
          <w:tcPr>
            <w:tcW w:w="783" w:type="dxa"/>
            <w:shd w:val="clear" w:color="auto" w:fill="auto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5,3</w:t>
            </w:r>
          </w:p>
        </w:tc>
        <w:tc>
          <w:tcPr>
            <w:tcW w:w="951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6</w:t>
            </w:r>
          </w:p>
        </w:tc>
      </w:tr>
      <w:tr w:rsidR="002F045F" w:rsidRPr="002F045F" w:rsidTr="00972768">
        <w:trPr>
          <w:trHeight w:val="340"/>
        </w:trPr>
        <w:tc>
          <w:tcPr>
            <w:tcW w:w="2943" w:type="dxa"/>
            <w:shd w:val="clear" w:color="auto" w:fill="auto"/>
            <w:vAlign w:val="center"/>
          </w:tcPr>
          <w:p w:rsidR="002F045F" w:rsidRPr="002F045F" w:rsidRDefault="002F045F" w:rsidP="00972768">
            <w:pPr>
              <w:rPr>
                <w:rFonts w:ascii="Times New Roman" w:hAnsi="Times New Roman" w:cs="Times New Roman"/>
                <w:bCs/>
                <w:sz w:val="24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lastRenderedPageBreak/>
              <w:t>Підсумковий модульний контроль</w:t>
            </w:r>
          </w:p>
        </w:tc>
        <w:tc>
          <w:tcPr>
            <w:tcW w:w="946" w:type="dxa"/>
            <w:shd w:val="clear" w:color="auto" w:fill="auto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4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3,4</w:t>
            </w:r>
          </w:p>
        </w:tc>
        <w:tc>
          <w:tcPr>
            <w:tcW w:w="947" w:type="dxa"/>
            <w:shd w:val="clear" w:color="auto" w:fill="auto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4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5,8</w:t>
            </w:r>
          </w:p>
        </w:tc>
        <w:tc>
          <w:tcPr>
            <w:tcW w:w="947" w:type="dxa"/>
            <w:shd w:val="clear" w:color="auto" w:fill="auto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4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6,6</w:t>
            </w:r>
          </w:p>
        </w:tc>
        <w:tc>
          <w:tcPr>
            <w:tcW w:w="946" w:type="dxa"/>
            <w:shd w:val="clear" w:color="auto" w:fill="auto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4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7,4</w:t>
            </w:r>
          </w:p>
        </w:tc>
        <w:tc>
          <w:tcPr>
            <w:tcW w:w="947" w:type="dxa"/>
            <w:shd w:val="clear" w:color="auto" w:fill="auto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4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8,6</w:t>
            </w:r>
          </w:p>
        </w:tc>
        <w:tc>
          <w:tcPr>
            <w:tcW w:w="783" w:type="dxa"/>
            <w:shd w:val="clear" w:color="auto" w:fill="auto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4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9,8</w:t>
            </w:r>
          </w:p>
        </w:tc>
        <w:tc>
          <w:tcPr>
            <w:tcW w:w="951" w:type="dxa"/>
            <w:shd w:val="clear" w:color="auto" w:fill="auto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4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10</w:t>
            </w:r>
          </w:p>
        </w:tc>
      </w:tr>
      <w:tr w:rsidR="002F045F" w:rsidRPr="002F045F" w:rsidTr="00972768">
        <w:trPr>
          <w:trHeight w:val="340"/>
        </w:trPr>
        <w:tc>
          <w:tcPr>
            <w:tcW w:w="2943" w:type="dxa"/>
            <w:shd w:val="clear" w:color="auto" w:fill="auto"/>
            <w:vAlign w:val="center"/>
          </w:tcPr>
          <w:p w:rsidR="002F045F" w:rsidRPr="002F045F" w:rsidRDefault="002F045F" w:rsidP="00972768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2F045F">
              <w:rPr>
                <w:rFonts w:ascii="Times New Roman" w:hAnsi="Times New Roman" w:cs="Times New Roman"/>
                <w:bCs/>
                <w:sz w:val="20"/>
                <w:szCs w:val="20"/>
              </w:rPr>
              <w:t>Разом максимальна кількість набраних балів</w:t>
            </w:r>
          </w:p>
        </w:tc>
        <w:tc>
          <w:tcPr>
            <w:tcW w:w="946" w:type="dxa"/>
            <w:shd w:val="clear" w:color="auto" w:fill="auto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4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34</w:t>
            </w:r>
          </w:p>
        </w:tc>
        <w:tc>
          <w:tcPr>
            <w:tcW w:w="947" w:type="dxa"/>
            <w:shd w:val="clear" w:color="auto" w:fill="auto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4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49</w:t>
            </w:r>
          </w:p>
        </w:tc>
        <w:tc>
          <w:tcPr>
            <w:tcW w:w="947" w:type="dxa"/>
            <w:shd w:val="clear" w:color="auto" w:fill="auto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4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57</w:t>
            </w:r>
          </w:p>
        </w:tc>
        <w:tc>
          <w:tcPr>
            <w:tcW w:w="946" w:type="dxa"/>
            <w:shd w:val="clear" w:color="auto" w:fill="auto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4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64</w:t>
            </w:r>
          </w:p>
        </w:tc>
        <w:tc>
          <w:tcPr>
            <w:tcW w:w="947" w:type="dxa"/>
            <w:shd w:val="clear" w:color="auto" w:fill="auto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4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77</w:t>
            </w:r>
          </w:p>
        </w:tc>
        <w:tc>
          <w:tcPr>
            <w:tcW w:w="783" w:type="dxa"/>
            <w:shd w:val="clear" w:color="auto" w:fill="auto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4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89</w:t>
            </w:r>
          </w:p>
        </w:tc>
        <w:tc>
          <w:tcPr>
            <w:tcW w:w="951" w:type="dxa"/>
            <w:shd w:val="clear" w:color="auto" w:fill="auto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4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100</w:t>
            </w:r>
          </w:p>
        </w:tc>
      </w:tr>
    </w:tbl>
    <w:p w:rsidR="002F045F" w:rsidRPr="002F045F" w:rsidRDefault="002F045F" w:rsidP="002F045F">
      <w:pPr>
        <w:jc w:val="center"/>
        <w:rPr>
          <w:rFonts w:ascii="Times New Roman" w:hAnsi="Times New Roman" w:cs="Times New Roman"/>
          <w:b/>
          <w:bCs/>
          <w:sz w:val="24"/>
        </w:rPr>
      </w:pPr>
    </w:p>
    <w:p w:rsidR="002F045F" w:rsidRPr="002F045F" w:rsidRDefault="002F045F" w:rsidP="002F045F">
      <w:pPr>
        <w:jc w:val="center"/>
        <w:rPr>
          <w:rFonts w:ascii="Times New Roman" w:hAnsi="Times New Roman" w:cs="Times New Roman"/>
          <w:b/>
          <w:bCs/>
          <w:sz w:val="24"/>
        </w:rPr>
      </w:pPr>
      <w:r w:rsidRPr="002F045F">
        <w:rPr>
          <w:rFonts w:ascii="Times New Roman" w:hAnsi="Times New Roman" w:cs="Times New Roman"/>
          <w:b/>
          <w:bCs/>
          <w:sz w:val="24"/>
        </w:rPr>
        <w:t>Внутрішня університетська шкала оцінювання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644"/>
        <w:gridCol w:w="5245"/>
      </w:tblGrid>
      <w:tr w:rsidR="002F045F" w:rsidRPr="002F045F" w:rsidTr="00972768">
        <w:trPr>
          <w:trHeight w:val="340"/>
        </w:trPr>
        <w:tc>
          <w:tcPr>
            <w:tcW w:w="4644" w:type="dxa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4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Шкала оцінювання, що використовується в університеті</w:t>
            </w:r>
          </w:p>
        </w:tc>
        <w:tc>
          <w:tcPr>
            <w:tcW w:w="5245" w:type="dxa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4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Шкала оцінювання ЄКТС</w:t>
            </w:r>
          </w:p>
        </w:tc>
      </w:tr>
      <w:tr w:rsidR="002F045F" w:rsidRPr="002F045F" w:rsidTr="00972768">
        <w:trPr>
          <w:trHeight w:val="340"/>
        </w:trPr>
        <w:tc>
          <w:tcPr>
            <w:tcW w:w="4644" w:type="dxa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4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90-100</w:t>
            </w:r>
          </w:p>
        </w:tc>
        <w:tc>
          <w:tcPr>
            <w:tcW w:w="5245" w:type="dxa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A</w:t>
            </w:r>
          </w:p>
        </w:tc>
      </w:tr>
      <w:tr w:rsidR="002F045F" w:rsidRPr="002F045F" w:rsidTr="00972768">
        <w:trPr>
          <w:trHeight w:val="340"/>
        </w:trPr>
        <w:tc>
          <w:tcPr>
            <w:tcW w:w="4644" w:type="dxa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4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78-89</w:t>
            </w:r>
          </w:p>
        </w:tc>
        <w:tc>
          <w:tcPr>
            <w:tcW w:w="5245" w:type="dxa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B</w:t>
            </w:r>
          </w:p>
        </w:tc>
      </w:tr>
      <w:tr w:rsidR="002F045F" w:rsidRPr="002F045F" w:rsidTr="00972768">
        <w:trPr>
          <w:trHeight w:val="340"/>
        </w:trPr>
        <w:tc>
          <w:tcPr>
            <w:tcW w:w="4644" w:type="dxa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4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65-77</w:t>
            </w:r>
          </w:p>
        </w:tc>
        <w:tc>
          <w:tcPr>
            <w:tcW w:w="5245" w:type="dxa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C</w:t>
            </w:r>
          </w:p>
        </w:tc>
      </w:tr>
      <w:tr w:rsidR="002F045F" w:rsidRPr="002F045F" w:rsidTr="00972768">
        <w:trPr>
          <w:trHeight w:val="340"/>
        </w:trPr>
        <w:tc>
          <w:tcPr>
            <w:tcW w:w="4644" w:type="dxa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4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58-64</w:t>
            </w:r>
          </w:p>
        </w:tc>
        <w:tc>
          <w:tcPr>
            <w:tcW w:w="5245" w:type="dxa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D</w:t>
            </w:r>
          </w:p>
        </w:tc>
      </w:tr>
      <w:tr w:rsidR="002F045F" w:rsidRPr="002F045F" w:rsidTr="00972768">
        <w:trPr>
          <w:trHeight w:val="340"/>
        </w:trPr>
        <w:tc>
          <w:tcPr>
            <w:tcW w:w="4644" w:type="dxa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4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50-57</w:t>
            </w:r>
          </w:p>
        </w:tc>
        <w:tc>
          <w:tcPr>
            <w:tcW w:w="5245" w:type="dxa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E</w:t>
            </w:r>
          </w:p>
        </w:tc>
      </w:tr>
      <w:tr w:rsidR="002F045F" w:rsidRPr="002F045F" w:rsidTr="00972768">
        <w:trPr>
          <w:trHeight w:val="340"/>
        </w:trPr>
        <w:tc>
          <w:tcPr>
            <w:tcW w:w="4644" w:type="dxa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4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35-49</w:t>
            </w:r>
          </w:p>
        </w:tc>
        <w:tc>
          <w:tcPr>
            <w:tcW w:w="5245" w:type="dxa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4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FX</w:t>
            </w:r>
            <w:r w:rsidRPr="002F045F">
              <w:rPr>
                <w:rFonts w:ascii="Times New Roman" w:hAnsi="Times New Roman" w:cs="Times New Roman"/>
                <w:bCs/>
                <w:sz w:val="24"/>
                <w:lang w:val="ru-RU"/>
              </w:rPr>
              <w:t xml:space="preserve"> (</w:t>
            </w:r>
            <w:r w:rsidRPr="002F045F">
              <w:rPr>
                <w:rFonts w:ascii="Times New Roman" w:hAnsi="Times New Roman" w:cs="Times New Roman"/>
                <w:bCs/>
                <w:sz w:val="24"/>
              </w:rPr>
              <w:t>з можливістю повторного складання)</w:t>
            </w:r>
          </w:p>
        </w:tc>
      </w:tr>
      <w:tr w:rsidR="002F045F" w:rsidRPr="002F045F" w:rsidTr="00972768">
        <w:trPr>
          <w:trHeight w:val="340"/>
        </w:trPr>
        <w:tc>
          <w:tcPr>
            <w:tcW w:w="4644" w:type="dxa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4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1-34</w:t>
            </w:r>
          </w:p>
        </w:tc>
        <w:tc>
          <w:tcPr>
            <w:tcW w:w="5245" w:type="dxa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4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F</w:t>
            </w:r>
            <w:r w:rsidRPr="002F045F">
              <w:rPr>
                <w:rFonts w:ascii="Times New Roman" w:hAnsi="Times New Roman" w:cs="Times New Roman"/>
                <w:bCs/>
                <w:sz w:val="24"/>
              </w:rPr>
              <w:t xml:space="preserve"> (з обов’язковим повторним вивченням ОК)</w:t>
            </w:r>
          </w:p>
        </w:tc>
      </w:tr>
    </w:tbl>
    <w:p w:rsidR="002F045F" w:rsidRPr="002F045F" w:rsidRDefault="002F045F" w:rsidP="002F045F">
      <w:pPr>
        <w:tabs>
          <w:tab w:val="left" w:pos="709"/>
        </w:tabs>
        <w:ind w:left="709"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Методичне забезпечення</w:t>
      </w:r>
    </w:p>
    <w:p w:rsidR="002F045F" w:rsidRPr="002F045F" w:rsidRDefault="002F045F" w:rsidP="002F045F">
      <w:pPr>
        <w:tabs>
          <w:tab w:val="left" w:pos="709"/>
        </w:tabs>
        <w:ind w:left="709"/>
        <w:jc w:val="both"/>
        <w:rPr>
          <w:rFonts w:ascii="Times New Roman" w:hAnsi="Times New Roman" w:cs="Times New Roman"/>
          <w:sz w:val="24"/>
        </w:rPr>
      </w:pPr>
      <w:r w:rsidRPr="002F045F">
        <w:rPr>
          <w:rFonts w:ascii="Times New Roman" w:hAnsi="Times New Roman" w:cs="Times New Roman"/>
          <w:sz w:val="24"/>
        </w:rPr>
        <w:t>Навчально-м</w:t>
      </w:r>
      <w:r>
        <w:rPr>
          <w:rFonts w:ascii="Times New Roman" w:hAnsi="Times New Roman" w:cs="Times New Roman"/>
          <w:sz w:val="24"/>
        </w:rPr>
        <w:t xml:space="preserve">етодичний комплекс дисципліни. </w:t>
      </w:r>
    </w:p>
    <w:p w:rsidR="002F045F" w:rsidRPr="002F045F" w:rsidRDefault="002F045F" w:rsidP="002F045F">
      <w:pPr>
        <w:shd w:val="clear" w:color="auto" w:fill="FFFFFF"/>
        <w:tabs>
          <w:tab w:val="left" w:pos="709"/>
        </w:tabs>
        <w:ind w:left="709"/>
        <w:jc w:val="center"/>
        <w:rPr>
          <w:rFonts w:ascii="Times New Roman" w:hAnsi="Times New Roman" w:cs="Times New Roman"/>
          <w:b/>
          <w:bCs/>
          <w:spacing w:val="-6"/>
          <w:sz w:val="24"/>
        </w:rPr>
      </w:pPr>
      <w:r w:rsidRPr="002F045F">
        <w:rPr>
          <w:rFonts w:ascii="Times New Roman" w:hAnsi="Times New Roman" w:cs="Times New Roman"/>
          <w:b/>
          <w:sz w:val="24"/>
        </w:rPr>
        <w:t>Рекомендована література</w:t>
      </w:r>
    </w:p>
    <w:p w:rsidR="002F045F" w:rsidRPr="002F045F" w:rsidRDefault="002F045F" w:rsidP="002F045F">
      <w:pPr>
        <w:tabs>
          <w:tab w:val="left" w:pos="709"/>
        </w:tabs>
        <w:ind w:left="709"/>
        <w:jc w:val="center"/>
        <w:rPr>
          <w:rFonts w:ascii="Times New Roman" w:hAnsi="Times New Roman" w:cs="Times New Roman"/>
          <w:b/>
          <w:bCs/>
          <w:spacing w:val="-6"/>
          <w:sz w:val="24"/>
        </w:rPr>
      </w:pPr>
      <w:r w:rsidRPr="002F045F">
        <w:rPr>
          <w:rFonts w:ascii="Times New Roman" w:hAnsi="Times New Roman" w:cs="Times New Roman"/>
          <w:b/>
          <w:bCs/>
          <w:spacing w:val="-6"/>
          <w:sz w:val="24"/>
        </w:rPr>
        <w:t>Основна</w:t>
      </w:r>
    </w:p>
    <w:p w:rsidR="002F045F" w:rsidRPr="002F045F" w:rsidRDefault="002F045F" w:rsidP="002F045F">
      <w:pPr>
        <w:numPr>
          <w:ilvl w:val="0"/>
          <w:numId w:val="5"/>
        </w:numPr>
        <w:tabs>
          <w:tab w:val="left" w:pos="709"/>
        </w:tabs>
        <w:autoSpaceDE w:val="0"/>
        <w:autoSpaceDN w:val="0"/>
        <w:adjustRightInd w:val="0"/>
        <w:spacing w:after="0" w:line="240" w:lineRule="auto"/>
        <w:ind w:left="709"/>
        <w:jc w:val="both"/>
        <w:rPr>
          <w:rFonts w:ascii="Times New Roman" w:hAnsi="Times New Roman" w:cs="Times New Roman"/>
          <w:spacing w:val="-2"/>
          <w:sz w:val="24"/>
        </w:rPr>
      </w:pPr>
      <w:proofErr w:type="spellStart"/>
      <w:r w:rsidRPr="002F045F">
        <w:rPr>
          <w:rFonts w:ascii="Times New Roman" w:hAnsi="Times New Roman" w:cs="Times New Roman"/>
          <w:spacing w:val="-2"/>
          <w:sz w:val="24"/>
        </w:rPr>
        <w:t>English</w:t>
      </w:r>
      <w:proofErr w:type="spellEnd"/>
      <w:r w:rsidRPr="002F045F">
        <w:rPr>
          <w:rFonts w:ascii="Times New Roman" w:hAnsi="Times New Roman" w:cs="Times New Roman"/>
          <w:spacing w:val="-2"/>
          <w:sz w:val="24"/>
        </w:rPr>
        <w:t xml:space="preserve"> </w:t>
      </w:r>
      <w:proofErr w:type="spellStart"/>
      <w:r w:rsidRPr="002F045F">
        <w:rPr>
          <w:rFonts w:ascii="Times New Roman" w:hAnsi="Times New Roman" w:cs="Times New Roman"/>
          <w:spacing w:val="-2"/>
          <w:sz w:val="24"/>
        </w:rPr>
        <w:t>Phonetics</w:t>
      </w:r>
      <w:proofErr w:type="spellEnd"/>
      <w:r w:rsidRPr="002F045F">
        <w:rPr>
          <w:rFonts w:ascii="Times New Roman" w:hAnsi="Times New Roman" w:cs="Times New Roman"/>
          <w:spacing w:val="-2"/>
          <w:sz w:val="24"/>
        </w:rPr>
        <w:t xml:space="preserve">. A </w:t>
      </w:r>
      <w:proofErr w:type="spellStart"/>
      <w:r w:rsidRPr="002F045F">
        <w:rPr>
          <w:rFonts w:ascii="Times New Roman" w:hAnsi="Times New Roman" w:cs="Times New Roman"/>
          <w:spacing w:val="-2"/>
          <w:sz w:val="24"/>
        </w:rPr>
        <w:t>Practical</w:t>
      </w:r>
      <w:proofErr w:type="spellEnd"/>
      <w:r w:rsidRPr="002F045F">
        <w:rPr>
          <w:rFonts w:ascii="Times New Roman" w:hAnsi="Times New Roman" w:cs="Times New Roman"/>
          <w:spacing w:val="-2"/>
          <w:sz w:val="24"/>
        </w:rPr>
        <w:t xml:space="preserve"> </w:t>
      </w:r>
      <w:proofErr w:type="spellStart"/>
      <w:r w:rsidRPr="002F045F">
        <w:rPr>
          <w:rFonts w:ascii="Times New Roman" w:hAnsi="Times New Roman" w:cs="Times New Roman"/>
          <w:spacing w:val="-2"/>
          <w:sz w:val="24"/>
        </w:rPr>
        <w:t>Course</w:t>
      </w:r>
      <w:proofErr w:type="spellEnd"/>
      <w:r w:rsidRPr="002F045F">
        <w:rPr>
          <w:rFonts w:ascii="Times New Roman" w:hAnsi="Times New Roman" w:cs="Times New Roman"/>
          <w:spacing w:val="-2"/>
          <w:sz w:val="24"/>
        </w:rPr>
        <w:t xml:space="preserve"> : Підручник для студентів вищих навчальних закладів / </w:t>
      </w:r>
      <w:proofErr w:type="spellStart"/>
      <w:r w:rsidRPr="002F045F">
        <w:rPr>
          <w:rFonts w:ascii="Times New Roman" w:hAnsi="Times New Roman" w:cs="Times New Roman"/>
          <w:spacing w:val="-2"/>
          <w:sz w:val="24"/>
        </w:rPr>
        <w:t>укл</w:t>
      </w:r>
      <w:proofErr w:type="spellEnd"/>
      <w:r w:rsidRPr="002F045F">
        <w:rPr>
          <w:rFonts w:ascii="Times New Roman" w:hAnsi="Times New Roman" w:cs="Times New Roman"/>
          <w:spacing w:val="-2"/>
          <w:sz w:val="24"/>
        </w:rPr>
        <w:t xml:space="preserve">. Н. О. Михальчук, Ю. В. </w:t>
      </w:r>
      <w:proofErr w:type="spellStart"/>
      <w:r w:rsidRPr="002F045F">
        <w:rPr>
          <w:rFonts w:ascii="Times New Roman" w:hAnsi="Times New Roman" w:cs="Times New Roman"/>
          <w:spacing w:val="-2"/>
          <w:sz w:val="24"/>
        </w:rPr>
        <w:t>Курята</w:t>
      </w:r>
      <w:proofErr w:type="spellEnd"/>
      <w:r w:rsidRPr="002F045F">
        <w:rPr>
          <w:rFonts w:ascii="Times New Roman" w:hAnsi="Times New Roman" w:cs="Times New Roman"/>
          <w:spacing w:val="-2"/>
          <w:sz w:val="24"/>
        </w:rPr>
        <w:t xml:space="preserve">, О. В. </w:t>
      </w:r>
      <w:proofErr w:type="spellStart"/>
      <w:r w:rsidRPr="002F045F">
        <w:rPr>
          <w:rFonts w:ascii="Times New Roman" w:hAnsi="Times New Roman" w:cs="Times New Roman"/>
          <w:spacing w:val="-2"/>
          <w:sz w:val="24"/>
        </w:rPr>
        <w:t>Касаткіна-Кубишкіна</w:t>
      </w:r>
      <w:proofErr w:type="spellEnd"/>
      <w:r w:rsidRPr="002F045F">
        <w:rPr>
          <w:rFonts w:ascii="Times New Roman" w:hAnsi="Times New Roman" w:cs="Times New Roman"/>
          <w:spacing w:val="-2"/>
          <w:sz w:val="24"/>
        </w:rPr>
        <w:t>, А. В. Фрідріх. Рівне : Рівненський державний гуманітарний університет, 2015. 320 с.</w:t>
      </w:r>
    </w:p>
    <w:p w:rsidR="002F045F" w:rsidRPr="002F045F" w:rsidRDefault="002F045F" w:rsidP="002F045F">
      <w:pPr>
        <w:numPr>
          <w:ilvl w:val="0"/>
          <w:numId w:val="5"/>
        </w:numPr>
        <w:tabs>
          <w:tab w:val="left" w:pos="709"/>
        </w:tabs>
        <w:autoSpaceDE w:val="0"/>
        <w:autoSpaceDN w:val="0"/>
        <w:adjustRightInd w:val="0"/>
        <w:spacing w:after="0" w:line="240" w:lineRule="auto"/>
        <w:ind w:left="709"/>
        <w:jc w:val="both"/>
        <w:rPr>
          <w:rFonts w:ascii="Times New Roman" w:hAnsi="Times New Roman" w:cs="Times New Roman"/>
          <w:spacing w:val="-2"/>
          <w:sz w:val="24"/>
        </w:rPr>
      </w:pPr>
      <w:r w:rsidRPr="002F045F">
        <w:rPr>
          <w:rFonts w:ascii="Times New Roman" w:hAnsi="Times New Roman" w:cs="Times New Roman"/>
          <w:spacing w:val="-2"/>
          <w:sz w:val="24"/>
        </w:rPr>
        <w:t>Козуб Л. Практична фонетика англійської мови. Тернопіль : Підручники і посібники, 2015. 144 с.</w:t>
      </w:r>
    </w:p>
    <w:p w:rsidR="002F045F" w:rsidRPr="002F045F" w:rsidRDefault="002F045F" w:rsidP="002F045F">
      <w:pPr>
        <w:numPr>
          <w:ilvl w:val="0"/>
          <w:numId w:val="5"/>
        </w:numPr>
        <w:tabs>
          <w:tab w:val="left" w:pos="709"/>
        </w:tabs>
        <w:autoSpaceDE w:val="0"/>
        <w:autoSpaceDN w:val="0"/>
        <w:adjustRightInd w:val="0"/>
        <w:spacing w:after="0" w:line="240" w:lineRule="auto"/>
        <w:ind w:left="709"/>
        <w:jc w:val="both"/>
        <w:rPr>
          <w:rFonts w:ascii="Times New Roman" w:hAnsi="Times New Roman" w:cs="Times New Roman"/>
          <w:spacing w:val="-2"/>
          <w:sz w:val="24"/>
        </w:rPr>
      </w:pPr>
      <w:proofErr w:type="spellStart"/>
      <w:r w:rsidRPr="002F045F">
        <w:rPr>
          <w:rFonts w:ascii="Times New Roman" w:hAnsi="Times New Roman" w:cs="Times New Roman"/>
          <w:spacing w:val="-2"/>
          <w:sz w:val="24"/>
        </w:rPr>
        <w:t>Moryakina</w:t>
      </w:r>
      <w:proofErr w:type="spellEnd"/>
      <w:r w:rsidRPr="002F045F">
        <w:rPr>
          <w:rFonts w:ascii="Times New Roman" w:hAnsi="Times New Roman" w:cs="Times New Roman"/>
          <w:spacing w:val="-2"/>
          <w:sz w:val="24"/>
        </w:rPr>
        <w:t xml:space="preserve"> I. A., </w:t>
      </w:r>
      <w:proofErr w:type="spellStart"/>
      <w:r w:rsidRPr="002F045F">
        <w:rPr>
          <w:rFonts w:ascii="Times New Roman" w:hAnsi="Times New Roman" w:cs="Times New Roman"/>
          <w:spacing w:val="-2"/>
          <w:sz w:val="24"/>
        </w:rPr>
        <w:t>Stavytska</w:t>
      </w:r>
      <w:proofErr w:type="spellEnd"/>
      <w:r w:rsidRPr="002F045F">
        <w:rPr>
          <w:rFonts w:ascii="Times New Roman" w:hAnsi="Times New Roman" w:cs="Times New Roman"/>
          <w:spacing w:val="-2"/>
          <w:sz w:val="24"/>
        </w:rPr>
        <w:t xml:space="preserve"> T. E. </w:t>
      </w:r>
      <w:proofErr w:type="spellStart"/>
      <w:r w:rsidRPr="002F045F">
        <w:rPr>
          <w:rFonts w:ascii="Times New Roman" w:hAnsi="Times New Roman" w:cs="Times New Roman"/>
          <w:spacing w:val="-2"/>
          <w:sz w:val="24"/>
        </w:rPr>
        <w:t>English</w:t>
      </w:r>
      <w:proofErr w:type="spellEnd"/>
      <w:r w:rsidRPr="002F045F">
        <w:rPr>
          <w:rFonts w:ascii="Times New Roman" w:hAnsi="Times New Roman" w:cs="Times New Roman"/>
          <w:spacing w:val="-2"/>
          <w:sz w:val="24"/>
        </w:rPr>
        <w:t xml:space="preserve"> </w:t>
      </w:r>
      <w:proofErr w:type="spellStart"/>
      <w:r w:rsidRPr="002F045F">
        <w:rPr>
          <w:rFonts w:ascii="Times New Roman" w:hAnsi="Times New Roman" w:cs="Times New Roman"/>
          <w:spacing w:val="-2"/>
          <w:sz w:val="24"/>
        </w:rPr>
        <w:t>Phonetics</w:t>
      </w:r>
      <w:proofErr w:type="spellEnd"/>
      <w:r w:rsidRPr="002F045F">
        <w:rPr>
          <w:rFonts w:ascii="Times New Roman" w:hAnsi="Times New Roman" w:cs="Times New Roman"/>
          <w:spacing w:val="-2"/>
          <w:sz w:val="24"/>
        </w:rPr>
        <w:t xml:space="preserve"> </w:t>
      </w:r>
      <w:proofErr w:type="spellStart"/>
      <w:r w:rsidRPr="002F045F">
        <w:rPr>
          <w:rFonts w:ascii="Times New Roman" w:hAnsi="Times New Roman" w:cs="Times New Roman"/>
          <w:spacing w:val="-2"/>
          <w:sz w:val="24"/>
        </w:rPr>
        <w:t>Through</w:t>
      </w:r>
      <w:proofErr w:type="spellEnd"/>
      <w:r w:rsidRPr="002F045F">
        <w:rPr>
          <w:rFonts w:ascii="Times New Roman" w:hAnsi="Times New Roman" w:cs="Times New Roman"/>
          <w:spacing w:val="-2"/>
          <w:sz w:val="24"/>
        </w:rPr>
        <w:t xml:space="preserve"> </w:t>
      </w:r>
      <w:proofErr w:type="spellStart"/>
      <w:r w:rsidRPr="002F045F">
        <w:rPr>
          <w:rFonts w:ascii="Times New Roman" w:hAnsi="Times New Roman" w:cs="Times New Roman"/>
          <w:spacing w:val="-2"/>
          <w:sz w:val="24"/>
        </w:rPr>
        <w:t>Practice</w:t>
      </w:r>
      <w:proofErr w:type="spellEnd"/>
      <w:r w:rsidRPr="002F045F">
        <w:rPr>
          <w:rFonts w:ascii="Times New Roman" w:hAnsi="Times New Roman" w:cs="Times New Roman"/>
          <w:spacing w:val="-2"/>
          <w:sz w:val="24"/>
        </w:rPr>
        <w:t xml:space="preserve"> : </w:t>
      </w:r>
      <w:proofErr w:type="spellStart"/>
      <w:r w:rsidRPr="002F045F">
        <w:rPr>
          <w:rFonts w:ascii="Times New Roman" w:hAnsi="Times New Roman" w:cs="Times New Roman"/>
          <w:spacing w:val="-2"/>
          <w:sz w:val="24"/>
        </w:rPr>
        <w:t>навч</w:t>
      </w:r>
      <w:proofErr w:type="spellEnd"/>
      <w:r w:rsidRPr="002F045F">
        <w:rPr>
          <w:rFonts w:ascii="Times New Roman" w:hAnsi="Times New Roman" w:cs="Times New Roman"/>
          <w:spacing w:val="-2"/>
          <w:sz w:val="24"/>
        </w:rPr>
        <w:t xml:space="preserve">. </w:t>
      </w:r>
      <w:proofErr w:type="spellStart"/>
      <w:r w:rsidRPr="002F045F">
        <w:rPr>
          <w:rFonts w:ascii="Times New Roman" w:hAnsi="Times New Roman" w:cs="Times New Roman"/>
          <w:spacing w:val="-2"/>
          <w:sz w:val="24"/>
        </w:rPr>
        <w:t>посіб</w:t>
      </w:r>
      <w:proofErr w:type="spellEnd"/>
      <w:r w:rsidRPr="002F045F">
        <w:rPr>
          <w:rFonts w:ascii="Times New Roman" w:hAnsi="Times New Roman" w:cs="Times New Roman"/>
          <w:spacing w:val="-2"/>
          <w:sz w:val="24"/>
        </w:rPr>
        <w:t xml:space="preserve">. Київ  : КНЛУ, 2012. 180 с. </w:t>
      </w:r>
    </w:p>
    <w:p w:rsidR="002F045F" w:rsidRPr="002F045F" w:rsidRDefault="002F045F" w:rsidP="002F045F">
      <w:pPr>
        <w:numPr>
          <w:ilvl w:val="0"/>
          <w:numId w:val="5"/>
        </w:numPr>
        <w:tabs>
          <w:tab w:val="left" w:pos="709"/>
        </w:tabs>
        <w:autoSpaceDE w:val="0"/>
        <w:autoSpaceDN w:val="0"/>
        <w:adjustRightInd w:val="0"/>
        <w:spacing w:after="0" w:line="240" w:lineRule="auto"/>
        <w:ind w:left="709"/>
        <w:jc w:val="both"/>
        <w:rPr>
          <w:rFonts w:ascii="Times New Roman" w:hAnsi="Times New Roman" w:cs="Times New Roman"/>
          <w:spacing w:val="-2"/>
          <w:sz w:val="24"/>
        </w:rPr>
      </w:pPr>
      <w:proofErr w:type="spellStart"/>
      <w:r w:rsidRPr="002F045F">
        <w:rPr>
          <w:rFonts w:ascii="Times New Roman" w:hAnsi="Times New Roman" w:cs="Times New Roman"/>
          <w:spacing w:val="-2"/>
          <w:sz w:val="24"/>
        </w:rPr>
        <w:t>Paul</w:t>
      </w:r>
      <w:proofErr w:type="spellEnd"/>
      <w:r w:rsidRPr="002F045F">
        <w:rPr>
          <w:rFonts w:ascii="Times New Roman" w:hAnsi="Times New Roman" w:cs="Times New Roman"/>
          <w:spacing w:val="-2"/>
          <w:sz w:val="24"/>
        </w:rPr>
        <w:t xml:space="preserve"> </w:t>
      </w:r>
      <w:proofErr w:type="spellStart"/>
      <w:r w:rsidRPr="002F045F">
        <w:rPr>
          <w:rFonts w:ascii="Times New Roman" w:hAnsi="Times New Roman" w:cs="Times New Roman"/>
          <w:spacing w:val="-2"/>
          <w:sz w:val="24"/>
        </w:rPr>
        <w:t>Carley</w:t>
      </w:r>
      <w:proofErr w:type="spellEnd"/>
      <w:r w:rsidRPr="002F045F">
        <w:rPr>
          <w:rFonts w:ascii="Times New Roman" w:hAnsi="Times New Roman" w:cs="Times New Roman"/>
          <w:spacing w:val="-2"/>
          <w:sz w:val="24"/>
        </w:rPr>
        <w:t xml:space="preserve">, </w:t>
      </w:r>
      <w:proofErr w:type="spellStart"/>
      <w:r w:rsidRPr="002F045F">
        <w:rPr>
          <w:rFonts w:ascii="Times New Roman" w:hAnsi="Times New Roman" w:cs="Times New Roman"/>
          <w:spacing w:val="-2"/>
          <w:sz w:val="24"/>
        </w:rPr>
        <w:t>Inger</w:t>
      </w:r>
      <w:proofErr w:type="spellEnd"/>
      <w:r w:rsidRPr="002F045F">
        <w:rPr>
          <w:rFonts w:ascii="Times New Roman" w:hAnsi="Times New Roman" w:cs="Times New Roman"/>
          <w:spacing w:val="-2"/>
          <w:sz w:val="24"/>
        </w:rPr>
        <w:t xml:space="preserve"> M. </w:t>
      </w:r>
      <w:proofErr w:type="spellStart"/>
      <w:r w:rsidRPr="002F045F">
        <w:rPr>
          <w:rFonts w:ascii="Times New Roman" w:hAnsi="Times New Roman" w:cs="Times New Roman"/>
          <w:spacing w:val="-2"/>
          <w:sz w:val="24"/>
        </w:rPr>
        <w:t>Mees</w:t>
      </w:r>
      <w:proofErr w:type="spellEnd"/>
      <w:r w:rsidRPr="002F045F">
        <w:rPr>
          <w:rFonts w:ascii="Times New Roman" w:hAnsi="Times New Roman" w:cs="Times New Roman"/>
          <w:spacing w:val="-2"/>
          <w:sz w:val="24"/>
          <w:lang w:val="en-US"/>
        </w:rPr>
        <w:t>.</w:t>
      </w:r>
      <w:r w:rsidRPr="002F045F">
        <w:rPr>
          <w:rFonts w:ascii="Times New Roman" w:hAnsi="Times New Roman" w:cs="Times New Roman"/>
          <w:spacing w:val="-2"/>
          <w:sz w:val="24"/>
        </w:rPr>
        <w:t xml:space="preserve"> </w:t>
      </w:r>
      <w:proofErr w:type="spellStart"/>
      <w:r w:rsidRPr="002F045F">
        <w:rPr>
          <w:rFonts w:ascii="Times New Roman" w:hAnsi="Times New Roman" w:cs="Times New Roman"/>
          <w:spacing w:val="-2"/>
          <w:sz w:val="24"/>
        </w:rPr>
        <w:t>English</w:t>
      </w:r>
      <w:proofErr w:type="spellEnd"/>
      <w:r w:rsidRPr="002F045F">
        <w:rPr>
          <w:rFonts w:ascii="Times New Roman" w:hAnsi="Times New Roman" w:cs="Times New Roman"/>
          <w:spacing w:val="-2"/>
          <w:sz w:val="24"/>
        </w:rPr>
        <w:t xml:space="preserve"> </w:t>
      </w:r>
      <w:proofErr w:type="spellStart"/>
      <w:r w:rsidRPr="002F045F">
        <w:rPr>
          <w:rFonts w:ascii="Times New Roman" w:hAnsi="Times New Roman" w:cs="Times New Roman"/>
          <w:spacing w:val="-2"/>
          <w:sz w:val="24"/>
        </w:rPr>
        <w:t>Phonetics</w:t>
      </w:r>
      <w:proofErr w:type="spellEnd"/>
      <w:r w:rsidRPr="002F045F">
        <w:rPr>
          <w:rFonts w:ascii="Times New Roman" w:hAnsi="Times New Roman" w:cs="Times New Roman"/>
          <w:spacing w:val="-2"/>
          <w:sz w:val="24"/>
        </w:rPr>
        <w:t xml:space="preserve"> </w:t>
      </w:r>
      <w:proofErr w:type="spellStart"/>
      <w:r w:rsidRPr="002F045F">
        <w:rPr>
          <w:rFonts w:ascii="Times New Roman" w:hAnsi="Times New Roman" w:cs="Times New Roman"/>
          <w:spacing w:val="-2"/>
          <w:sz w:val="24"/>
        </w:rPr>
        <w:t>and</w:t>
      </w:r>
      <w:proofErr w:type="spellEnd"/>
      <w:r w:rsidRPr="002F045F">
        <w:rPr>
          <w:rFonts w:ascii="Times New Roman" w:hAnsi="Times New Roman" w:cs="Times New Roman"/>
          <w:spacing w:val="-2"/>
          <w:sz w:val="24"/>
        </w:rPr>
        <w:t xml:space="preserve"> </w:t>
      </w:r>
      <w:proofErr w:type="spellStart"/>
      <w:r w:rsidRPr="002F045F">
        <w:rPr>
          <w:rFonts w:ascii="Times New Roman" w:hAnsi="Times New Roman" w:cs="Times New Roman"/>
          <w:spacing w:val="-2"/>
          <w:sz w:val="24"/>
        </w:rPr>
        <w:t>Pronunciation</w:t>
      </w:r>
      <w:proofErr w:type="spellEnd"/>
      <w:r w:rsidRPr="002F045F">
        <w:rPr>
          <w:rFonts w:ascii="Times New Roman" w:hAnsi="Times New Roman" w:cs="Times New Roman"/>
          <w:spacing w:val="-2"/>
          <w:sz w:val="24"/>
        </w:rPr>
        <w:t xml:space="preserve"> </w:t>
      </w:r>
      <w:proofErr w:type="spellStart"/>
      <w:r w:rsidRPr="002F045F">
        <w:rPr>
          <w:rFonts w:ascii="Times New Roman" w:hAnsi="Times New Roman" w:cs="Times New Roman"/>
          <w:spacing w:val="-2"/>
          <w:sz w:val="24"/>
        </w:rPr>
        <w:t>Practice</w:t>
      </w:r>
      <w:proofErr w:type="spellEnd"/>
      <w:r w:rsidRPr="002F045F">
        <w:rPr>
          <w:rFonts w:ascii="Times New Roman" w:hAnsi="Times New Roman" w:cs="Times New Roman"/>
          <w:spacing w:val="-2"/>
          <w:sz w:val="24"/>
        </w:rPr>
        <w:t xml:space="preserve">. </w:t>
      </w:r>
      <w:proofErr w:type="spellStart"/>
      <w:r w:rsidRPr="002F045F">
        <w:rPr>
          <w:rFonts w:ascii="Times New Roman" w:hAnsi="Times New Roman" w:cs="Times New Roman"/>
          <w:spacing w:val="-2"/>
          <w:sz w:val="24"/>
        </w:rPr>
        <w:t>Routledge</w:t>
      </w:r>
      <w:proofErr w:type="spellEnd"/>
      <w:r w:rsidRPr="002F045F">
        <w:rPr>
          <w:rFonts w:ascii="Times New Roman" w:hAnsi="Times New Roman" w:cs="Times New Roman"/>
          <w:spacing w:val="-2"/>
          <w:sz w:val="24"/>
        </w:rPr>
        <w:t xml:space="preserve">, 2017. 328 p. </w:t>
      </w:r>
    </w:p>
    <w:p w:rsidR="002F045F" w:rsidRPr="002F045F" w:rsidRDefault="002F045F" w:rsidP="002F045F">
      <w:pPr>
        <w:tabs>
          <w:tab w:val="left" w:pos="709"/>
        </w:tabs>
        <w:autoSpaceDE w:val="0"/>
        <w:autoSpaceDN w:val="0"/>
        <w:adjustRightInd w:val="0"/>
        <w:ind w:left="709"/>
        <w:jc w:val="center"/>
        <w:rPr>
          <w:rFonts w:ascii="Times New Roman" w:hAnsi="Times New Roman" w:cs="Times New Roman"/>
          <w:b/>
          <w:bCs/>
          <w:spacing w:val="-6"/>
          <w:sz w:val="24"/>
        </w:rPr>
      </w:pPr>
      <w:r w:rsidRPr="002F045F">
        <w:rPr>
          <w:rFonts w:ascii="Times New Roman" w:hAnsi="Times New Roman" w:cs="Times New Roman"/>
          <w:b/>
          <w:bCs/>
          <w:spacing w:val="-6"/>
          <w:sz w:val="24"/>
        </w:rPr>
        <w:t>Додаткова</w:t>
      </w:r>
    </w:p>
    <w:p w:rsidR="002F045F" w:rsidRPr="002F045F" w:rsidRDefault="002F045F" w:rsidP="002F045F">
      <w:pPr>
        <w:pStyle w:val="af0"/>
        <w:numPr>
          <w:ilvl w:val="0"/>
          <w:numId w:val="7"/>
        </w:numPr>
        <w:tabs>
          <w:tab w:val="left" w:pos="709"/>
        </w:tabs>
        <w:spacing w:after="0" w:line="240" w:lineRule="auto"/>
        <w:ind w:left="709"/>
        <w:jc w:val="both"/>
        <w:rPr>
          <w:rFonts w:ascii="Times New Roman" w:hAnsi="Times New Roman"/>
          <w:bCs/>
          <w:sz w:val="24"/>
          <w:shd w:val="clear" w:color="auto" w:fill="FFFFFF"/>
        </w:rPr>
      </w:pPr>
      <w:proofErr w:type="spellStart"/>
      <w:r w:rsidRPr="002F045F">
        <w:rPr>
          <w:rFonts w:ascii="Times New Roman" w:hAnsi="Times New Roman"/>
          <w:bCs/>
          <w:sz w:val="24"/>
          <w:shd w:val="clear" w:color="auto" w:fill="FFFFFF"/>
        </w:rPr>
        <w:t>Дворжецька</w:t>
      </w:r>
      <w:proofErr w:type="spellEnd"/>
      <w:r w:rsidRPr="002F045F">
        <w:rPr>
          <w:rFonts w:ascii="Times New Roman" w:hAnsi="Times New Roman"/>
          <w:bCs/>
          <w:sz w:val="24"/>
          <w:shd w:val="clear" w:color="auto" w:fill="FFFFFF"/>
        </w:rPr>
        <w:t xml:space="preserve"> М. П., Макухіна Т. В., </w:t>
      </w:r>
      <w:proofErr w:type="spellStart"/>
      <w:r w:rsidRPr="002F045F">
        <w:rPr>
          <w:rFonts w:ascii="Times New Roman" w:hAnsi="Times New Roman"/>
          <w:bCs/>
          <w:sz w:val="24"/>
          <w:shd w:val="clear" w:color="auto" w:fill="FFFFFF"/>
        </w:rPr>
        <w:t>Велікова</w:t>
      </w:r>
      <w:proofErr w:type="spellEnd"/>
      <w:r w:rsidRPr="002F045F">
        <w:rPr>
          <w:rFonts w:ascii="Times New Roman" w:hAnsi="Times New Roman"/>
          <w:bCs/>
          <w:sz w:val="24"/>
          <w:shd w:val="clear" w:color="auto" w:fill="FFFFFF"/>
        </w:rPr>
        <w:t xml:space="preserve"> Л. М., </w:t>
      </w:r>
      <w:proofErr w:type="spellStart"/>
      <w:r w:rsidRPr="002F045F">
        <w:rPr>
          <w:rFonts w:ascii="Times New Roman" w:hAnsi="Times New Roman"/>
          <w:bCs/>
          <w:sz w:val="24"/>
          <w:shd w:val="clear" w:color="auto" w:fill="FFFFFF"/>
        </w:rPr>
        <w:t>Снегірьова</w:t>
      </w:r>
      <w:proofErr w:type="spellEnd"/>
      <w:r w:rsidRPr="002F045F">
        <w:rPr>
          <w:rFonts w:ascii="Times New Roman" w:hAnsi="Times New Roman"/>
          <w:bCs/>
          <w:sz w:val="24"/>
          <w:shd w:val="clear" w:color="auto" w:fill="FFFFFF"/>
        </w:rPr>
        <w:t xml:space="preserve"> Є. О. Фонетика англійської мови: </w:t>
      </w:r>
      <w:proofErr w:type="spellStart"/>
      <w:r w:rsidRPr="002F045F">
        <w:rPr>
          <w:rFonts w:ascii="Times New Roman" w:hAnsi="Times New Roman"/>
          <w:bCs/>
          <w:sz w:val="24"/>
          <w:shd w:val="clear" w:color="auto" w:fill="FFFFFF"/>
        </w:rPr>
        <w:t>фоностилістика</w:t>
      </w:r>
      <w:proofErr w:type="spellEnd"/>
      <w:r w:rsidRPr="002F045F">
        <w:rPr>
          <w:rFonts w:ascii="Times New Roman" w:hAnsi="Times New Roman"/>
          <w:bCs/>
          <w:sz w:val="24"/>
          <w:shd w:val="clear" w:color="auto" w:fill="FFFFFF"/>
        </w:rPr>
        <w:t xml:space="preserve"> і риторика мовленнєвої комунікації: посібник для студентів вищих навчальних закладів. Вінниця: Нова Книга, 2005. 208</w:t>
      </w:r>
      <w:r w:rsidRPr="002F045F">
        <w:rPr>
          <w:rFonts w:ascii="Times New Roman" w:hAnsi="Times New Roman"/>
          <w:bCs/>
          <w:sz w:val="24"/>
          <w:shd w:val="clear" w:color="auto" w:fill="FFFFFF"/>
          <w:lang w:val="ru-RU"/>
        </w:rPr>
        <w:t> </w:t>
      </w:r>
      <w:r w:rsidRPr="002F045F">
        <w:rPr>
          <w:rFonts w:ascii="Times New Roman" w:hAnsi="Times New Roman"/>
          <w:bCs/>
          <w:sz w:val="24"/>
          <w:shd w:val="clear" w:color="auto" w:fill="FFFFFF"/>
        </w:rPr>
        <w:t>с.</w:t>
      </w:r>
    </w:p>
    <w:p w:rsidR="002F045F" w:rsidRPr="002F045F" w:rsidRDefault="002F045F" w:rsidP="002F045F">
      <w:pPr>
        <w:pStyle w:val="af0"/>
        <w:numPr>
          <w:ilvl w:val="0"/>
          <w:numId w:val="7"/>
        </w:numPr>
        <w:shd w:val="clear" w:color="auto" w:fill="FFFFFF"/>
        <w:tabs>
          <w:tab w:val="left" w:pos="426"/>
          <w:tab w:val="left" w:pos="709"/>
        </w:tabs>
        <w:spacing w:after="0" w:line="240" w:lineRule="auto"/>
        <w:ind w:left="709"/>
        <w:jc w:val="both"/>
        <w:rPr>
          <w:rFonts w:ascii="Times New Roman" w:hAnsi="Times New Roman"/>
          <w:spacing w:val="-2"/>
          <w:sz w:val="24"/>
        </w:rPr>
      </w:pPr>
      <w:proofErr w:type="spellStart"/>
      <w:r w:rsidRPr="002F045F">
        <w:rPr>
          <w:rFonts w:ascii="Times New Roman" w:hAnsi="Times New Roman"/>
          <w:spacing w:val="-2"/>
          <w:sz w:val="24"/>
        </w:rPr>
        <w:lastRenderedPageBreak/>
        <w:t>Дуброва</w:t>
      </w:r>
      <w:proofErr w:type="spellEnd"/>
      <w:r w:rsidRPr="002F045F">
        <w:rPr>
          <w:rFonts w:ascii="Times New Roman" w:hAnsi="Times New Roman"/>
          <w:spacing w:val="-2"/>
          <w:sz w:val="24"/>
        </w:rPr>
        <w:t xml:space="preserve"> О. В. Практична фонетика англійської мови: </w:t>
      </w:r>
      <w:proofErr w:type="spellStart"/>
      <w:r w:rsidRPr="002F045F">
        <w:rPr>
          <w:rFonts w:ascii="Times New Roman" w:hAnsi="Times New Roman"/>
          <w:spacing w:val="-2"/>
          <w:sz w:val="24"/>
        </w:rPr>
        <w:t>навч</w:t>
      </w:r>
      <w:proofErr w:type="spellEnd"/>
      <w:r w:rsidRPr="002F045F">
        <w:rPr>
          <w:rFonts w:ascii="Times New Roman" w:hAnsi="Times New Roman"/>
          <w:spacing w:val="-2"/>
          <w:sz w:val="24"/>
        </w:rPr>
        <w:t xml:space="preserve">. </w:t>
      </w:r>
      <w:proofErr w:type="spellStart"/>
      <w:r w:rsidRPr="002F045F">
        <w:rPr>
          <w:rFonts w:ascii="Times New Roman" w:hAnsi="Times New Roman"/>
          <w:spacing w:val="-2"/>
          <w:sz w:val="24"/>
        </w:rPr>
        <w:t>посіб</w:t>
      </w:r>
      <w:proofErr w:type="spellEnd"/>
      <w:r w:rsidRPr="002F045F">
        <w:rPr>
          <w:rFonts w:ascii="Times New Roman" w:hAnsi="Times New Roman"/>
          <w:spacing w:val="-2"/>
          <w:sz w:val="24"/>
        </w:rPr>
        <w:t>. Бердянськ: ФО-П Ткачук О. В., 2016. 288</w:t>
      </w:r>
      <w:r w:rsidRPr="002F045F">
        <w:rPr>
          <w:rFonts w:ascii="Times New Roman" w:hAnsi="Times New Roman"/>
          <w:spacing w:val="-2"/>
          <w:sz w:val="24"/>
          <w:lang w:val="ru-RU"/>
        </w:rPr>
        <w:t> </w:t>
      </w:r>
      <w:r w:rsidRPr="002F045F">
        <w:rPr>
          <w:rFonts w:ascii="Times New Roman" w:hAnsi="Times New Roman"/>
          <w:spacing w:val="-2"/>
          <w:sz w:val="24"/>
        </w:rPr>
        <w:t>с.</w:t>
      </w:r>
    </w:p>
    <w:p w:rsidR="002F045F" w:rsidRPr="002F045F" w:rsidRDefault="002F045F" w:rsidP="002F045F">
      <w:pPr>
        <w:pStyle w:val="af0"/>
        <w:numPr>
          <w:ilvl w:val="0"/>
          <w:numId w:val="7"/>
        </w:numPr>
        <w:tabs>
          <w:tab w:val="left" w:pos="709"/>
        </w:tabs>
        <w:spacing w:after="0" w:line="240" w:lineRule="auto"/>
        <w:ind w:left="709"/>
        <w:jc w:val="both"/>
        <w:rPr>
          <w:rFonts w:ascii="Times New Roman" w:hAnsi="Times New Roman"/>
          <w:spacing w:val="-2"/>
          <w:sz w:val="24"/>
        </w:rPr>
      </w:pPr>
      <w:r w:rsidRPr="002F045F">
        <w:rPr>
          <w:rFonts w:ascii="Times New Roman" w:hAnsi="Times New Roman"/>
          <w:sz w:val="24"/>
          <w:shd w:val="clear" w:color="auto" w:fill="FFFFFF"/>
        </w:rPr>
        <w:t xml:space="preserve">Мироненко Т. П., Садова О. О., </w:t>
      </w:r>
      <w:proofErr w:type="spellStart"/>
      <w:r w:rsidRPr="002F045F">
        <w:rPr>
          <w:rFonts w:ascii="Times New Roman" w:hAnsi="Times New Roman"/>
          <w:sz w:val="24"/>
          <w:shd w:val="clear" w:color="auto" w:fill="FFFFFF"/>
        </w:rPr>
        <w:t>Свєточева</w:t>
      </w:r>
      <w:proofErr w:type="spellEnd"/>
      <w:r w:rsidRPr="002F045F">
        <w:rPr>
          <w:rFonts w:ascii="Times New Roman" w:hAnsi="Times New Roman"/>
          <w:sz w:val="24"/>
          <w:shd w:val="clear" w:color="auto" w:fill="FFFFFF"/>
        </w:rPr>
        <w:t xml:space="preserve"> С. М., </w:t>
      </w:r>
      <w:proofErr w:type="spellStart"/>
      <w:r w:rsidRPr="002F045F">
        <w:rPr>
          <w:rFonts w:ascii="Times New Roman" w:hAnsi="Times New Roman"/>
          <w:sz w:val="24"/>
          <w:shd w:val="clear" w:color="auto" w:fill="FFFFFF"/>
        </w:rPr>
        <w:t>Фрідман</w:t>
      </w:r>
      <w:proofErr w:type="spellEnd"/>
      <w:r w:rsidRPr="002F045F">
        <w:rPr>
          <w:rFonts w:ascii="Times New Roman" w:hAnsi="Times New Roman"/>
          <w:sz w:val="24"/>
          <w:shd w:val="clear" w:color="auto" w:fill="FFFFFF"/>
        </w:rPr>
        <w:t> М. Навчальний посібник з практичної фонетики англійської мови для студентів І курсу. Миколаїв: МДУ імені В. О. Сухомлинського, 2009. 208</w:t>
      </w:r>
      <w:r w:rsidRPr="002F045F">
        <w:rPr>
          <w:rFonts w:ascii="Times New Roman" w:hAnsi="Times New Roman"/>
          <w:sz w:val="24"/>
          <w:shd w:val="clear" w:color="auto" w:fill="FFFFFF"/>
          <w:lang w:val="ru-RU"/>
        </w:rPr>
        <w:t> </w:t>
      </w:r>
      <w:r w:rsidRPr="002F045F">
        <w:rPr>
          <w:rFonts w:ascii="Times New Roman" w:hAnsi="Times New Roman"/>
          <w:sz w:val="24"/>
          <w:shd w:val="clear" w:color="auto" w:fill="FFFFFF"/>
        </w:rPr>
        <w:t>с.</w:t>
      </w:r>
    </w:p>
    <w:p w:rsidR="002F045F" w:rsidRPr="002F045F" w:rsidRDefault="002F045F" w:rsidP="002F045F">
      <w:pPr>
        <w:pStyle w:val="af0"/>
        <w:numPr>
          <w:ilvl w:val="0"/>
          <w:numId w:val="7"/>
        </w:numPr>
        <w:tabs>
          <w:tab w:val="left" w:pos="709"/>
        </w:tabs>
        <w:autoSpaceDE w:val="0"/>
        <w:autoSpaceDN w:val="0"/>
        <w:adjustRightInd w:val="0"/>
        <w:spacing w:after="0" w:line="240" w:lineRule="auto"/>
        <w:ind w:left="709"/>
        <w:jc w:val="both"/>
        <w:rPr>
          <w:rFonts w:ascii="Times New Roman" w:eastAsia="TimesNewRomanPSMT" w:hAnsi="Times New Roman"/>
          <w:sz w:val="24"/>
        </w:rPr>
      </w:pPr>
      <w:r w:rsidRPr="002F045F">
        <w:rPr>
          <w:rFonts w:ascii="Times New Roman" w:hAnsi="Times New Roman"/>
          <w:sz w:val="24"/>
          <w:shd w:val="clear" w:color="auto" w:fill="FFFFFF"/>
        </w:rPr>
        <w:t>Мовленнєве спілкування англійською мовою: фонетичний аспект. Одеса: ОЦНТЕІ, 2003. 220 с.</w:t>
      </w:r>
    </w:p>
    <w:p w:rsidR="002F045F" w:rsidRPr="002F045F" w:rsidRDefault="002F045F" w:rsidP="002F045F">
      <w:pPr>
        <w:pStyle w:val="af0"/>
        <w:numPr>
          <w:ilvl w:val="0"/>
          <w:numId w:val="7"/>
        </w:numPr>
        <w:tabs>
          <w:tab w:val="left" w:pos="709"/>
        </w:tabs>
        <w:autoSpaceDE w:val="0"/>
        <w:autoSpaceDN w:val="0"/>
        <w:adjustRightInd w:val="0"/>
        <w:spacing w:after="0" w:line="240" w:lineRule="auto"/>
        <w:ind w:left="709"/>
        <w:jc w:val="both"/>
        <w:rPr>
          <w:rFonts w:ascii="Times New Roman" w:eastAsia="TimesNewRomanPSMT" w:hAnsi="Times New Roman"/>
          <w:sz w:val="24"/>
        </w:rPr>
      </w:pPr>
      <w:r w:rsidRPr="002F045F">
        <w:rPr>
          <w:rFonts w:ascii="Times New Roman" w:hAnsi="Times New Roman"/>
          <w:sz w:val="24"/>
        </w:rPr>
        <w:t xml:space="preserve">Навчальний посібник для самостійної роботи з фонетики англійської мови / </w:t>
      </w:r>
      <w:proofErr w:type="spellStart"/>
      <w:r w:rsidRPr="002F045F">
        <w:rPr>
          <w:rFonts w:ascii="Times New Roman" w:hAnsi="Times New Roman"/>
          <w:sz w:val="24"/>
        </w:rPr>
        <w:t>укл</w:t>
      </w:r>
      <w:proofErr w:type="spellEnd"/>
      <w:r w:rsidRPr="002F045F">
        <w:rPr>
          <w:rFonts w:ascii="Times New Roman" w:hAnsi="Times New Roman"/>
          <w:sz w:val="24"/>
        </w:rPr>
        <w:t xml:space="preserve">. </w:t>
      </w:r>
      <w:proofErr w:type="spellStart"/>
      <w:r w:rsidRPr="002F045F">
        <w:rPr>
          <w:rFonts w:ascii="Times New Roman" w:hAnsi="Times New Roman"/>
          <w:sz w:val="24"/>
        </w:rPr>
        <w:t>Телегіна</w:t>
      </w:r>
      <w:proofErr w:type="spellEnd"/>
      <w:r w:rsidRPr="002F045F">
        <w:rPr>
          <w:rFonts w:ascii="Times New Roman" w:hAnsi="Times New Roman"/>
          <w:sz w:val="24"/>
        </w:rPr>
        <w:t> Н. І., Білик О. І. Івано-Франківськ, 2019. 68</w:t>
      </w:r>
      <w:r w:rsidRPr="002F045F">
        <w:rPr>
          <w:rFonts w:ascii="Times New Roman" w:hAnsi="Times New Roman"/>
          <w:sz w:val="24"/>
          <w:lang w:val="ru-RU"/>
        </w:rPr>
        <w:t> </w:t>
      </w:r>
      <w:r w:rsidRPr="002F045F">
        <w:rPr>
          <w:rFonts w:ascii="Times New Roman" w:hAnsi="Times New Roman"/>
          <w:sz w:val="24"/>
        </w:rPr>
        <w:t>с.</w:t>
      </w:r>
    </w:p>
    <w:p w:rsidR="002F045F" w:rsidRPr="002F045F" w:rsidRDefault="002F045F" w:rsidP="002F045F">
      <w:pPr>
        <w:pStyle w:val="Default"/>
        <w:numPr>
          <w:ilvl w:val="0"/>
          <w:numId w:val="7"/>
        </w:numPr>
        <w:tabs>
          <w:tab w:val="left" w:pos="709"/>
        </w:tabs>
        <w:ind w:left="709"/>
        <w:jc w:val="both"/>
        <w:rPr>
          <w:color w:val="auto"/>
          <w:lang w:val="uk-UA"/>
        </w:rPr>
      </w:pPr>
      <w:proofErr w:type="spellStart"/>
      <w:r w:rsidRPr="002F045F">
        <w:rPr>
          <w:color w:val="auto"/>
          <w:lang w:val="uk-UA"/>
        </w:rPr>
        <w:t>Практическая</w:t>
      </w:r>
      <w:proofErr w:type="spellEnd"/>
      <w:r w:rsidRPr="002F045F">
        <w:rPr>
          <w:color w:val="auto"/>
          <w:lang w:val="uk-UA"/>
        </w:rPr>
        <w:t xml:space="preserve"> фонетика </w:t>
      </w:r>
      <w:proofErr w:type="spellStart"/>
      <w:r w:rsidRPr="002F045F">
        <w:rPr>
          <w:color w:val="auto"/>
          <w:lang w:val="uk-UA"/>
        </w:rPr>
        <w:t>английского</w:t>
      </w:r>
      <w:proofErr w:type="spellEnd"/>
      <w:r w:rsidRPr="002F045F">
        <w:rPr>
          <w:color w:val="auto"/>
          <w:lang w:val="uk-UA"/>
        </w:rPr>
        <w:t xml:space="preserve"> </w:t>
      </w:r>
      <w:proofErr w:type="spellStart"/>
      <w:r w:rsidRPr="002F045F">
        <w:rPr>
          <w:color w:val="auto"/>
          <w:lang w:val="uk-UA"/>
        </w:rPr>
        <w:t>языка</w:t>
      </w:r>
      <w:proofErr w:type="spellEnd"/>
      <w:r w:rsidRPr="002F045F">
        <w:rPr>
          <w:color w:val="auto"/>
          <w:lang w:val="uk-UA"/>
        </w:rPr>
        <w:t xml:space="preserve">: </w:t>
      </w:r>
      <w:proofErr w:type="spellStart"/>
      <w:r w:rsidRPr="002F045F">
        <w:rPr>
          <w:color w:val="auto"/>
          <w:lang w:val="uk-UA"/>
        </w:rPr>
        <w:t>учеб</w:t>
      </w:r>
      <w:proofErr w:type="spellEnd"/>
      <w:r w:rsidRPr="002F045F">
        <w:rPr>
          <w:color w:val="auto"/>
          <w:lang w:val="uk-UA"/>
        </w:rPr>
        <w:t xml:space="preserve">. для </w:t>
      </w:r>
      <w:proofErr w:type="spellStart"/>
      <w:r w:rsidRPr="002F045F">
        <w:rPr>
          <w:color w:val="auto"/>
          <w:lang w:val="uk-UA"/>
        </w:rPr>
        <w:t>студентов</w:t>
      </w:r>
      <w:proofErr w:type="spellEnd"/>
      <w:r w:rsidRPr="002F045F">
        <w:rPr>
          <w:color w:val="auto"/>
          <w:lang w:val="uk-UA"/>
        </w:rPr>
        <w:t xml:space="preserve"> </w:t>
      </w:r>
      <w:proofErr w:type="spellStart"/>
      <w:r w:rsidRPr="002F045F">
        <w:rPr>
          <w:color w:val="auto"/>
          <w:lang w:val="uk-UA"/>
        </w:rPr>
        <w:t>вызов</w:t>
      </w:r>
      <w:proofErr w:type="spellEnd"/>
      <w:r w:rsidRPr="002F045F">
        <w:rPr>
          <w:color w:val="auto"/>
          <w:lang w:val="uk-UA"/>
        </w:rPr>
        <w:t xml:space="preserve">, </w:t>
      </w:r>
      <w:proofErr w:type="spellStart"/>
      <w:r w:rsidRPr="002F045F">
        <w:rPr>
          <w:color w:val="auto"/>
          <w:lang w:val="uk-UA"/>
        </w:rPr>
        <w:t>обучающихся</w:t>
      </w:r>
      <w:proofErr w:type="spellEnd"/>
      <w:r w:rsidRPr="002F045F">
        <w:rPr>
          <w:color w:val="auto"/>
          <w:lang w:val="uk-UA"/>
        </w:rPr>
        <w:t xml:space="preserve"> по </w:t>
      </w:r>
      <w:proofErr w:type="spellStart"/>
      <w:r w:rsidRPr="002F045F">
        <w:rPr>
          <w:color w:val="auto"/>
          <w:lang w:val="uk-UA"/>
        </w:rPr>
        <w:t>направлению</w:t>
      </w:r>
      <w:proofErr w:type="spellEnd"/>
      <w:r w:rsidRPr="002F045F">
        <w:rPr>
          <w:color w:val="auto"/>
          <w:lang w:val="uk-UA"/>
        </w:rPr>
        <w:t xml:space="preserve"> и </w:t>
      </w:r>
      <w:proofErr w:type="spellStart"/>
      <w:r w:rsidRPr="002F045F">
        <w:rPr>
          <w:color w:val="auto"/>
          <w:lang w:val="uk-UA"/>
        </w:rPr>
        <w:t>специальности</w:t>
      </w:r>
      <w:proofErr w:type="spellEnd"/>
      <w:r w:rsidRPr="002F045F">
        <w:rPr>
          <w:color w:val="auto"/>
          <w:lang w:val="uk-UA"/>
        </w:rPr>
        <w:t xml:space="preserve"> «</w:t>
      </w:r>
      <w:proofErr w:type="spellStart"/>
      <w:r w:rsidRPr="002F045F">
        <w:rPr>
          <w:color w:val="auto"/>
          <w:lang w:val="uk-UA"/>
        </w:rPr>
        <w:t>Филология</w:t>
      </w:r>
      <w:proofErr w:type="spellEnd"/>
      <w:r w:rsidRPr="002F045F">
        <w:rPr>
          <w:color w:val="auto"/>
          <w:lang w:val="uk-UA"/>
        </w:rPr>
        <w:t xml:space="preserve">» / М. А. Соколов и </w:t>
      </w:r>
      <w:proofErr w:type="spellStart"/>
      <w:r w:rsidRPr="002F045F">
        <w:rPr>
          <w:color w:val="auto"/>
          <w:lang w:val="uk-UA"/>
        </w:rPr>
        <w:t>др</w:t>
      </w:r>
      <w:proofErr w:type="spellEnd"/>
      <w:r w:rsidRPr="002F045F">
        <w:rPr>
          <w:color w:val="auto"/>
          <w:lang w:val="uk-UA"/>
        </w:rPr>
        <w:t xml:space="preserve">.; Москва: </w:t>
      </w:r>
      <w:proofErr w:type="spellStart"/>
      <w:r w:rsidRPr="002F045F">
        <w:rPr>
          <w:color w:val="auto"/>
          <w:lang w:val="uk-UA"/>
        </w:rPr>
        <w:t>Гуманитар</w:t>
      </w:r>
      <w:proofErr w:type="spellEnd"/>
      <w:r w:rsidRPr="002F045F">
        <w:rPr>
          <w:color w:val="auto"/>
          <w:lang w:val="uk-UA"/>
        </w:rPr>
        <w:t xml:space="preserve">. </w:t>
      </w:r>
      <w:proofErr w:type="spellStart"/>
      <w:r w:rsidRPr="002F045F">
        <w:rPr>
          <w:color w:val="auto"/>
          <w:lang w:val="uk-UA"/>
        </w:rPr>
        <w:t>изд</w:t>
      </w:r>
      <w:proofErr w:type="spellEnd"/>
      <w:r w:rsidRPr="002F045F">
        <w:rPr>
          <w:color w:val="auto"/>
          <w:lang w:val="uk-UA"/>
        </w:rPr>
        <w:t>. центр ВЛАДОС, 2008. 382 с.</w:t>
      </w:r>
    </w:p>
    <w:p w:rsidR="002F045F" w:rsidRPr="002F045F" w:rsidRDefault="002F045F" w:rsidP="002F045F">
      <w:pPr>
        <w:pStyle w:val="af0"/>
        <w:numPr>
          <w:ilvl w:val="0"/>
          <w:numId w:val="7"/>
        </w:numPr>
        <w:tabs>
          <w:tab w:val="left" w:pos="709"/>
        </w:tabs>
        <w:spacing w:after="0" w:line="240" w:lineRule="auto"/>
        <w:ind w:left="709"/>
        <w:jc w:val="both"/>
        <w:rPr>
          <w:rFonts w:ascii="Times New Roman" w:hAnsi="Times New Roman"/>
          <w:spacing w:val="-2"/>
          <w:sz w:val="24"/>
        </w:rPr>
      </w:pPr>
      <w:r w:rsidRPr="002F045F">
        <w:rPr>
          <w:rFonts w:ascii="Times New Roman" w:hAnsi="Times New Roman"/>
          <w:bCs/>
          <w:sz w:val="24"/>
          <w:shd w:val="clear" w:color="auto" w:fill="FFFFFF"/>
        </w:rPr>
        <w:t>Фонетико-орфографічний курс сучасної</w:t>
      </w:r>
      <w:r w:rsidRPr="002F045F">
        <w:rPr>
          <w:rStyle w:val="apple-converted-space"/>
          <w:rFonts w:ascii="Times New Roman" w:hAnsi="Times New Roman"/>
          <w:sz w:val="24"/>
          <w:shd w:val="clear" w:color="auto" w:fill="FFFFFF"/>
        </w:rPr>
        <w:t xml:space="preserve"> </w:t>
      </w:r>
      <w:r w:rsidRPr="002F045F">
        <w:rPr>
          <w:rFonts w:ascii="Times New Roman" w:hAnsi="Times New Roman"/>
          <w:sz w:val="24"/>
          <w:shd w:val="clear" w:color="auto" w:fill="FFFFFF"/>
        </w:rPr>
        <w:t xml:space="preserve">англійської мови: </w:t>
      </w:r>
      <w:proofErr w:type="spellStart"/>
      <w:r w:rsidRPr="002F045F">
        <w:rPr>
          <w:rFonts w:ascii="Times New Roman" w:hAnsi="Times New Roman"/>
          <w:sz w:val="24"/>
          <w:shd w:val="clear" w:color="auto" w:fill="FFFFFF"/>
        </w:rPr>
        <w:t>навч</w:t>
      </w:r>
      <w:proofErr w:type="spellEnd"/>
      <w:r w:rsidRPr="002F045F">
        <w:rPr>
          <w:rFonts w:ascii="Times New Roman" w:hAnsi="Times New Roman"/>
          <w:sz w:val="24"/>
          <w:shd w:val="clear" w:color="auto" w:fill="FFFFFF"/>
        </w:rPr>
        <w:t xml:space="preserve">. </w:t>
      </w:r>
      <w:proofErr w:type="spellStart"/>
      <w:r w:rsidRPr="002F045F">
        <w:rPr>
          <w:rFonts w:ascii="Times New Roman" w:hAnsi="Times New Roman"/>
          <w:sz w:val="24"/>
          <w:shd w:val="clear" w:color="auto" w:fill="FFFFFF"/>
        </w:rPr>
        <w:t>посіб</w:t>
      </w:r>
      <w:proofErr w:type="spellEnd"/>
      <w:r w:rsidRPr="002F045F">
        <w:rPr>
          <w:rFonts w:ascii="Times New Roman" w:hAnsi="Times New Roman"/>
          <w:sz w:val="24"/>
          <w:shd w:val="clear" w:color="auto" w:fill="FFFFFF"/>
        </w:rPr>
        <w:t xml:space="preserve">. Луцьк : Редакційно-видавничий відділ «Вежа» Волинського </w:t>
      </w:r>
      <w:proofErr w:type="spellStart"/>
      <w:r w:rsidRPr="002F045F">
        <w:rPr>
          <w:rFonts w:ascii="Times New Roman" w:hAnsi="Times New Roman"/>
          <w:sz w:val="24"/>
          <w:shd w:val="clear" w:color="auto" w:fill="FFFFFF"/>
        </w:rPr>
        <w:t>держ</w:t>
      </w:r>
      <w:proofErr w:type="spellEnd"/>
      <w:r w:rsidRPr="002F045F">
        <w:rPr>
          <w:rFonts w:ascii="Times New Roman" w:hAnsi="Times New Roman"/>
          <w:sz w:val="24"/>
          <w:shd w:val="clear" w:color="auto" w:fill="FFFFFF"/>
        </w:rPr>
        <w:t>. ун-ту ім. Лесі Українки, 2001. 261</w:t>
      </w:r>
      <w:r w:rsidRPr="002F045F">
        <w:rPr>
          <w:rFonts w:ascii="Times New Roman" w:hAnsi="Times New Roman"/>
          <w:sz w:val="24"/>
          <w:shd w:val="clear" w:color="auto" w:fill="FFFFFF"/>
          <w:lang w:val="ru-RU"/>
        </w:rPr>
        <w:t> </w:t>
      </w:r>
      <w:r w:rsidRPr="002F045F">
        <w:rPr>
          <w:rFonts w:ascii="Times New Roman" w:hAnsi="Times New Roman"/>
          <w:sz w:val="24"/>
          <w:shd w:val="clear" w:color="auto" w:fill="FFFFFF"/>
        </w:rPr>
        <w:t>с.</w:t>
      </w:r>
    </w:p>
    <w:p w:rsidR="002F045F" w:rsidRPr="002F045F" w:rsidRDefault="002F045F" w:rsidP="002F045F">
      <w:pPr>
        <w:pStyle w:val="af0"/>
        <w:numPr>
          <w:ilvl w:val="0"/>
          <w:numId w:val="7"/>
        </w:numPr>
        <w:shd w:val="clear" w:color="auto" w:fill="FFFFFF"/>
        <w:tabs>
          <w:tab w:val="left" w:pos="709"/>
        </w:tabs>
        <w:spacing w:after="0" w:line="240" w:lineRule="auto"/>
        <w:ind w:left="709"/>
        <w:jc w:val="both"/>
        <w:rPr>
          <w:rFonts w:ascii="Times New Roman" w:hAnsi="Times New Roman"/>
          <w:spacing w:val="-2"/>
          <w:sz w:val="24"/>
        </w:rPr>
      </w:pPr>
      <w:proofErr w:type="spellStart"/>
      <w:r w:rsidRPr="002F045F">
        <w:rPr>
          <w:rFonts w:ascii="Times New Roman" w:hAnsi="Times New Roman"/>
          <w:sz w:val="24"/>
        </w:rPr>
        <w:t>Hancock</w:t>
      </w:r>
      <w:proofErr w:type="spellEnd"/>
      <w:r w:rsidRPr="002F045F">
        <w:rPr>
          <w:rFonts w:ascii="Times New Roman" w:hAnsi="Times New Roman"/>
          <w:sz w:val="24"/>
        </w:rPr>
        <w:t xml:space="preserve"> M. </w:t>
      </w:r>
      <w:proofErr w:type="spellStart"/>
      <w:r w:rsidRPr="002F045F">
        <w:rPr>
          <w:rFonts w:ascii="Times New Roman" w:hAnsi="Times New Roman"/>
          <w:sz w:val="24"/>
        </w:rPr>
        <w:t>English</w:t>
      </w:r>
      <w:proofErr w:type="spellEnd"/>
      <w:r w:rsidRPr="002F045F">
        <w:rPr>
          <w:rFonts w:ascii="Times New Roman" w:hAnsi="Times New Roman"/>
          <w:sz w:val="24"/>
        </w:rPr>
        <w:t xml:space="preserve"> </w:t>
      </w:r>
      <w:proofErr w:type="spellStart"/>
      <w:r w:rsidRPr="002F045F">
        <w:rPr>
          <w:rFonts w:ascii="Times New Roman" w:hAnsi="Times New Roman"/>
          <w:sz w:val="24"/>
        </w:rPr>
        <w:t>Pronunciation</w:t>
      </w:r>
      <w:proofErr w:type="spellEnd"/>
      <w:r w:rsidRPr="002F045F">
        <w:rPr>
          <w:rFonts w:ascii="Times New Roman" w:hAnsi="Times New Roman"/>
          <w:sz w:val="24"/>
        </w:rPr>
        <w:t xml:space="preserve"> </w:t>
      </w:r>
      <w:proofErr w:type="spellStart"/>
      <w:r w:rsidRPr="002F045F">
        <w:rPr>
          <w:rFonts w:ascii="Times New Roman" w:hAnsi="Times New Roman"/>
          <w:sz w:val="24"/>
        </w:rPr>
        <w:t>In</w:t>
      </w:r>
      <w:proofErr w:type="spellEnd"/>
      <w:r w:rsidRPr="002F045F">
        <w:rPr>
          <w:rFonts w:ascii="Times New Roman" w:hAnsi="Times New Roman"/>
          <w:sz w:val="24"/>
        </w:rPr>
        <w:t xml:space="preserve"> </w:t>
      </w:r>
      <w:proofErr w:type="spellStart"/>
      <w:r w:rsidRPr="002F045F">
        <w:rPr>
          <w:rFonts w:ascii="Times New Roman" w:hAnsi="Times New Roman"/>
          <w:sz w:val="24"/>
        </w:rPr>
        <w:t>Use</w:t>
      </w:r>
      <w:proofErr w:type="spellEnd"/>
      <w:r w:rsidRPr="002F045F">
        <w:rPr>
          <w:rFonts w:ascii="Times New Roman" w:hAnsi="Times New Roman"/>
          <w:sz w:val="24"/>
        </w:rPr>
        <w:t xml:space="preserve">. </w:t>
      </w:r>
      <w:proofErr w:type="spellStart"/>
      <w:r w:rsidRPr="002F045F">
        <w:rPr>
          <w:rFonts w:ascii="Times New Roman" w:hAnsi="Times New Roman"/>
          <w:sz w:val="24"/>
        </w:rPr>
        <w:t>Cambridge</w:t>
      </w:r>
      <w:proofErr w:type="spellEnd"/>
      <w:r w:rsidRPr="002F045F">
        <w:rPr>
          <w:rFonts w:ascii="Times New Roman" w:hAnsi="Times New Roman"/>
          <w:sz w:val="24"/>
        </w:rPr>
        <w:t xml:space="preserve">: </w:t>
      </w:r>
      <w:proofErr w:type="spellStart"/>
      <w:r w:rsidRPr="002F045F">
        <w:rPr>
          <w:rFonts w:ascii="Times New Roman" w:hAnsi="Times New Roman"/>
          <w:sz w:val="24"/>
        </w:rPr>
        <w:t>University</w:t>
      </w:r>
      <w:proofErr w:type="spellEnd"/>
      <w:r w:rsidRPr="002F045F">
        <w:rPr>
          <w:rFonts w:ascii="Times New Roman" w:hAnsi="Times New Roman"/>
          <w:sz w:val="24"/>
        </w:rPr>
        <w:t xml:space="preserve"> </w:t>
      </w:r>
      <w:proofErr w:type="spellStart"/>
      <w:r w:rsidRPr="002F045F">
        <w:rPr>
          <w:rFonts w:ascii="Times New Roman" w:hAnsi="Times New Roman"/>
          <w:sz w:val="24"/>
        </w:rPr>
        <w:t>Press</w:t>
      </w:r>
      <w:proofErr w:type="spellEnd"/>
      <w:r w:rsidRPr="002F045F">
        <w:rPr>
          <w:rFonts w:ascii="Times New Roman" w:hAnsi="Times New Roman"/>
          <w:sz w:val="24"/>
        </w:rPr>
        <w:t>, 2003. 231</w:t>
      </w:r>
      <w:r w:rsidRPr="002F045F">
        <w:rPr>
          <w:rFonts w:ascii="Times New Roman" w:hAnsi="Times New Roman"/>
          <w:sz w:val="24"/>
          <w:lang w:val="ru-RU"/>
        </w:rPr>
        <w:t> </w:t>
      </w:r>
      <w:r w:rsidRPr="002F045F">
        <w:rPr>
          <w:rFonts w:ascii="Times New Roman" w:hAnsi="Times New Roman"/>
          <w:sz w:val="24"/>
        </w:rPr>
        <w:t>p.</w:t>
      </w:r>
    </w:p>
    <w:p w:rsidR="002F045F" w:rsidRPr="002F045F" w:rsidRDefault="002F045F" w:rsidP="002F045F">
      <w:pPr>
        <w:pStyle w:val="af0"/>
        <w:numPr>
          <w:ilvl w:val="0"/>
          <w:numId w:val="7"/>
        </w:numPr>
        <w:shd w:val="clear" w:color="auto" w:fill="FFFFFF"/>
        <w:tabs>
          <w:tab w:val="left" w:pos="709"/>
        </w:tabs>
        <w:spacing w:after="0" w:line="240" w:lineRule="auto"/>
        <w:ind w:left="709"/>
        <w:jc w:val="both"/>
        <w:rPr>
          <w:rFonts w:ascii="Times New Roman" w:hAnsi="Times New Roman"/>
          <w:spacing w:val="-2"/>
          <w:sz w:val="24"/>
        </w:rPr>
      </w:pPr>
      <w:proofErr w:type="spellStart"/>
      <w:r w:rsidRPr="002F045F">
        <w:rPr>
          <w:rFonts w:ascii="Times New Roman" w:hAnsi="Times New Roman"/>
          <w:sz w:val="24"/>
          <w:shd w:val="clear" w:color="auto" w:fill="FFFFFF"/>
        </w:rPr>
        <w:t>Headway</w:t>
      </w:r>
      <w:proofErr w:type="spellEnd"/>
      <w:r w:rsidRPr="002F045F">
        <w:rPr>
          <w:rFonts w:ascii="Times New Roman" w:hAnsi="Times New Roman"/>
          <w:sz w:val="24"/>
          <w:shd w:val="clear" w:color="auto" w:fill="FFFFFF"/>
        </w:rPr>
        <w:t xml:space="preserve"> </w:t>
      </w:r>
      <w:proofErr w:type="spellStart"/>
      <w:r w:rsidRPr="002F045F">
        <w:rPr>
          <w:rFonts w:ascii="Times New Roman" w:hAnsi="Times New Roman"/>
          <w:sz w:val="24"/>
          <w:shd w:val="clear" w:color="auto" w:fill="FFFFFF"/>
        </w:rPr>
        <w:t>Pronunciation</w:t>
      </w:r>
      <w:proofErr w:type="spellEnd"/>
      <w:r w:rsidRPr="002F045F">
        <w:rPr>
          <w:rFonts w:ascii="Times New Roman" w:hAnsi="Times New Roman"/>
          <w:sz w:val="24"/>
          <w:shd w:val="clear" w:color="auto" w:fill="FFFFFF"/>
        </w:rPr>
        <w:t xml:space="preserve"> : </w:t>
      </w:r>
      <w:proofErr w:type="spellStart"/>
      <w:r w:rsidRPr="002F045F">
        <w:rPr>
          <w:rFonts w:ascii="Times New Roman" w:hAnsi="Times New Roman"/>
          <w:sz w:val="24"/>
          <w:shd w:val="clear" w:color="auto" w:fill="FFFFFF"/>
        </w:rPr>
        <w:t>Upper-Intermediate</w:t>
      </w:r>
      <w:proofErr w:type="spellEnd"/>
      <w:r w:rsidRPr="002F045F">
        <w:rPr>
          <w:rFonts w:ascii="Times New Roman" w:hAnsi="Times New Roman"/>
          <w:sz w:val="24"/>
          <w:shd w:val="clear" w:color="auto" w:fill="FFFFFF"/>
        </w:rPr>
        <w:t xml:space="preserve"> </w:t>
      </w:r>
      <w:proofErr w:type="spellStart"/>
      <w:r w:rsidRPr="002F045F">
        <w:rPr>
          <w:rFonts w:ascii="Times New Roman" w:hAnsi="Times New Roman"/>
          <w:sz w:val="24"/>
        </w:rPr>
        <w:t>Longman</w:t>
      </w:r>
      <w:proofErr w:type="spellEnd"/>
      <w:r w:rsidRPr="002F045F">
        <w:rPr>
          <w:rFonts w:ascii="Times New Roman" w:hAnsi="Times New Roman"/>
          <w:sz w:val="24"/>
        </w:rPr>
        <w:t xml:space="preserve"> </w:t>
      </w:r>
      <w:proofErr w:type="spellStart"/>
      <w:r w:rsidRPr="002F045F">
        <w:rPr>
          <w:rFonts w:ascii="Times New Roman" w:hAnsi="Times New Roman"/>
          <w:sz w:val="24"/>
        </w:rPr>
        <w:t>Pronunciation</w:t>
      </w:r>
      <w:proofErr w:type="spellEnd"/>
      <w:r w:rsidRPr="002F045F">
        <w:rPr>
          <w:rFonts w:ascii="Times New Roman" w:hAnsi="Times New Roman"/>
          <w:sz w:val="24"/>
        </w:rPr>
        <w:t xml:space="preserve"> </w:t>
      </w:r>
      <w:proofErr w:type="spellStart"/>
      <w:r w:rsidRPr="002F045F">
        <w:rPr>
          <w:rFonts w:ascii="Times New Roman" w:hAnsi="Times New Roman"/>
          <w:sz w:val="24"/>
        </w:rPr>
        <w:t>Dictionary</w:t>
      </w:r>
      <w:proofErr w:type="spellEnd"/>
      <w:r w:rsidRPr="002F045F">
        <w:rPr>
          <w:rFonts w:ascii="Times New Roman" w:hAnsi="Times New Roman"/>
          <w:sz w:val="24"/>
        </w:rPr>
        <w:t xml:space="preserve">. 2-nd </w:t>
      </w:r>
      <w:proofErr w:type="spellStart"/>
      <w:r w:rsidRPr="002F045F">
        <w:rPr>
          <w:rFonts w:ascii="Times New Roman" w:hAnsi="Times New Roman"/>
          <w:sz w:val="24"/>
        </w:rPr>
        <w:t>edition</w:t>
      </w:r>
      <w:proofErr w:type="spellEnd"/>
      <w:r w:rsidRPr="002F045F">
        <w:rPr>
          <w:rFonts w:ascii="Times New Roman" w:hAnsi="Times New Roman"/>
          <w:sz w:val="24"/>
        </w:rPr>
        <w:t>.</w:t>
      </w:r>
      <w:r w:rsidRPr="002F045F">
        <w:rPr>
          <w:rFonts w:ascii="Times New Roman" w:hAnsi="Times New Roman"/>
          <w:bCs/>
          <w:sz w:val="24"/>
          <w:shd w:val="clear" w:color="auto" w:fill="FFFFFF"/>
        </w:rPr>
        <w:t xml:space="preserve"> </w:t>
      </w:r>
      <w:proofErr w:type="spellStart"/>
      <w:r w:rsidRPr="002F045F">
        <w:rPr>
          <w:rFonts w:ascii="Times New Roman" w:hAnsi="Times New Roman"/>
          <w:bCs/>
          <w:sz w:val="24"/>
          <w:shd w:val="clear" w:color="auto" w:fill="FFFFFF"/>
        </w:rPr>
        <w:t>Longman</w:t>
      </w:r>
      <w:proofErr w:type="spellEnd"/>
      <w:r w:rsidRPr="002F045F">
        <w:rPr>
          <w:rStyle w:val="apple-converted-space"/>
          <w:rFonts w:ascii="Times New Roman" w:hAnsi="Times New Roman"/>
          <w:sz w:val="24"/>
          <w:shd w:val="clear" w:color="auto" w:fill="FFFFFF"/>
        </w:rPr>
        <w:t xml:space="preserve"> </w:t>
      </w:r>
      <w:proofErr w:type="spellStart"/>
      <w:r w:rsidRPr="002F045F">
        <w:rPr>
          <w:rFonts w:ascii="Times New Roman" w:hAnsi="Times New Roman"/>
          <w:sz w:val="24"/>
          <w:shd w:val="clear" w:color="auto" w:fill="FFFFFF"/>
        </w:rPr>
        <w:t>Group</w:t>
      </w:r>
      <w:proofErr w:type="spellEnd"/>
      <w:r w:rsidRPr="002F045F">
        <w:rPr>
          <w:rFonts w:ascii="Times New Roman" w:hAnsi="Times New Roman"/>
          <w:sz w:val="24"/>
          <w:shd w:val="clear" w:color="auto" w:fill="FFFFFF"/>
        </w:rPr>
        <w:t xml:space="preserve"> UK </w:t>
      </w:r>
      <w:proofErr w:type="spellStart"/>
      <w:r w:rsidRPr="002F045F">
        <w:rPr>
          <w:rFonts w:ascii="Times New Roman" w:hAnsi="Times New Roman"/>
          <w:sz w:val="24"/>
          <w:shd w:val="clear" w:color="auto" w:fill="FFFFFF"/>
        </w:rPr>
        <w:t>Limited</w:t>
      </w:r>
      <w:proofErr w:type="spellEnd"/>
      <w:r w:rsidRPr="002F045F">
        <w:rPr>
          <w:rFonts w:ascii="Times New Roman" w:hAnsi="Times New Roman"/>
          <w:sz w:val="24"/>
          <w:shd w:val="clear" w:color="auto" w:fill="FFFFFF"/>
        </w:rPr>
        <w:t xml:space="preserve"> </w:t>
      </w:r>
      <w:proofErr w:type="spellStart"/>
      <w:r w:rsidRPr="002F045F">
        <w:rPr>
          <w:rFonts w:ascii="Times New Roman" w:hAnsi="Times New Roman"/>
          <w:bCs/>
          <w:sz w:val="24"/>
          <w:shd w:val="clear" w:color="auto" w:fill="FFFFFF"/>
        </w:rPr>
        <w:t>Longman</w:t>
      </w:r>
      <w:proofErr w:type="spellEnd"/>
      <w:r w:rsidRPr="002F045F">
        <w:rPr>
          <w:rStyle w:val="apple-converted-space"/>
          <w:rFonts w:ascii="Times New Roman" w:hAnsi="Times New Roman"/>
          <w:sz w:val="24"/>
          <w:shd w:val="clear" w:color="auto" w:fill="FFFFFF"/>
        </w:rPr>
        <w:t xml:space="preserve"> </w:t>
      </w:r>
      <w:proofErr w:type="spellStart"/>
      <w:r w:rsidRPr="002F045F">
        <w:rPr>
          <w:rFonts w:ascii="Times New Roman" w:hAnsi="Times New Roman"/>
          <w:sz w:val="24"/>
          <w:shd w:val="clear" w:color="auto" w:fill="FFFFFF"/>
        </w:rPr>
        <w:t>House</w:t>
      </w:r>
      <w:proofErr w:type="spellEnd"/>
      <w:r w:rsidRPr="002F045F">
        <w:rPr>
          <w:rFonts w:ascii="Times New Roman" w:hAnsi="Times New Roman"/>
          <w:sz w:val="24"/>
          <w:shd w:val="clear" w:color="auto" w:fill="FFFFFF"/>
        </w:rPr>
        <w:t>,</w:t>
      </w:r>
      <w:r w:rsidRPr="002F045F">
        <w:rPr>
          <w:rFonts w:ascii="Times New Roman" w:hAnsi="Times New Roman"/>
          <w:sz w:val="24"/>
        </w:rPr>
        <w:t xml:space="preserve"> 2000. 658</w:t>
      </w:r>
      <w:r w:rsidRPr="002F045F">
        <w:rPr>
          <w:rFonts w:ascii="Times New Roman" w:hAnsi="Times New Roman"/>
          <w:sz w:val="24"/>
          <w:lang w:val="en-US"/>
        </w:rPr>
        <w:t> </w:t>
      </w:r>
      <w:r w:rsidRPr="002F045F">
        <w:rPr>
          <w:rFonts w:ascii="Times New Roman" w:hAnsi="Times New Roman"/>
          <w:sz w:val="24"/>
        </w:rPr>
        <w:t>p.</w:t>
      </w:r>
    </w:p>
    <w:p w:rsidR="002F045F" w:rsidRPr="002F045F" w:rsidRDefault="002F045F" w:rsidP="002F045F">
      <w:pPr>
        <w:pStyle w:val="af0"/>
        <w:numPr>
          <w:ilvl w:val="0"/>
          <w:numId w:val="7"/>
        </w:numPr>
        <w:shd w:val="clear" w:color="auto" w:fill="FFFFFF"/>
        <w:tabs>
          <w:tab w:val="left" w:pos="709"/>
        </w:tabs>
        <w:spacing w:after="0" w:line="240" w:lineRule="auto"/>
        <w:ind w:left="709"/>
        <w:jc w:val="both"/>
        <w:rPr>
          <w:rStyle w:val="apple-converted-space"/>
          <w:rFonts w:ascii="Times New Roman" w:hAnsi="Times New Roman"/>
          <w:spacing w:val="-2"/>
          <w:sz w:val="24"/>
        </w:rPr>
      </w:pPr>
      <w:proofErr w:type="spellStart"/>
      <w:r w:rsidRPr="002F045F">
        <w:rPr>
          <w:rFonts w:ascii="Times New Roman" w:hAnsi="Times New Roman"/>
          <w:sz w:val="24"/>
          <w:shd w:val="clear" w:color="auto" w:fill="FFFFFF"/>
        </w:rPr>
        <w:t>Headway</w:t>
      </w:r>
      <w:proofErr w:type="spellEnd"/>
      <w:r w:rsidRPr="002F045F">
        <w:rPr>
          <w:rFonts w:ascii="Times New Roman" w:hAnsi="Times New Roman"/>
          <w:sz w:val="24"/>
          <w:shd w:val="clear" w:color="auto" w:fill="FFFFFF"/>
        </w:rPr>
        <w:t xml:space="preserve"> </w:t>
      </w:r>
      <w:proofErr w:type="spellStart"/>
      <w:r w:rsidRPr="002F045F">
        <w:rPr>
          <w:rFonts w:ascii="Times New Roman" w:hAnsi="Times New Roman"/>
          <w:sz w:val="24"/>
          <w:shd w:val="clear" w:color="auto" w:fill="FFFFFF"/>
        </w:rPr>
        <w:t>Pronunciation</w:t>
      </w:r>
      <w:proofErr w:type="spellEnd"/>
      <w:r w:rsidRPr="002F045F">
        <w:rPr>
          <w:rFonts w:ascii="Times New Roman" w:hAnsi="Times New Roman"/>
          <w:sz w:val="24"/>
          <w:shd w:val="clear" w:color="auto" w:fill="FFFFFF"/>
        </w:rPr>
        <w:t xml:space="preserve">: </w:t>
      </w:r>
      <w:proofErr w:type="spellStart"/>
      <w:r w:rsidRPr="002F045F">
        <w:rPr>
          <w:rFonts w:ascii="Times New Roman" w:hAnsi="Times New Roman"/>
          <w:sz w:val="24"/>
          <w:shd w:val="clear" w:color="auto" w:fill="FFFFFF"/>
        </w:rPr>
        <w:t>Intermediate</w:t>
      </w:r>
      <w:proofErr w:type="spellEnd"/>
      <w:r w:rsidRPr="002F045F">
        <w:rPr>
          <w:rFonts w:ascii="Times New Roman" w:hAnsi="Times New Roman"/>
          <w:sz w:val="24"/>
          <w:shd w:val="clear" w:color="auto" w:fill="FFFFFF"/>
        </w:rPr>
        <w:t xml:space="preserve">. </w:t>
      </w:r>
      <w:proofErr w:type="spellStart"/>
      <w:r w:rsidRPr="002F045F">
        <w:rPr>
          <w:rFonts w:ascii="Times New Roman" w:hAnsi="Times New Roman"/>
          <w:sz w:val="24"/>
          <w:shd w:val="clear" w:color="auto" w:fill="FFFFFF"/>
        </w:rPr>
        <w:t>Oxford</w:t>
      </w:r>
      <w:proofErr w:type="spellEnd"/>
      <w:r w:rsidRPr="002F045F">
        <w:rPr>
          <w:rFonts w:ascii="Times New Roman" w:hAnsi="Times New Roman"/>
          <w:sz w:val="24"/>
          <w:shd w:val="clear" w:color="auto" w:fill="FFFFFF"/>
        </w:rPr>
        <w:t xml:space="preserve"> </w:t>
      </w:r>
      <w:proofErr w:type="spellStart"/>
      <w:r w:rsidRPr="002F045F">
        <w:rPr>
          <w:rFonts w:ascii="Times New Roman" w:hAnsi="Times New Roman"/>
          <w:sz w:val="24"/>
          <w:shd w:val="clear" w:color="auto" w:fill="FFFFFF"/>
        </w:rPr>
        <w:t>UIniversity</w:t>
      </w:r>
      <w:proofErr w:type="spellEnd"/>
      <w:r w:rsidRPr="002F045F">
        <w:rPr>
          <w:rFonts w:ascii="Times New Roman" w:hAnsi="Times New Roman"/>
          <w:sz w:val="24"/>
          <w:shd w:val="clear" w:color="auto" w:fill="FFFFFF"/>
        </w:rPr>
        <w:t xml:space="preserve"> </w:t>
      </w:r>
      <w:proofErr w:type="spellStart"/>
      <w:r w:rsidRPr="002F045F">
        <w:rPr>
          <w:rFonts w:ascii="Times New Roman" w:hAnsi="Times New Roman"/>
          <w:sz w:val="24"/>
          <w:shd w:val="clear" w:color="auto" w:fill="FFFFFF"/>
        </w:rPr>
        <w:t>Press</w:t>
      </w:r>
      <w:proofErr w:type="spellEnd"/>
      <w:r w:rsidRPr="002F045F">
        <w:rPr>
          <w:rFonts w:ascii="Times New Roman" w:hAnsi="Times New Roman"/>
          <w:sz w:val="24"/>
          <w:shd w:val="clear" w:color="auto" w:fill="FFFFFF"/>
        </w:rPr>
        <w:t>, 2012. 112</w:t>
      </w:r>
      <w:r w:rsidRPr="002F045F">
        <w:rPr>
          <w:rFonts w:ascii="Times New Roman" w:hAnsi="Times New Roman"/>
          <w:sz w:val="24"/>
          <w:shd w:val="clear" w:color="auto" w:fill="FFFFFF"/>
          <w:lang w:val="ru-RU"/>
        </w:rPr>
        <w:t> </w:t>
      </w:r>
      <w:r w:rsidRPr="002F045F">
        <w:rPr>
          <w:rFonts w:ascii="Times New Roman" w:hAnsi="Times New Roman"/>
          <w:sz w:val="24"/>
          <w:shd w:val="clear" w:color="auto" w:fill="FFFFFF"/>
        </w:rPr>
        <w:t>p.</w:t>
      </w:r>
    </w:p>
    <w:p w:rsidR="002F045F" w:rsidRPr="002F045F" w:rsidRDefault="002F045F" w:rsidP="002F045F">
      <w:pPr>
        <w:pStyle w:val="af0"/>
        <w:numPr>
          <w:ilvl w:val="0"/>
          <w:numId w:val="7"/>
        </w:numPr>
        <w:shd w:val="clear" w:color="auto" w:fill="FFFFFF"/>
        <w:tabs>
          <w:tab w:val="left" w:pos="709"/>
        </w:tabs>
        <w:spacing w:after="0" w:line="240" w:lineRule="auto"/>
        <w:ind w:left="709"/>
        <w:jc w:val="both"/>
        <w:rPr>
          <w:rFonts w:ascii="Times New Roman" w:hAnsi="Times New Roman"/>
          <w:spacing w:val="-2"/>
          <w:sz w:val="24"/>
        </w:rPr>
      </w:pPr>
      <w:proofErr w:type="spellStart"/>
      <w:r w:rsidRPr="002F045F">
        <w:rPr>
          <w:rFonts w:ascii="Times New Roman" w:hAnsi="Times New Roman"/>
          <w:sz w:val="24"/>
          <w:shd w:val="clear" w:color="auto" w:fill="FFFFFF"/>
        </w:rPr>
        <w:t>Speakout</w:t>
      </w:r>
      <w:proofErr w:type="spellEnd"/>
      <w:r w:rsidRPr="002F045F">
        <w:rPr>
          <w:rFonts w:ascii="Times New Roman" w:hAnsi="Times New Roman"/>
          <w:sz w:val="24"/>
          <w:shd w:val="clear" w:color="auto" w:fill="FFFFFF"/>
        </w:rPr>
        <w:t xml:space="preserve"> </w:t>
      </w:r>
      <w:proofErr w:type="spellStart"/>
      <w:r w:rsidRPr="002F045F">
        <w:rPr>
          <w:rFonts w:ascii="Times New Roman" w:hAnsi="Times New Roman"/>
          <w:sz w:val="24"/>
          <w:shd w:val="clear" w:color="auto" w:fill="FFFFFF"/>
        </w:rPr>
        <w:t>Pronunciation</w:t>
      </w:r>
      <w:proofErr w:type="spellEnd"/>
      <w:r w:rsidRPr="002F045F">
        <w:rPr>
          <w:rFonts w:ascii="Times New Roman" w:hAnsi="Times New Roman"/>
          <w:sz w:val="24"/>
          <w:shd w:val="clear" w:color="auto" w:fill="FFFFFF"/>
        </w:rPr>
        <w:t xml:space="preserve">: </w:t>
      </w:r>
      <w:proofErr w:type="spellStart"/>
      <w:r w:rsidRPr="002F045F">
        <w:rPr>
          <w:rFonts w:ascii="Times New Roman" w:hAnsi="Times New Roman"/>
          <w:sz w:val="24"/>
          <w:shd w:val="clear" w:color="auto" w:fill="FFFFFF"/>
        </w:rPr>
        <w:t>Intermediate</w:t>
      </w:r>
      <w:proofErr w:type="spellEnd"/>
      <w:r w:rsidRPr="002F045F">
        <w:rPr>
          <w:rFonts w:ascii="Times New Roman" w:hAnsi="Times New Roman"/>
          <w:sz w:val="24"/>
          <w:shd w:val="clear" w:color="auto" w:fill="FFFFFF"/>
        </w:rPr>
        <w:t xml:space="preserve">. </w:t>
      </w:r>
      <w:proofErr w:type="spellStart"/>
      <w:r w:rsidRPr="002F045F">
        <w:rPr>
          <w:rFonts w:ascii="Times New Roman" w:hAnsi="Times New Roman"/>
          <w:sz w:val="24"/>
          <w:shd w:val="clear" w:color="auto" w:fill="FFFFFF"/>
        </w:rPr>
        <w:t>Pearson</w:t>
      </w:r>
      <w:proofErr w:type="spellEnd"/>
      <w:r w:rsidRPr="002F045F">
        <w:rPr>
          <w:rFonts w:ascii="Times New Roman" w:hAnsi="Times New Roman"/>
          <w:sz w:val="24"/>
          <w:shd w:val="clear" w:color="auto" w:fill="FFFFFF"/>
        </w:rPr>
        <w:t>, 2016. 57</w:t>
      </w:r>
      <w:r w:rsidRPr="002F045F">
        <w:rPr>
          <w:rFonts w:ascii="Times New Roman" w:hAnsi="Times New Roman"/>
          <w:sz w:val="24"/>
          <w:shd w:val="clear" w:color="auto" w:fill="FFFFFF"/>
          <w:lang w:val="en-US"/>
        </w:rPr>
        <w:t> </w:t>
      </w:r>
      <w:r w:rsidRPr="002F045F">
        <w:rPr>
          <w:rFonts w:ascii="Times New Roman" w:hAnsi="Times New Roman"/>
          <w:sz w:val="24"/>
          <w:shd w:val="clear" w:color="auto" w:fill="FFFFFF"/>
        </w:rPr>
        <w:t>p.</w:t>
      </w:r>
    </w:p>
    <w:p w:rsidR="002F045F" w:rsidRPr="002F045F" w:rsidRDefault="002F045F" w:rsidP="002F045F">
      <w:pPr>
        <w:shd w:val="clear" w:color="auto" w:fill="FFFFFF"/>
        <w:tabs>
          <w:tab w:val="left" w:pos="365"/>
          <w:tab w:val="left" w:pos="709"/>
        </w:tabs>
        <w:ind w:left="709" w:firstLine="709"/>
        <w:jc w:val="center"/>
        <w:rPr>
          <w:rFonts w:ascii="Times New Roman" w:hAnsi="Times New Roman" w:cs="Times New Roman"/>
          <w:b/>
          <w:sz w:val="24"/>
        </w:rPr>
      </w:pPr>
    </w:p>
    <w:p w:rsidR="002F045F" w:rsidRPr="002F045F" w:rsidRDefault="002C2EE8" w:rsidP="002F045F">
      <w:pPr>
        <w:shd w:val="clear" w:color="auto" w:fill="FFFFFF"/>
        <w:tabs>
          <w:tab w:val="left" w:pos="365"/>
          <w:tab w:val="left" w:pos="709"/>
        </w:tabs>
        <w:ind w:left="709"/>
        <w:jc w:val="center"/>
        <w:rPr>
          <w:rFonts w:ascii="Times New Roman" w:hAnsi="Times New Roman" w:cs="Times New Roman"/>
          <w:spacing w:val="-20"/>
          <w:sz w:val="24"/>
        </w:rPr>
      </w:pPr>
      <w:r>
        <w:rPr>
          <w:rFonts w:ascii="Times New Roman" w:hAnsi="Times New Roman" w:cs="Times New Roman"/>
          <w:b/>
          <w:sz w:val="24"/>
        </w:rPr>
        <w:t>І</w:t>
      </w:r>
      <w:r w:rsidR="002F045F" w:rsidRPr="002F045F">
        <w:rPr>
          <w:rFonts w:ascii="Times New Roman" w:hAnsi="Times New Roman" w:cs="Times New Roman"/>
          <w:b/>
          <w:sz w:val="24"/>
        </w:rPr>
        <w:t>нформаційні ресурси</w:t>
      </w:r>
    </w:p>
    <w:p w:rsidR="002F045F" w:rsidRPr="002F045F" w:rsidRDefault="002F045F" w:rsidP="002F045F">
      <w:pPr>
        <w:pStyle w:val="af0"/>
        <w:numPr>
          <w:ilvl w:val="0"/>
          <w:numId w:val="6"/>
        </w:numPr>
        <w:tabs>
          <w:tab w:val="left" w:pos="284"/>
          <w:tab w:val="left" w:pos="709"/>
        </w:tabs>
        <w:spacing w:after="0" w:line="240" w:lineRule="auto"/>
        <w:ind w:left="709"/>
        <w:rPr>
          <w:rFonts w:ascii="Times New Roman" w:hAnsi="Times New Roman"/>
          <w:sz w:val="24"/>
        </w:rPr>
      </w:pPr>
      <w:r w:rsidRPr="002F045F">
        <w:rPr>
          <w:rFonts w:ascii="Times New Roman" w:hAnsi="Times New Roman"/>
          <w:sz w:val="24"/>
        </w:rPr>
        <w:t xml:space="preserve">Транскрипція англійських звуків. </w:t>
      </w:r>
      <w:r w:rsidRPr="002F045F">
        <w:rPr>
          <w:rFonts w:ascii="Times New Roman" w:hAnsi="Times New Roman"/>
          <w:sz w:val="24"/>
          <w:lang w:val="en-US"/>
        </w:rPr>
        <w:t>URL</w:t>
      </w:r>
      <w:r w:rsidRPr="002F045F">
        <w:rPr>
          <w:rFonts w:ascii="Times New Roman" w:hAnsi="Times New Roman"/>
          <w:sz w:val="24"/>
        </w:rPr>
        <w:t xml:space="preserve">: </w:t>
      </w:r>
      <w:hyperlink r:id="rId8" w:history="1">
        <w:r w:rsidRPr="002F045F">
          <w:rPr>
            <w:rStyle w:val="af"/>
            <w:rFonts w:ascii="Times New Roman" w:hAnsi="Times New Roman"/>
            <w:sz w:val="24"/>
            <w:lang w:val="en-US"/>
          </w:rPr>
          <w:t>https</w:t>
        </w:r>
        <w:r w:rsidRPr="002F045F">
          <w:rPr>
            <w:rStyle w:val="af"/>
            <w:rFonts w:ascii="Times New Roman" w:hAnsi="Times New Roman"/>
            <w:sz w:val="24"/>
          </w:rPr>
          <w:t>://</w:t>
        </w:r>
        <w:r w:rsidRPr="002F045F">
          <w:rPr>
            <w:rStyle w:val="af"/>
            <w:rFonts w:ascii="Times New Roman" w:hAnsi="Times New Roman"/>
            <w:sz w:val="24"/>
            <w:lang w:val="en-US"/>
          </w:rPr>
          <w:t>just</w:t>
        </w:r>
        <w:r w:rsidRPr="002F045F">
          <w:rPr>
            <w:rStyle w:val="af"/>
            <w:rFonts w:ascii="Times New Roman" w:hAnsi="Times New Roman"/>
            <w:sz w:val="24"/>
          </w:rPr>
          <w:t>-</w:t>
        </w:r>
        <w:proofErr w:type="spellStart"/>
        <w:r w:rsidRPr="002F045F">
          <w:rPr>
            <w:rStyle w:val="af"/>
            <w:rFonts w:ascii="Times New Roman" w:hAnsi="Times New Roman"/>
            <w:sz w:val="24"/>
            <w:lang w:val="en-US"/>
          </w:rPr>
          <w:t>english</w:t>
        </w:r>
        <w:proofErr w:type="spellEnd"/>
        <w:r w:rsidRPr="002F045F">
          <w:rPr>
            <w:rStyle w:val="af"/>
            <w:rFonts w:ascii="Times New Roman" w:hAnsi="Times New Roman"/>
            <w:sz w:val="24"/>
          </w:rPr>
          <w:t>.</w:t>
        </w:r>
        <w:r w:rsidRPr="002F045F">
          <w:rPr>
            <w:rStyle w:val="af"/>
            <w:rFonts w:ascii="Times New Roman" w:hAnsi="Times New Roman"/>
            <w:sz w:val="24"/>
            <w:lang w:val="en-US"/>
          </w:rPr>
          <w:t>com</w:t>
        </w:r>
        <w:r w:rsidRPr="002F045F">
          <w:rPr>
            <w:rStyle w:val="af"/>
            <w:rFonts w:ascii="Times New Roman" w:hAnsi="Times New Roman"/>
            <w:sz w:val="24"/>
          </w:rPr>
          <w:t>.</w:t>
        </w:r>
        <w:proofErr w:type="spellStart"/>
        <w:r w:rsidRPr="002F045F">
          <w:rPr>
            <w:rStyle w:val="af"/>
            <w:rFonts w:ascii="Times New Roman" w:hAnsi="Times New Roman"/>
            <w:sz w:val="24"/>
            <w:lang w:val="en-US"/>
          </w:rPr>
          <w:t>ua</w:t>
        </w:r>
        <w:proofErr w:type="spellEnd"/>
        <w:r w:rsidRPr="002F045F">
          <w:rPr>
            <w:rStyle w:val="af"/>
            <w:rFonts w:ascii="Times New Roman" w:hAnsi="Times New Roman"/>
            <w:sz w:val="24"/>
          </w:rPr>
          <w:t>/</w:t>
        </w:r>
        <w:proofErr w:type="spellStart"/>
        <w:r w:rsidRPr="002F045F">
          <w:rPr>
            <w:rStyle w:val="af"/>
            <w:rFonts w:ascii="Times New Roman" w:hAnsi="Times New Roman"/>
            <w:sz w:val="24"/>
            <w:lang w:val="en-US"/>
          </w:rPr>
          <w:t>english</w:t>
        </w:r>
        <w:proofErr w:type="spellEnd"/>
        <w:r w:rsidRPr="002F045F">
          <w:rPr>
            <w:rStyle w:val="af"/>
            <w:rFonts w:ascii="Times New Roman" w:hAnsi="Times New Roman"/>
            <w:sz w:val="24"/>
          </w:rPr>
          <w:t>-</w:t>
        </w:r>
        <w:r w:rsidRPr="002F045F">
          <w:rPr>
            <w:rStyle w:val="af"/>
            <w:rFonts w:ascii="Times New Roman" w:hAnsi="Times New Roman"/>
            <w:sz w:val="24"/>
            <w:lang w:val="en-US"/>
          </w:rPr>
          <w:t>transcription</w:t>
        </w:r>
        <w:r w:rsidRPr="002F045F">
          <w:rPr>
            <w:rStyle w:val="af"/>
            <w:rFonts w:ascii="Times New Roman" w:hAnsi="Times New Roman"/>
            <w:sz w:val="24"/>
          </w:rPr>
          <w:t>/</w:t>
        </w:r>
      </w:hyperlink>
      <w:r w:rsidRPr="002F045F">
        <w:rPr>
          <w:rFonts w:ascii="Times New Roman" w:hAnsi="Times New Roman"/>
          <w:sz w:val="24"/>
        </w:rPr>
        <w:t xml:space="preserve">  (</w:t>
      </w:r>
      <w:r w:rsidRPr="002F045F">
        <w:rPr>
          <w:rFonts w:ascii="Times New Roman" w:hAnsi="Times New Roman"/>
          <w:sz w:val="24"/>
          <w:lang w:val="en-US"/>
        </w:rPr>
        <w:t>Last</w:t>
      </w:r>
      <w:r w:rsidRPr="002F045F">
        <w:rPr>
          <w:rFonts w:ascii="Times New Roman" w:hAnsi="Times New Roman"/>
          <w:sz w:val="24"/>
        </w:rPr>
        <w:t xml:space="preserve"> </w:t>
      </w:r>
      <w:r w:rsidRPr="002F045F">
        <w:rPr>
          <w:rFonts w:ascii="Times New Roman" w:hAnsi="Times New Roman"/>
          <w:sz w:val="24"/>
          <w:lang w:val="en-US"/>
        </w:rPr>
        <w:t>accessed</w:t>
      </w:r>
      <w:r w:rsidRPr="002F045F">
        <w:rPr>
          <w:rFonts w:ascii="Times New Roman" w:hAnsi="Times New Roman"/>
          <w:sz w:val="24"/>
        </w:rPr>
        <w:t xml:space="preserve"> 14.10.2016).</w:t>
      </w:r>
    </w:p>
    <w:p w:rsidR="002F045F" w:rsidRPr="002F045F" w:rsidRDefault="002F045F" w:rsidP="002F045F">
      <w:pPr>
        <w:pStyle w:val="af0"/>
        <w:numPr>
          <w:ilvl w:val="0"/>
          <w:numId w:val="6"/>
        </w:numPr>
        <w:tabs>
          <w:tab w:val="left" w:pos="284"/>
          <w:tab w:val="left" w:pos="709"/>
        </w:tabs>
        <w:spacing w:after="0" w:line="240" w:lineRule="auto"/>
        <w:ind w:left="709"/>
        <w:rPr>
          <w:rFonts w:ascii="Times New Roman" w:hAnsi="Times New Roman"/>
          <w:sz w:val="24"/>
          <w:lang w:val="ru-RU"/>
        </w:rPr>
      </w:pPr>
      <w:r w:rsidRPr="002F045F">
        <w:rPr>
          <w:rFonts w:ascii="Times New Roman" w:hAnsi="Times New Roman"/>
          <w:sz w:val="24"/>
        </w:rPr>
        <w:t>Фонетичний склад англійської мови</w:t>
      </w:r>
      <w:r w:rsidRPr="002F045F">
        <w:rPr>
          <w:rFonts w:ascii="Times New Roman" w:hAnsi="Times New Roman"/>
          <w:sz w:val="24"/>
          <w:lang w:val="ru-RU"/>
        </w:rPr>
        <w:t xml:space="preserve">. </w:t>
      </w:r>
      <w:r w:rsidRPr="002F045F">
        <w:rPr>
          <w:rFonts w:ascii="Times New Roman" w:hAnsi="Times New Roman"/>
          <w:sz w:val="24"/>
          <w:lang w:val="en-US"/>
        </w:rPr>
        <w:t>URL</w:t>
      </w:r>
      <w:r w:rsidRPr="002F045F">
        <w:rPr>
          <w:rFonts w:ascii="Times New Roman" w:hAnsi="Times New Roman"/>
          <w:sz w:val="24"/>
          <w:lang w:val="ru-RU"/>
        </w:rPr>
        <w:t xml:space="preserve">: </w:t>
      </w:r>
      <w:hyperlink r:id="rId9" w:history="1">
        <w:r w:rsidRPr="002F045F">
          <w:rPr>
            <w:rStyle w:val="af"/>
            <w:rFonts w:ascii="Times New Roman" w:hAnsi="Times New Roman"/>
            <w:sz w:val="24"/>
            <w:lang w:val="en-US"/>
          </w:rPr>
          <w:t>https</w:t>
        </w:r>
        <w:r w:rsidRPr="002F045F">
          <w:rPr>
            <w:rStyle w:val="af"/>
            <w:rFonts w:ascii="Times New Roman" w:hAnsi="Times New Roman"/>
            <w:sz w:val="24"/>
            <w:lang w:val="ru-RU"/>
          </w:rPr>
          <w:t>://</w:t>
        </w:r>
        <w:proofErr w:type="spellStart"/>
        <w:r w:rsidRPr="002F045F">
          <w:rPr>
            <w:rStyle w:val="af"/>
            <w:rFonts w:ascii="Times New Roman" w:hAnsi="Times New Roman"/>
            <w:sz w:val="24"/>
            <w:lang w:val="en-US"/>
          </w:rPr>
          <w:t>grammarway</w:t>
        </w:r>
        <w:proofErr w:type="spellEnd"/>
        <w:r w:rsidRPr="002F045F">
          <w:rPr>
            <w:rStyle w:val="af"/>
            <w:rFonts w:ascii="Times New Roman" w:hAnsi="Times New Roman"/>
            <w:sz w:val="24"/>
            <w:lang w:val="ru-RU"/>
          </w:rPr>
          <w:t>.</w:t>
        </w:r>
        <w:r w:rsidRPr="002F045F">
          <w:rPr>
            <w:rStyle w:val="af"/>
            <w:rFonts w:ascii="Times New Roman" w:hAnsi="Times New Roman"/>
            <w:sz w:val="24"/>
            <w:lang w:val="en-US"/>
          </w:rPr>
          <w:t>com</w:t>
        </w:r>
        <w:r w:rsidRPr="002F045F">
          <w:rPr>
            <w:rStyle w:val="af"/>
            <w:rFonts w:ascii="Times New Roman" w:hAnsi="Times New Roman"/>
            <w:sz w:val="24"/>
            <w:lang w:val="ru-RU"/>
          </w:rPr>
          <w:t>/</w:t>
        </w:r>
        <w:proofErr w:type="spellStart"/>
        <w:r w:rsidRPr="002F045F">
          <w:rPr>
            <w:rStyle w:val="af"/>
            <w:rFonts w:ascii="Times New Roman" w:hAnsi="Times New Roman"/>
            <w:sz w:val="24"/>
            <w:lang w:val="en-US"/>
          </w:rPr>
          <w:t>ua</w:t>
        </w:r>
        <w:proofErr w:type="spellEnd"/>
        <w:r w:rsidRPr="002F045F">
          <w:rPr>
            <w:rStyle w:val="af"/>
            <w:rFonts w:ascii="Times New Roman" w:hAnsi="Times New Roman"/>
            <w:sz w:val="24"/>
            <w:lang w:val="ru-RU"/>
          </w:rPr>
          <w:t>/</w:t>
        </w:r>
        <w:r w:rsidRPr="002F045F">
          <w:rPr>
            <w:rStyle w:val="af"/>
            <w:rFonts w:ascii="Times New Roman" w:hAnsi="Times New Roman"/>
            <w:sz w:val="24"/>
            <w:lang w:val="en-US"/>
          </w:rPr>
          <w:t>phonetics</w:t>
        </w:r>
      </w:hyperlink>
      <w:r w:rsidRPr="002F045F">
        <w:rPr>
          <w:rFonts w:ascii="Times New Roman" w:hAnsi="Times New Roman"/>
          <w:sz w:val="24"/>
          <w:lang w:val="ru-RU"/>
        </w:rPr>
        <w:t xml:space="preserve"> </w:t>
      </w:r>
    </w:p>
    <w:p w:rsidR="002F045F" w:rsidRPr="002F045F" w:rsidRDefault="00F87003" w:rsidP="002F045F">
      <w:pPr>
        <w:pStyle w:val="af0"/>
        <w:numPr>
          <w:ilvl w:val="0"/>
          <w:numId w:val="6"/>
        </w:numPr>
        <w:tabs>
          <w:tab w:val="left" w:pos="284"/>
          <w:tab w:val="left" w:pos="709"/>
        </w:tabs>
        <w:spacing w:after="0" w:line="240" w:lineRule="auto"/>
        <w:ind w:left="709"/>
        <w:rPr>
          <w:rStyle w:val="af"/>
          <w:rFonts w:ascii="Times New Roman" w:hAnsi="Times New Roman"/>
          <w:sz w:val="24"/>
          <w:lang w:val="en-US"/>
        </w:rPr>
      </w:pPr>
      <w:hyperlink r:id="rId10" w:history="1">
        <w:r w:rsidR="002F045F" w:rsidRPr="002F045F">
          <w:rPr>
            <w:rStyle w:val="af"/>
            <w:rFonts w:ascii="Times New Roman" w:hAnsi="Times New Roman"/>
            <w:sz w:val="24"/>
            <w:lang w:val="en-US"/>
          </w:rPr>
          <w:t>BBC</w:t>
        </w:r>
      </w:hyperlink>
      <w:r w:rsidR="002F045F" w:rsidRPr="002F045F">
        <w:rPr>
          <w:rStyle w:val="af"/>
          <w:rFonts w:ascii="Times New Roman" w:hAnsi="Times New Roman"/>
          <w:sz w:val="24"/>
          <w:lang w:val="en-US"/>
        </w:rPr>
        <w:t xml:space="preserve"> Learning English. Pronunciation. URL: </w:t>
      </w:r>
      <w:hyperlink r:id="rId11" w:history="1">
        <w:r w:rsidR="002F045F" w:rsidRPr="002F045F">
          <w:rPr>
            <w:rStyle w:val="af"/>
            <w:rFonts w:ascii="Times New Roman" w:hAnsi="Times New Roman"/>
            <w:sz w:val="24"/>
            <w:lang w:val="en-US"/>
          </w:rPr>
          <w:t>https://www.bbc.co.uk/learningenglish/english/features/pronunciation</w:t>
        </w:r>
      </w:hyperlink>
      <w:r w:rsidR="002F045F" w:rsidRPr="002F045F">
        <w:rPr>
          <w:rStyle w:val="af"/>
          <w:rFonts w:ascii="Times New Roman" w:hAnsi="Times New Roman"/>
          <w:sz w:val="24"/>
          <w:lang w:val="en-US"/>
        </w:rPr>
        <w:t xml:space="preserve"> (Last accessed 20.10.2014).</w:t>
      </w:r>
    </w:p>
    <w:p w:rsidR="002F045F" w:rsidRPr="002F045F" w:rsidRDefault="002F045F" w:rsidP="002F045F">
      <w:pPr>
        <w:pStyle w:val="af0"/>
        <w:numPr>
          <w:ilvl w:val="0"/>
          <w:numId w:val="6"/>
        </w:numPr>
        <w:tabs>
          <w:tab w:val="left" w:pos="284"/>
          <w:tab w:val="left" w:pos="709"/>
        </w:tabs>
        <w:spacing w:after="0" w:line="240" w:lineRule="auto"/>
        <w:ind w:left="709"/>
        <w:rPr>
          <w:rFonts w:ascii="Times New Roman" w:hAnsi="Times New Roman"/>
          <w:sz w:val="24"/>
        </w:rPr>
      </w:pPr>
      <w:r w:rsidRPr="002F045F">
        <w:rPr>
          <w:rFonts w:ascii="Times New Roman" w:hAnsi="Times New Roman"/>
          <w:sz w:val="24"/>
          <w:lang w:val="en-US"/>
        </w:rPr>
        <w:t xml:space="preserve">English phonetics. URL: </w:t>
      </w:r>
      <w:hyperlink r:id="rId12" w:history="1">
        <w:r w:rsidRPr="002F045F">
          <w:rPr>
            <w:rStyle w:val="af"/>
            <w:rFonts w:ascii="Times New Roman" w:hAnsi="Times New Roman"/>
            <w:sz w:val="24"/>
          </w:rPr>
          <w:t>http://www.studyenglishtoday.net/english-phonetics.html</w:t>
        </w:r>
      </w:hyperlink>
    </w:p>
    <w:p w:rsidR="002F045F" w:rsidRPr="002F045F" w:rsidRDefault="002F045F" w:rsidP="002F045F">
      <w:pPr>
        <w:pStyle w:val="af0"/>
        <w:numPr>
          <w:ilvl w:val="0"/>
          <w:numId w:val="6"/>
        </w:numPr>
        <w:tabs>
          <w:tab w:val="left" w:pos="284"/>
          <w:tab w:val="left" w:pos="709"/>
        </w:tabs>
        <w:spacing w:after="0" w:line="240" w:lineRule="auto"/>
        <w:ind w:left="709"/>
        <w:rPr>
          <w:rFonts w:ascii="Times New Roman" w:hAnsi="Times New Roman"/>
          <w:sz w:val="24"/>
        </w:rPr>
      </w:pPr>
      <w:r w:rsidRPr="002F045F">
        <w:rPr>
          <w:rFonts w:ascii="Times New Roman" w:hAnsi="Times New Roman"/>
          <w:sz w:val="24"/>
          <w:lang w:val="en-US"/>
        </w:rPr>
        <w:t xml:space="preserve">Introduction to Phonetics. URL: </w:t>
      </w:r>
      <w:hyperlink r:id="rId13" w:history="1">
        <w:r w:rsidRPr="002F045F">
          <w:rPr>
            <w:rStyle w:val="af"/>
            <w:rFonts w:ascii="Times New Roman" w:hAnsi="Times New Roman"/>
            <w:sz w:val="24"/>
            <w:lang w:val="en-US"/>
          </w:rPr>
          <w:t>https://www.youtube.com/watch?v=7mahmMmnSx4&amp;vl=ru</w:t>
        </w:r>
      </w:hyperlink>
      <w:r w:rsidRPr="002F045F">
        <w:rPr>
          <w:rFonts w:ascii="Times New Roman" w:hAnsi="Times New Roman"/>
          <w:sz w:val="24"/>
          <w:lang w:val="en-US"/>
        </w:rPr>
        <w:t xml:space="preserve"> </w:t>
      </w:r>
    </w:p>
    <w:p w:rsidR="002F045F" w:rsidRPr="002F045F" w:rsidRDefault="002F045F" w:rsidP="002F045F">
      <w:pPr>
        <w:pStyle w:val="af0"/>
        <w:numPr>
          <w:ilvl w:val="0"/>
          <w:numId w:val="6"/>
        </w:numPr>
        <w:tabs>
          <w:tab w:val="left" w:pos="284"/>
          <w:tab w:val="left" w:pos="709"/>
        </w:tabs>
        <w:spacing w:after="0" w:line="240" w:lineRule="auto"/>
        <w:ind w:left="709"/>
        <w:rPr>
          <w:rFonts w:ascii="Times New Roman" w:hAnsi="Times New Roman"/>
          <w:sz w:val="24"/>
          <w:lang w:val="en-US"/>
        </w:rPr>
      </w:pPr>
      <w:r w:rsidRPr="002F045F">
        <w:rPr>
          <w:rFonts w:ascii="Times New Roman" w:hAnsi="Times New Roman"/>
          <w:sz w:val="24"/>
          <w:lang w:val="en-US"/>
        </w:rPr>
        <w:t xml:space="preserve">Learn English Pronunciation. URL: </w:t>
      </w:r>
      <w:hyperlink r:id="rId14" w:history="1">
        <w:r w:rsidRPr="002F045F">
          <w:rPr>
            <w:rStyle w:val="af"/>
            <w:rFonts w:ascii="Times New Roman" w:hAnsi="Times New Roman"/>
            <w:sz w:val="24"/>
            <w:lang w:val="en-US"/>
          </w:rPr>
          <w:t>https://www.englishclub.com/pronunciation/</w:t>
        </w:r>
      </w:hyperlink>
      <w:r w:rsidRPr="002F045F">
        <w:rPr>
          <w:rFonts w:ascii="Times New Roman" w:hAnsi="Times New Roman"/>
          <w:sz w:val="24"/>
          <w:lang w:val="en-US"/>
        </w:rPr>
        <w:t xml:space="preserve"> </w:t>
      </w:r>
    </w:p>
    <w:p w:rsidR="002F045F" w:rsidRPr="002F045F" w:rsidRDefault="002F045F" w:rsidP="002F045F">
      <w:pPr>
        <w:pStyle w:val="af0"/>
        <w:numPr>
          <w:ilvl w:val="0"/>
          <w:numId w:val="6"/>
        </w:numPr>
        <w:tabs>
          <w:tab w:val="left" w:pos="284"/>
          <w:tab w:val="left" w:pos="709"/>
        </w:tabs>
        <w:spacing w:after="0" w:line="240" w:lineRule="auto"/>
        <w:ind w:left="709"/>
        <w:jc w:val="both"/>
        <w:rPr>
          <w:rFonts w:ascii="Times New Roman" w:hAnsi="Times New Roman"/>
          <w:sz w:val="24"/>
          <w:lang w:val="en-US"/>
        </w:rPr>
      </w:pPr>
      <w:proofErr w:type="spellStart"/>
      <w:r w:rsidRPr="002F045F">
        <w:rPr>
          <w:rFonts w:ascii="Times New Roman" w:hAnsi="Times New Roman"/>
          <w:sz w:val="24"/>
        </w:rPr>
        <w:t>Phonological</w:t>
      </w:r>
      <w:proofErr w:type="spellEnd"/>
      <w:r w:rsidRPr="002F045F">
        <w:rPr>
          <w:rFonts w:ascii="Times New Roman" w:hAnsi="Times New Roman"/>
          <w:sz w:val="24"/>
        </w:rPr>
        <w:t xml:space="preserve"> </w:t>
      </w:r>
      <w:proofErr w:type="spellStart"/>
      <w:r w:rsidRPr="002F045F">
        <w:rPr>
          <w:rFonts w:ascii="Times New Roman" w:hAnsi="Times New Roman"/>
          <w:sz w:val="24"/>
        </w:rPr>
        <w:t>awareness</w:t>
      </w:r>
      <w:proofErr w:type="spellEnd"/>
      <w:r w:rsidRPr="002F045F">
        <w:rPr>
          <w:rFonts w:ascii="Times New Roman" w:hAnsi="Times New Roman"/>
          <w:sz w:val="24"/>
          <w:lang w:val="en-US"/>
        </w:rPr>
        <w:t xml:space="preserve">. URL: </w:t>
      </w:r>
      <w:hyperlink r:id="rId15" w:history="1">
        <w:r w:rsidRPr="002F045F">
          <w:rPr>
            <w:rStyle w:val="af"/>
            <w:rFonts w:ascii="Times New Roman" w:hAnsi="Times New Roman"/>
            <w:sz w:val="24"/>
            <w:lang w:val="en-US"/>
          </w:rPr>
          <w:t>https://www.education.vic.gov.au/school/teachers/teachingresources/discipline/english/literacy/readingviewing/Pages/litfocusphonological.aspx</w:t>
        </w:r>
      </w:hyperlink>
      <w:r w:rsidRPr="002F045F">
        <w:rPr>
          <w:rFonts w:ascii="Times New Roman" w:hAnsi="Times New Roman"/>
          <w:sz w:val="24"/>
          <w:lang w:val="en-US"/>
        </w:rPr>
        <w:t xml:space="preserve"> </w:t>
      </w:r>
    </w:p>
    <w:p w:rsidR="002F045F" w:rsidRPr="002F045F" w:rsidRDefault="002F045F" w:rsidP="002F045F">
      <w:pPr>
        <w:pStyle w:val="af0"/>
        <w:numPr>
          <w:ilvl w:val="0"/>
          <w:numId w:val="6"/>
        </w:numPr>
        <w:tabs>
          <w:tab w:val="left" w:pos="284"/>
          <w:tab w:val="left" w:pos="709"/>
        </w:tabs>
        <w:spacing w:after="0" w:line="240" w:lineRule="auto"/>
        <w:ind w:left="709"/>
        <w:jc w:val="both"/>
        <w:rPr>
          <w:rFonts w:ascii="Times New Roman" w:hAnsi="Times New Roman"/>
          <w:sz w:val="24"/>
          <w:lang w:val="en-US"/>
        </w:rPr>
      </w:pPr>
      <w:r w:rsidRPr="002F045F">
        <w:rPr>
          <w:rFonts w:ascii="Times New Roman" w:hAnsi="Times New Roman"/>
          <w:sz w:val="24"/>
          <w:lang w:val="en-US"/>
        </w:rPr>
        <w:t xml:space="preserve">Pronunciation Guide (English/Academic Dictionaries). Oxford University Press, 2020. URL: </w:t>
      </w:r>
      <w:hyperlink r:id="rId16" w:history="1">
        <w:r w:rsidRPr="002F045F">
          <w:rPr>
            <w:rStyle w:val="af"/>
            <w:rFonts w:ascii="Times New Roman" w:hAnsi="Times New Roman"/>
            <w:sz w:val="24"/>
            <w:lang w:val="en-US"/>
          </w:rPr>
          <w:t>https://www.oxfordlearnersdictionaries.com/about/english/pronunciation_english</w:t>
        </w:r>
      </w:hyperlink>
      <w:r w:rsidRPr="002F045F">
        <w:rPr>
          <w:rFonts w:ascii="Times New Roman" w:hAnsi="Times New Roman"/>
          <w:sz w:val="24"/>
          <w:lang w:val="en-US"/>
        </w:rPr>
        <w:t xml:space="preserve"> </w:t>
      </w:r>
    </w:p>
    <w:p w:rsidR="002F045F" w:rsidRPr="002F045F" w:rsidRDefault="002F045F" w:rsidP="002F045F">
      <w:pPr>
        <w:pStyle w:val="af0"/>
        <w:numPr>
          <w:ilvl w:val="0"/>
          <w:numId w:val="6"/>
        </w:numPr>
        <w:tabs>
          <w:tab w:val="left" w:pos="284"/>
          <w:tab w:val="left" w:pos="709"/>
        </w:tabs>
        <w:spacing w:after="0" w:line="240" w:lineRule="auto"/>
        <w:ind w:left="709"/>
        <w:rPr>
          <w:rFonts w:ascii="Times New Roman" w:hAnsi="Times New Roman"/>
          <w:sz w:val="24"/>
          <w:lang w:val="en-US"/>
        </w:rPr>
      </w:pPr>
      <w:proofErr w:type="spellStart"/>
      <w:r w:rsidRPr="002F045F">
        <w:rPr>
          <w:rFonts w:ascii="Times New Roman" w:hAnsi="Times New Roman"/>
          <w:sz w:val="24"/>
        </w:rPr>
        <w:t>Vowels</w:t>
      </w:r>
      <w:proofErr w:type="spellEnd"/>
      <w:r w:rsidRPr="002F045F">
        <w:rPr>
          <w:rFonts w:ascii="Times New Roman" w:hAnsi="Times New Roman"/>
          <w:sz w:val="24"/>
        </w:rPr>
        <w:t xml:space="preserve"> </w:t>
      </w:r>
      <w:proofErr w:type="spellStart"/>
      <w:r w:rsidRPr="002F045F">
        <w:rPr>
          <w:rFonts w:ascii="Times New Roman" w:hAnsi="Times New Roman"/>
          <w:sz w:val="24"/>
        </w:rPr>
        <w:t>vs</w:t>
      </w:r>
      <w:proofErr w:type="spellEnd"/>
      <w:r w:rsidRPr="002F045F">
        <w:rPr>
          <w:rFonts w:ascii="Times New Roman" w:hAnsi="Times New Roman"/>
          <w:sz w:val="24"/>
        </w:rPr>
        <w:t>. Голосні</w:t>
      </w:r>
      <w:r w:rsidRPr="002F045F">
        <w:rPr>
          <w:rFonts w:ascii="Times New Roman" w:hAnsi="Times New Roman"/>
          <w:sz w:val="24"/>
          <w:lang w:val="en-US"/>
        </w:rPr>
        <w:t xml:space="preserve">. URL: </w:t>
      </w:r>
      <w:hyperlink r:id="rId17" w:history="1">
        <w:r w:rsidRPr="002F045F">
          <w:rPr>
            <w:rStyle w:val="af"/>
            <w:rFonts w:ascii="Times New Roman" w:hAnsi="Times New Roman"/>
            <w:sz w:val="24"/>
            <w:lang w:val="en-US"/>
          </w:rPr>
          <w:t>https://greenforest.com.ua/journal/read/vowels-vs-golosni</w:t>
        </w:r>
      </w:hyperlink>
      <w:r w:rsidRPr="002F045F">
        <w:rPr>
          <w:rFonts w:ascii="Times New Roman" w:hAnsi="Times New Roman"/>
          <w:sz w:val="24"/>
          <w:lang w:val="en-US"/>
        </w:rPr>
        <w:t xml:space="preserve"> </w:t>
      </w:r>
    </w:p>
    <w:p w:rsidR="002F045F" w:rsidRPr="002F045F" w:rsidRDefault="002F045F" w:rsidP="002F045F">
      <w:pPr>
        <w:pStyle w:val="af0"/>
        <w:tabs>
          <w:tab w:val="left" w:pos="284"/>
          <w:tab w:val="left" w:pos="709"/>
        </w:tabs>
        <w:spacing w:after="0" w:line="240" w:lineRule="auto"/>
        <w:ind w:left="709"/>
        <w:rPr>
          <w:rFonts w:ascii="Times New Roman" w:hAnsi="Times New Roman"/>
          <w:sz w:val="24"/>
          <w:lang w:val="en-US"/>
        </w:rPr>
      </w:pPr>
    </w:p>
    <w:p w:rsidR="002F045F" w:rsidRPr="002F045F" w:rsidRDefault="002F045F" w:rsidP="002F045F">
      <w:pPr>
        <w:pStyle w:val="af0"/>
        <w:widowControl w:val="0"/>
        <w:tabs>
          <w:tab w:val="left" w:pos="-5812"/>
        </w:tabs>
        <w:autoSpaceDE w:val="0"/>
        <w:autoSpaceDN w:val="0"/>
        <w:adjustRightInd w:val="0"/>
        <w:ind w:left="0"/>
        <w:jc w:val="center"/>
        <w:rPr>
          <w:rFonts w:ascii="Times New Roman" w:hAnsi="Times New Roman"/>
          <w:b/>
          <w:sz w:val="24"/>
          <w:szCs w:val="24"/>
        </w:rPr>
      </w:pPr>
      <w:r w:rsidRPr="002F045F">
        <w:rPr>
          <w:rFonts w:ascii="Times New Roman" w:hAnsi="Times New Roman"/>
          <w:b/>
          <w:sz w:val="24"/>
          <w:szCs w:val="24"/>
        </w:rPr>
        <w:t>Онлайн курси з вивчення англійської мови</w:t>
      </w:r>
    </w:p>
    <w:p w:rsidR="002F045F" w:rsidRPr="002F045F" w:rsidRDefault="002F045F" w:rsidP="002F045F">
      <w:pPr>
        <w:pStyle w:val="af0"/>
        <w:widowControl w:val="0"/>
        <w:numPr>
          <w:ilvl w:val="0"/>
          <w:numId w:val="8"/>
        </w:numPr>
        <w:tabs>
          <w:tab w:val="left" w:pos="-5812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2F045F">
        <w:rPr>
          <w:rFonts w:ascii="Times New Roman" w:hAnsi="Times New Roman"/>
          <w:sz w:val="24"/>
          <w:szCs w:val="24"/>
        </w:rPr>
        <w:t xml:space="preserve">Британська платформа цифрової освіти </w:t>
      </w:r>
      <w:proofErr w:type="spellStart"/>
      <w:r w:rsidRPr="002F045F">
        <w:rPr>
          <w:rFonts w:ascii="Times New Roman" w:hAnsi="Times New Roman"/>
          <w:sz w:val="24"/>
          <w:szCs w:val="24"/>
          <w:lang w:val="en-US"/>
        </w:rPr>
        <w:t>FutureLearn</w:t>
      </w:r>
      <w:proofErr w:type="spellEnd"/>
      <w:r w:rsidRPr="002F045F">
        <w:rPr>
          <w:rFonts w:ascii="Times New Roman" w:hAnsi="Times New Roman"/>
          <w:sz w:val="24"/>
          <w:szCs w:val="24"/>
        </w:rPr>
        <w:t xml:space="preserve">. </w:t>
      </w:r>
      <w:r w:rsidRPr="002F045F">
        <w:rPr>
          <w:rFonts w:ascii="Times New Roman" w:hAnsi="Times New Roman"/>
          <w:sz w:val="24"/>
          <w:szCs w:val="24"/>
          <w:lang w:val="en-US"/>
        </w:rPr>
        <w:t xml:space="preserve">URL: </w:t>
      </w:r>
      <w:hyperlink r:id="rId18" w:history="1">
        <w:r w:rsidRPr="002F045F">
          <w:rPr>
            <w:rStyle w:val="af"/>
            <w:rFonts w:ascii="Times New Roman" w:hAnsi="Times New Roman"/>
            <w:sz w:val="24"/>
            <w:szCs w:val="24"/>
            <w:lang w:val="en-US"/>
          </w:rPr>
          <w:t>https://www.futurelearn.com/subjects/language-courses/learn-english</w:t>
        </w:r>
      </w:hyperlink>
    </w:p>
    <w:p w:rsidR="002F045F" w:rsidRPr="002F045F" w:rsidRDefault="002F045F" w:rsidP="002F045F">
      <w:pPr>
        <w:pStyle w:val="af0"/>
        <w:widowControl w:val="0"/>
        <w:numPr>
          <w:ilvl w:val="0"/>
          <w:numId w:val="8"/>
        </w:numPr>
        <w:tabs>
          <w:tab w:val="left" w:pos="-5812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2F045F">
        <w:rPr>
          <w:rFonts w:ascii="Times New Roman" w:hAnsi="Times New Roman"/>
          <w:sz w:val="24"/>
          <w:szCs w:val="24"/>
          <w:lang w:val="en-US"/>
        </w:rPr>
        <w:t xml:space="preserve">British Council Learn English Online courses. URL: </w:t>
      </w:r>
      <w:hyperlink r:id="rId19" w:history="1">
        <w:r w:rsidRPr="002F045F">
          <w:rPr>
            <w:rStyle w:val="af"/>
            <w:rFonts w:ascii="Times New Roman" w:hAnsi="Times New Roman"/>
            <w:sz w:val="24"/>
            <w:szCs w:val="24"/>
            <w:lang w:val="en-US"/>
          </w:rPr>
          <w:t>https://learnenglish.britishcouncil.org/online-courses</w:t>
        </w:r>
      </w:hyperlink>
    </w:p>
    <w:p w:rsidR="002F045F" w:rsidRPr="002F045F" w:rsidRDefault="002F045F" w:rsidP="002F045F">
      <w:pPr>
        <w:pStyle w:val="af0"/>
        <w:widowControl w:val="0"/>
        <w:numPr>
          <w:ilvl w:val="0"/>
          <w:numId w:val="8"/>
        </w:numPr>
        <w:tabs>
          <w:tab w:val="left" w:pos="-5812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2F045F">
        <w:rPr>
          <w:rFonts w:ascii="Times New Roman" w:hAnsi="Times New Roman"/>
          <w:sz w:val="24"/>
          <w:szCs w:val="24"/>
        </w:rPr>
        <w:t xml:space="preserve">Інтернет платформа масових відкритих інтерактивних курсів </w:t>
      </w:r>
      <w:proofErr w:type="spellStart"/>
      <w:r w:rsidRPr="002F045F">
        <w:rPr>
          <w:rFonts w:ascii="Times New Roman" w:hAnsi="Times New Roman"/>
          <w:sz w:val="24"/>
          <w:szCs w:val="24"/>
          <w:lang w:val="en-US"/>
        </w:rPr>
        <w:t>EdX</w:t>
      </w:r>
      <w:proofErr w:type="spellEnd"/>
      <w:r w:rsidRPr="002F045F">
        <w:rPr>
          <w:rFonts w:ascii="Times New Roman" w:hAnsi="Times New Roman"/>
          <w:sz w:val="24"/>
          <w:szCs w:val="24"/>
        </w:rPr>
        <w:t xml:space="preserve">. </w:t>
      </w:r>
      <w:r w:rsidRPr="002F045F">
        <w:rPr>
          <w:rFonts w:ascii="Times New Roman" w:hAnsi="Times New Roman"/>
          <w:sz w:val="24"/>
          <w:szCs w:val="24"/>
          <w:lang w:val="en-US"/>
        </w:rPr>
        <w:t xml:space="preserve">English Courses. URL: </w:t>
      </w:r>
      <w:hyperlink r:id="rId20" w:history="1">
        <w:r w:rsidRPr="002F045F">
          <w:rPr>
            <w:rStyle w:val="af"/>
            <w:rFonts w:ascii="Times New Roman" w:hAnsi="Times New Roman"/>
            <w:sz w:val="24"/>
            <w:szCs w:val="24"/>
            <w:lang w:val="en-US"/>
          </w:rPr>
          <w:t>https://www.edx.org/learn/english</w:t>
        </w:r>
      </w:hyperlink>
    </w:p>
    <w:p w:rsidR="002F045F" w:rsidRPr="002F045F" w:rsidRDefault="002F045F" w:rsidP="002F045F">
      <w:pPr>
        <w:pStyle w:val="af0"/>
        <w:widowControl w:val="0"/>
        <w:numPr>
          <w:ilvl w:val="0"/>
          <w:numId w:val="8"/>
        </w:numPr>
        <w:tabs>
          <w:tab w:val="left" w:pos="-5812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2F045F">
        <w:rPr>
          <w:rFonts w:ascii="Times New Roman" w:hAnsi="Times New Roman"/>
          <w:sz w:val="24"/>
          <w:szCs w:val="24"/>
        </w:rPr>
        <w:t>Український</w:t>
      </w:r>
      <w:r w:rsidRPr="002F045F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2F045F">
        <w:rPr>
          <w:rFonts w:ascii="Times New Roman" w:hAnsi="Times New Roman"/>
          <w:sz w:val="24"/>
          <w:szCs w:val="24"/>
        </w:rPr>
        <w:t>громадський</w:t>
      </w:r>
      <w:r w:rsidRPr="002F045F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2F045F">
        <w:rPr>
          <w:rFonts w:ascii="Times New Roman" w:hAnsi="Times New Roman"/>
          <w:sz w:val="24"/>
          <w:szCs w:val="24"/>
        </w:rPr>
        <w:t>портал</w:t>
      </w:r>
      <w:r w:rsidRPr="002F045F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2F045F">
        <w:rPr>
          <w:rFonts w:ascii="Times New Roman" w:hAnsi="Times New Roman"/>
          <w:sz w:val="24"/>
          <w:szCs w:val="24"/>
        </w:rPr>
        <w:t>масових</w:t>
      </w:r>
      <w:r w:rsidRPr="002F045F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2F045F">
        <w:rPr>
          <w:rFonts w:ascii="Times New Roman" w:hAnsi="Times New Roman"/>
          <w:sz w:val="24"/>
          <w:szCs w:val="24"/>
        </w:rPr>
        <w:t>відкритих</w:t>
      </w:r>
      <w:r w:rsidRPr="002F045F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2F045F">
        <w:rPr>
          <w:rFonts w:ascii="Times New Roman" w:hAnsi="Times New Roman"/>
          <w:sz w:val="24"/>
          <w:szCs w:val="24"/>
        </w:rPr>
        <w:t>онлайн</w:t>
      </w:r>
      <w:r w:rsidRPr="002F045F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2F045F">
        <w:rPr>
          <w:rFonts w:ascii="Times New Roman" w:hAnsi="Times New Roman"/>
          <w:sz w:val="24"/>
          <w:szCs w:val="24"/>
        </w:rPr>
        <w:t>курсів</w:t>
      </w:r>
      <w:r w:rsidRPr="002F045F">
        <w:rPr>
          <w:rFonts w:ascii="Times New Roman" w:hAnsi="Times New Roman"/>
          <w:sz w:val="24"/>
          <w:szCs w:val="24"/>
          <w:lang w:val="en-US"/>
        </w:rPr>
        <w:t xml:space="preserve"> Prometheus. URL: </w:t>
      </w:r>
      <w:hyperlink r:id="rId21" w:history="1">
        <w:r w:rsidRPr="002F045F">
          <w:rPr>
            <w:rStyle w:val="af"/>
            <w:rFonts w:ascii="Times New Roman" w:hAnsi="Times New Roman"/>
            <w:sz w:val="24"/>
            <w:szCs w:val="24"/>
            <w:lang w:val="en-US"/>
          </w:rPr>
          <w:t>https://prometheus.org.ua/courses-catalog/english</w:t>
        </w:r>
      </w:hyperlink>
      <w:r w:rsidRPr="002F045F">
        <w:rPr>
          <w:rFonts w:ascii="Times New Roman" w:hAnsi="Times New Roman"/>
          <w:sz w:val="24"/>
          <w:szCs w:val="24"/>
          <w:lang w:val="en-US"/>
        </w:rPr>
        <w:t xml:space="preserve"> </w:t>
      </w:r>
    </w:p>
    <w:p w:rsidR="002F045F" w:rsidRPr="002F045F" w:rsidRDefault="002F045F" w:rsidP="002F045F">
      <w:pPr>
        <w:pStyle w:val="af0"/>
        <w:widowControl w:val="0"/>
        <w:numPr>
          <w:ilvl w:val="0"/>
          <w:numId w:val="8"/>
        </w:numPr>
        <w:tabs>
          <w:tab w:val="left" w:pos="-5812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2F045F">
        <w:rPr>
          <w:rFonts w:ascii="Times New Roman" w:hAnsi="Times New Roman"/>
          <w:sz w:val="24"/>
          <w:szCs w:val="24"/>
        </w:rPr>
        <w:lastRenderedPageBreak/>
        <w:t>Інтернет платформа масових відкритих інтерактивних курсів</w:t>
      </w:r>
      <w:r w:rsidRPr="002F045F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2F045F">
        <w:rPr>
          <w:rFonts w:ascii="Times New Roman" w:hAnsi="Times New Roman"/>
          <w:sz w:val="24"/>
          <w:szCs w:val="24"/>
          <w:lang w:val="en-US"/>
        </w:rPr>
        <w:t>Coursera</w:t>
      </w:r>
      <w:r w:rsidRPr="002F045F">
        <w:rPr>
          <w:rFonts w:ascii="Times New Roman" w:hAnsi="Times New Roman"/>
          <w:sz w:val="24"/>
          <w:szCs w:val="24"/>
          <w:lang w:val="ru-RU"/>
        </w:rPr>
        <w:t xml:space="preserve"> </w:t>
      </w:r>
      <w:hyperlink r:id="rId22" w:history="1">
        <w:r w:rsidRPr="002F045F">
          <w:rPr>
            <w:rStyle w:val="af"/>
            <w:rFonts w:ascii="Times New Roman" w:hAnsi="Times New Roman"/>
            <w:sz w:val="24"/>
            <w:szCs w:val="24"/>
            <w:lang w:val="ru-RU"/>
          </w:rPr>
          <w:t>https://www.coursera.org/courses?query=english%20pronunciation</w:t>
        </w:r>
      </w:hyperlink>
      <w:r w:rsidRPr="002F045F">
        <w:rPr>
          <w:rFonts w:ascii="Times New Roman" w:hAnsi="Times New Roman"/>
          <w:sz w:val="24"/>
          <w:szCs w:val="24"/>
          <w:lang w:val="ru-RU"/>
        </w:rPr>
        <w:t xml:space="preserve"> </w:t>
      </w:r>
    </w:p>
    <w:p w:rsidR="002F045F" w:rsidRPr="002F045F" w:rsidRDefault="002F045F" w:rsidP="002F045F">
      <w:pPr>
        <w:shd w:val="clear" w:color="auto" w:fill="FFFFFF"/>
        <w:ind w:firstLine="708"/>
        <w:contextualSpacing/>
        <w:rPr>
          <w:rFonts w:ascii="Times New Roman" w:hAnsi="Times New Roman" w:cs="Times New Roman"/>
          <w:bCs/>
          <w:kern w:val="20"/>
          <w:sz w:val="24"/>
        </w:rPr>
      </w:pPr>
    </w:p>
    <w:p w:rsidR="002F045F" w:rsidRPr="002F045F" w:rsidRDefault="002F045F" w:rsidP="002F045F">
      <w:pPr>
        <w:pStyle w:val="af0"/>
        <w:tabs>
          <w:tab w:val="left" w:pos="284"/>
          <w:tab w:val="left" w:pos="709"/>
        </w:tabs>
        <w:spacing w:after="0" w:line="240" w:lineRule="auto"/>
        <w:ind w:left="709"/>
        <w:rPr>
          <w:rFonts w:ascii="Times New Roman" w:hAnsi="Times New Roman"/>
          <w:sz w:val="24"/>
          <w:lang w:val="ru-RU"/>
        </w:rPr>
      </w:pPr>
    </w:p>
    <w:p w:rsidR="00851AC1" w:rsidRPr="002F045F" w:rsidRDefault="00851AC1" w:rsidP="0026564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sectPr w:rsidR="00851AC1" w:rsidRPr="002F045F">
      <w:pgSz w:w="12240" w:h="15840"/>
      <w:pgMar w:top="1134" w:right="851" w:bottom="1134" w:left="1701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NewRomanPSMT">
    <w:altName w:val="MS Gothic"/>
    <w:panose1 w:val="00000000000000000000"/>
    <w:charset w:val="86"/>
    <w:family w:val="auto"/>
    <w:notTrueType/>
    <w:pitch w:val="default"/>
    <w:sig w:usb0="00000001" w:usb1="080E0000" w:usb2="00000010" w:usb3="00000000" w:csb0="00040000" w:csb1="00000000"/>
  </w:font>
  <w:font w:name="Malgun Gothic Semilight">
    <w:panose1 w:val="020B0502040204020203"/>
    <w:charset w:val="81"/>
    <w:family w:val="swiss"/>
    <w:pitch w:val="variable"/>
    <w:sig w:usb0="B0000AAF" w:usb1="09DF7CFB" w:usb2="00000012" w:usb3="00000000" w:csb0="003E01BD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2B08F8"/>
    <w:multiLevelType w:val="hybridMultilevel"/>
    <w:tmpl w:val="5708437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 w15:restartNumberingAfterBreak="0">
    <w:nsid w:val="30CF4113"/>
    <w:multiLevelType w:val="hybridMultilevel"/>
    <w:tmpl w:val="5708437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 w15:restartNumberingAfterBreak="0">
    <w:nsid w:val="3DD671FB"/>
    <w:multiLevelType w:val="hybridMultilevel"/>
    <w:tmpl w:val="63F8A50E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3247EC8"/>
    <w:multiLevelType w:val="hybridMultilevel"/>
    <w:tmpl w:val="E8407ADC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4DF52BD"/>
    <w:multiLevelType w:val="hybridMultilevel"/>
    <w:tmpl w:val="EA485788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7346A24"/>
    <w:multiLevelType w:val="hybridMultilevel"/>
    <w:tmpl w:val="83B65FA6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AF5357"/>
    <w:multiLevelType w:val="hybridMultilevel"/>
    <w:tmpl w:val="DBB2E94A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11C1BF7"/>
    <w:multiLevelType w:val="hybridMultilevel"/>
    <w:tmpl w:val="5708437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2"/>
  </w:num>
  <w:num w:numId="2">
    <w:abstractNumId w:val="6"/>
  </w:num>
  <w:num w:numId="3">
    <w:abstractNumId w:val="5"/>
  </w:num>
  <w:num w:numId="4">
    <w:abstractNumId w:val="4"/>
  </w:num>
  <w:num w:numId="5">
    <w:abstractNumId w:val="1"/>
  </w:num>
  <w:num w:numId="6">
    <w:abstractNumId w:val="7"/>
  </w:num>
  <w:num w:numId="7">
    <w:abstractNumId w:val="0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</w:compat>
  <w:rsids>
    <w:rsidRoot w:val="00851AC1"/>
    <w:rsid w:val="00106B95"/>
    <w:rsid w:val="00204E04"/>
    <w:rsid w:val="0026564B"/>
    <w:rsid w:val="002C2EE8"/>
    <w:rsid w:val="002F045F"/>
    <w:rsid w:val="00532FDD"/>
    <w:rsid w:val="0059036D"/>
    <w:rsid w:val="005C09C3"/>
    <w:rsid w:val="006B40AA"/>
    <w:rsid w:val="00851AC1"/>
    <w:rsid w:val="00A46B61"/>
    <w:rsid w:val="00B44C2E"/>
    <w:rsid w:val="00B61A49"/>
    <w:rsid w:val="00DD0324"/>
    <w:rsid w:val="00ED4ECC"/>
    <w:rsid w:val="00F07653"/>
    <w:rsid w:val="00F87003"/>
    <w:rsid w:val="00FA44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1E57E02"/>
  <w15:docId w15:val="{C93F4F01-C933-4859-8C17-EEB057AD42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2"/>
        <w:szCs w:val="22"/>
        <w:lang w:val="uk-UA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sz w:val="32"/>
      <w:szCs w:val="32"/>
    </w:rPr>
  </w:style>
  <w:style w:type="paragraph" w:styleId="2">
    <w:name w:val="heading 2"/>
    <w:basedOn w:val="a"/>
    <w:next w:val="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a"/>
    <w:next w:val="a"/>
    <w:pPr>
      <w:spacing w:after="0" w:line="360" w:lineRule="auto"/>
      <w:jc w:val="center"/>
    </w:pPr>
    <w:rPr>
      <w:rFonts w:ascii="Times New Roman" w:eastAsia="Times New Roman" w:hAnsi="Times New Roman" w:cs="Times New Roman"/>
      <w:sz w:val="30"/>
      <w:szCs w:val="30"/>
    </w:rPr>
  </w:style>
  <w:style w:type="table" w:customStyle="1" w:styleId="a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b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c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ad">
    <w:name w:val="Balloon Text"/>
    <w:basedOn w:val="a"/>
    <w:link w:val="ae"/>
    <w:uiPriority w:val="99"/>
    <w:semiHidden/>
    <w:unhideWhenUsed/>
    <w:rsid w:val="005C09C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5C09C3"/>
    <w:rPr>
      <w:rFonts w:ascii="Tahoma" w:hAnsi="Tahoma" w:cs="Tahoma"/>
      <w:sz w:val="16"/>
      <w:szCs w:val="16"/>
    </w:rPr>
  </w:style>
  <w:style w:type="character" w:styleId="af">
    <w:name w:val="Hyperlink"/>
    <w:basedOn w:val="a0"/>
    <w:uiPriority w:val="99"/>
    <w:unhideWhenUsed/>
    <w:rsid w:val="00A46B61"/>
    <w:rPr>
      <w:color w:val="0000FF" w:themeColor="hyperlink"/>
      <w:u w:val="single"/>
    </w:rPr>
  </w:style>
  <w:style w:type="paragraph" w:customStyle="1" w:styleId="Style19">
    <w:name w:val="Style19"/>
    <w:basedOn w:val="a"/>
    <w:uiPriority w:val="99"/>
    <w:rsid w:val="0026564B"/>
    <w:pPr>
      <w:widowControl w:val="0"/>
      <w:autoSpaceDE w:val="0"/>
      <w:autoSpaceDN w:val="0"/>
      <w:adjustRightInd w:val="0"/>
      <w:spacing w:after="0" w:line="278" w:lineRule="exact"/>
      <w:ind w:firstLine="720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29">
    <w:name w:val="Font Style29"/>
    <w:uiPriority w:val="99"/>
    <w:rsid w:val="0026564B"/>
    <w:rPr>
      <w:rFonts w:ascii="Times New Roman" w:hAnsi="Times New Roman" w:cs="Times New Roman"/>
      <w:sz w:val="20"/>
      <w:szCs w:val="20"/>
    </w:rPr>
  </w:style>
  <w:style w:type="character" w:customStyle="1" w:styleId="FontStyle30">
    <w:name w:val="Font Style30"/>
    <w:uiPriority w:val="99"/>
    <w:rsid w:val="0026564B"/>
    <w:rPr>
      <w:rFonts w:ascii="Times New Roman" w:hAnsi="Times New Roman" w:cs="Times New Roman"/>
      <w:b/>
      <w:bCs/>
      <w:sz w:val="20"/>
      <w:szCs w:val="20"/>
    </w:rPr>
  </w:style>
  <w:style w:type="paragraph" w:styleId="af0">
    <w:name w:val="List Paragraph"/>
    <w:basedOn w:val="a"/>
    <w:uiPriority w:val="99"/>
    <w:qFormat/>
    <w:rsid w:val="0026564B"/>
    <w:pPr>
      <w:ind w:left="720"/>
      <w:contextualSpacing/>
    </w:pPr>
    <w:rPr>
      <w:rFonts w:eastAsia="Times New Roman" w:cs="Times New Roman"/>
      <w:lang w:eastAsia="en-US"/>
    </w:rPr>
  </w:style>
  <w:style w:type="character" w:customStyle="1" w:styleId="rvts0">
    <w:name w:val="rvts0"/>
    <w:rsid w:val="0026564B"/>
  </w:style>
  <w:style w:type="paragraph" w:customStyle="1" w:styleId="Style79">
    <w:name w:val="Style79"/>
    <w:basedOn w:val="a"/>
    <w:uiPriority w:val="99"/>
    <w:rsid w:val="0026564B"/>
    <w:pPr>
      <w:widowControl w:val="0"/>
      <w:autoSpaceDE w:val="0"/>
      <w:autoSpaceDN w:val="0"/>
      <w:adjustRightInd w:val="0"/>
      <w:spacing w:after="0" w:line="187" w:lineRule="exact"/>
    </w:pPr>
    <w:rPr>
      <w:rFonts w:ascii="Times New Roman" w:eastAsia="Times New Roman" w:hAnsi="Times New Roman" w:cs="Times New Roman"/>
      <w:sz w:val="24"/>
      <w:szCs w:val="24"/>
      <w:lang w:val="ru-RU"/>
    </w:rPr>
  </w:style>
  <w:style w:type="character" w:customStyle="1" w:styleId="FontStyle32">
    <w:name w:val="Font Style32"/>
    <w:uiPriority w:val="99"/>
    <w:rsid w:val="002F045F"/>
    <w:rPr>
      <w:rFonts w:ascii="Times New Roman" w:hAnsi="Times New Roman" w:cs="Times New Roman"/>
      <w:b/>
      <w:bCs/>
      <w:sz w:val="20"/>
      <w:szCs w:val="20"/>
    </w:rPr>
  </w:style>
  <w:style w:type="paragraph" w:customStyle="1" w:styleId="Style20">
    <w:name w:val="Style20"/>
    <w:basedOn w:val="a"/>
    <w:uiPriority w:val="99"/>
    <w:rsid w:val="002F045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a0"/>
    <w:rsid w:val="002F045F"/>
  </w:style>
  <w:style w:type="paragraph" w:customStyle="1" w:styleId="Default">
    <w:name w:val="Default"/>
    <w:rsid w:val="002F045F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val="en-US"/>
    </w:rPr>
  </w:style>
  <w:style w:type="character" w:styleId="af1">
    <w:name w:val="FollowedHyperlink"/>
    <w:basedOn w:val="a0"/>
    <w:uiPriority w:val="99"/>
    <w:semiHidden/>
    <w:unhideWhenUsed/>
    <w:rsid w:val="00204E04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just-english.com.ua/english-transcription/" TargetMode="External"/><Relationship Id="rId13" Type="http://schemas.openxmlformats.org/officeDocument/2006/relationships/hyperlink" Target="https://www.youtube.com/watch?v=7mahmMmnSx4&amp;vl=ru" TargetMode="External"/><Relationship Id="rId18" Type="http://schemas.openxmlformats.org/officeDocument/2006/relationships/hyperlink" Target="https://www.futurelearn.com/subjects/language-courses/learn-english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prometheus.org.ua/courses-catalog/english" TargetMode="External"/><Relationship Id="rId7" Type="http://schemas.openxmlformats.org/officeDocument/2006/relationships/hyperlink" Target="mailto:oksadubrova@gmail.com" TargetMode="External"/><Relationship Id="rId12" Type="http://schemas.openxmlformats.org/officeDocument/2006/relationships/hyperlink" Target="http://www.studyenglishtoday.net/english-phonetics.html" TargetMode="External"/><Relationship Id="rId17" Type="http://schemas.openxmlformats.org/officeDocument/2006/relationships/hyperlink" Target="https://greenforest.com.ua/journal/read/vowels-vs-golosni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oxfordlearnersdictionaries.com/about/english/pronunciation_english" TargetMode="External"/><Relationship Id="rId20" Type="http://schemas.openxmlformats.org/officeDocument/2006/relationships/hyperlink" Target="https://www.edx.org/learn/english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bdpu.org/faculties/ffsk/structure-ffsk/kaf-in-mov/composition-kaf-in-mov/dubrova/" TargetMode="External"/><Relationship Id="rId11" Type="http://schemas.openxmlformats.org/officeDocument/2006/relationships/hyperlink" Target="https://www.bbc.co.uk/learningenglish/english/features/pronunciation" TargetMode="External"/><Relationship Id="rId24" Type="http://schemas.openxmlformats.org/officeDocument/2006/relationships/theme" Target="theme/theme1.xml"/><Relationship Id="rId5" Type="http://schemas.openxmlformats.org/officeDocument/2006/relationships/image" Target="media/image1.png"/><Relationship Id="rId15" Type="http://schemas.openxmlformats.org/officeDocument/2006/relationships/hyperlink" Target="https://www.education.vic.gov.au/school/teachers/teachingresources/discipline/english/literacy/readingviewing/Pages/litfocusphonological.aspx" TargetMode="External"/><Relationship Id="rId23" Type="http://schemas.openxmlformats.org/officeDocument/2006/relationships/fontTable" Target="fontTable.xml"/><Relationship Id="rId10" Type="http://schemas.openxmlformats.org/officeDocument/2006/relationships/hyperlink" Target="http://www.languages-study.com/english-pronunciation.html" TargetMode="External"/><Relationship Id="rId19" Type="http://schemas.openxmlformats.org/officeDocument/2006/relationships/hyperlink" Target="https://learnenglish.britishcouncil.org/online-course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grammarway.com/ua/phonetics" TargetMode="External"/><Relationship Id="rId14" Type="http://schemas.openxmlformats.org/officeDocument/2006/relationships/hyperlink" Target="https://www.englishclub.com/pronunciation/" TargetMode="External"/><Relationship Id="rId22" Type="http://schemas.openxmlformats.org/officeDocument/2006/relationships/hyperlink" Target="https://www.coursera.org/courses?query=english%20pronunciation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991</TotalTime>
  <Pages>7</Pages>
  <Words>1833</Words>
  <Characters>10449</Characters>
  <Application>Microsoft Office Word</Application>
  <DocSecurity>0</DocSecurity>
  <Lines>87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12258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HVG</dc:creator>
  <cp:lastModifiedBy>UserPC0001</cp:lastModifiedBy>
  <cp:revision>16</cp:revision>
  <dcterms:created xsi:type="dcterms:W3CDTF">2021-02-02T16:21:00Z</dcterms:created>
  <dcterms:modified xsi:type="dcterms:W3CDTF">2023-09-10T18:02:00Z</dcterms:modified>
</cp:coreProperties>
</file>