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8ED" w:rsidRDefault="001228ED">
      <w:pPr>
        <w:pStyle w:val="a3"/>
        <w:rPr>
          <w:sz w:val="26"/>
        </w:rPr>
      </w:pPr>
    </w:p>
    <w:tbl>
      <w:tblPr>
        <w:tblW w:w="0" w:type="auto"/>
        <w:tblLook w:val="04A0"/>
      </w:tblPr>
      <w:tblGrid>
        <w:gridCol w:w="2556"/>
        <w:gridCol w:w="7669"/>
      </w:tblGrid>
      <w:tr w:rsidR="00F5445F" w:rsidTr="00330183">
        <w:tc>
          <w:tcPr>
            <w:tcW w:w="2235" w:type="dxa"/>
          </w:tcPr>
          <w:p w:rsidR="00F5445F" w:rsidRDefault="00F5445F" w:rsidP="00330183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7669" w:type="dxa"/>
            <w:hideMark/>
          </w:tcPr>
          <w:p w:rsidR="00F5445F" w:rsidRDefault="00F5445F" w:rsidP="0033018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ЗАТВЕРДЖЕНО</w:t>
            </w:r>
          </w:p>
          <w:p w:rsidR="00F5445F" w:rsidRDefault="00F5445F" w:rsidP="0033018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Методичною радою </w:t>
            </w:r>
          </w:p>
          <w:p w:rsidR="00F5445F" w:rsidRDefault="00F5445F" w:rsidP="0033018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університету</w:t>
            </w:r>
          </w:p>
          <w:p w:rsidR="00F5445F" w:rsidRDefault="00F5445F" w:rsidP="0033018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від 26.02.2020</w:t>
            </w:r>
          </w:p>
          <w:p w:rsidR="00F5445F" w:rsidRDefault="00F5445F" w:rsidP="0033018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(протокол №5)</w:t>
            </w:r>
          </w:p>
        </w:tc>
      </w:tr>
      <w:tr w:rsidR="00F5445F" w:rsidTr="00330183">
        <w:tc>
          <w:tcPr>
            <w:tcW w:w="2235" w:type="dxa"/>
            <w:hideMark/>
          </w:tcPr>
          <w:p w:rsidR="00F5445F" w:rsidRDefault="00F5445F" w:rsidP="00330183">
            <w:pPr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  <w:hideMark/>
          </w:tcPr>
          <w:p w:rsidR="00F5445F" w:rsidRDefault="00F5445F" w:rsidP="00330183">
            <w:pPr>
              <w:jc w:val="center"/>
              <w:rPr>
                <w:b/>
                <w:sz w:val="28"/>
                <w:szCs w:val="28"/>
                <w:lang w:val="ru-RU"/>
              </w:rPr>
            </w:pPr>
            <w:proofErr w:type="spellStart"/>
            <w:r>
              <w:rPr>
                <w:b/>
                <w:sz w:val="28"/>
                <w:szCs w:val="28"/>
              </w:rPr>
              <w:t>Силабус</w:t>
            </w:r>
            <w:proofErr w:type="spellEnd"/>
          </w:p>
          <w:p w:rsidR="00F5445F" w:rsidRDefault="00F5445F" w:rsidP="0033018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навчальної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дисципліни</w:t>
            </w:r>
          </w:p>
          <w:p w:rsidR="00F5445F" w:rsidRDefault="00F5445F" w:rsidP="00330183">
            <w:pPr>
              <w:jc w:val="center"/>
              <w:rPr>
                <w:sz w:val="28"/>
                <w:szCs w:val="28"/>
                <w:lang w:val="ru-RU"/>
              </w:rPr>
            </w:pPr>
            <w:r>
              <w:rPr>
                <w:color w:val="1E64C9"/>
                <w:sz w:val="28"/>
                <w:szCs w:val="28"/>
              </w:rPr>
              <w:t>М</w:t>
            </w:r>
            <w:bookmarkStart w:id="0" w:name="_GoBack"/>
            <w:bookmarkEnd w:id="0"/>
            <w:r>
              <w:rPr>
                <w:color w:val="1E64C9"/>
                <w:sz w:val="28"/>
                <w:szCs w:val="28"/>
              </w:rPr>
              <w:t>аркетинг у галузі дошкільної освіти</w:t>
            </w:r>
          </w:p>
          <w:p w:rsidR="00F5445F" w:rsidRDefault="00F5445F" w:rsidP="00330183">
            <w:pPr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2023-2024 навчальний рік</w:t>
            </w:r>
          </w:p>
        </w:tc>
      </w:tr>
    </w:tbl>
    <w:p w:rsidR="00F5445F" w:rsidRDefault="00F5445F" w:rsidP="00F5445F">
      <w:pPr>
        <w:rPr>
          <w:sz w:val="28"/>
          <w:szCs w:val="28"/>
          <w:lang w:val="ru-RU"/>
        </w:rPr>
      </w:pPr>
    </w:p>
    <w:p w:rsidR="00F5445F" w:rsidRDefault="00F5445F" w:rsidP="00F5445F">
      <w:pPr>
        <w:jc w:val="both"/>
        <w:rPr>
          <w:b/>
          <w:sz w:val="28"/>
          <w:szCs w:val="28"/>
        </w:rPr>
      </w:pPr>
    </w:p>
    <w:p w:rsidR="00F5445F" w:rsidRPr="00F5445F" w:rsidRDefault="00F5445F" w:rsidP="00F5445F">
      <w:pPr>
        <w:rPr>
          <w:sz w:val="28"/>
          <w:szCs w:val="28"/>
        </w:rPr>
      </w:pPr>
      <w:r>
        <w:rPr>
          <w:sz w:val="28"/>
          <w:szCs w:val="28"/>
        </w:rPr>
        <w:t>Освітня програма</w:t>
      </w:r>
      <w:r w:rsidRPr="00F5445F">
        <w:rPr>
          <w:b/>
          <w:sz w:val="28"/>
          <w:szCs w:val="28"/>
        </w:rPr>
        <w:t xml:space="preserve"> </w:t>
      </w:r>
      <w:r w:rsidRPr="00F5445F">
        <w:rPr>
          <w:sz w:val="28"/>
          <w:szCs w:val="28"/>
        </w:rPr>
        <w:t>Дошкільна освіта</w:t>
      </w:r>
    </w:p>
    <w:p w:rsidR="00F5445F" w:rsidRDefault="00F5445F" w:rsidP="00F5445F">
      <w:pPr>
        <w:rPr>
          <w:sz w:val="28"/>
          <w:szCs w:val="28"/>
        </w:rPr>
      </w:pPr>
      <w:r w:rsidRPr="00F5445F">
        <w:rPr>
          <w:sz w:val="28"/>
          <w:szCs w:val="28"/>
        </w:rPr>
        <w:t>Спеціальність 012 Дошкільна освіта</w:t>
      </w:r>
    </w:p>
    <w:p w:rsidR="00F5445F" w:rsidRPr="00F5445F" w:rsidRDefault="00F5445F" w:rsidP="00F5445F">
      <w:pPr>
        <w:rPr>
          <w:sz w:val="28"/>
          <w:szCs w:val="28"/>
        </w:rPr>
      </w:pPr>
      <w:r>
        <w:rPr>
          <w:sz w:val="28"/>
          <w:szCs w:val="28"/>
        </w:rPr>
        <w:t xml:space="preserve">Галузь </w:t>
      </w:r>
      <w:r w:rsidRPr="00F5445F">
        <w:rPr>
          <w:sz w:val="28"/>
          <w:szCs w:val="28"/>
        </w:rPr>
        <w:t>знань Освіта</w:t>
      </w:r>
    </w:p>
    <w:p w:rsidR="00F5445F" w:rsidRDefault="00F5445F" w:rsidP="00F5445F">
      <w:pPr>
        <w:rPr>
          <w:sz w:val="28"/>
          <w:szCs w:val="28"/>
        </w:rPr>
      </w:pPr>
      <w:r>
        <w:rPr>
          <w:sz w:val="28"/>
          <w:szCs w:val="28"/>
        </w:rPr>
        <w:t>Рівень вищої освіти другий (магістерський)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7433"/>
      </w:tblGrid>
      <w:tr w:rsidR="00F5445F" w:rsidTr="0033018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445F" w:rsidRDefault="00F5445F" w:rsidP="0033018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Викладач (і)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Наталя </w:t>
            </w:r>
            <w:proofErr w:type="spellStart"/>
            <w:r>
              <w:rPr>
                <w:sz w:val="28"/>
                <w:szCs w:val="28"/>
              </w:rPr>
              <w:t>ГРИГОР</w:t>
            </w:r>
            <w:r w:rsidRPr="008665BD">
              <w:rPr>
                <w:sz w:val="28"/>
                <w:szCs w:val="28"/>
              </w:rPr>
              <w:t>’</w:t>
            </w:r>
            <w:r>
              <w:rPr>
                <w:sz w:val="28"/>
                <w:szCs w:val="28"/>
              </w:rPr>
              <w:t>ЄВА</w:t>
            </w:r>
            <w:proofErr w:type="spellEnd"/>
            <w:r>
              <w:rPr>
                <w:sz w:val="28"/>
                <w:szCs w:val="28"/>
              </w:rPr>
              <w:t>,</w:t>
            </w:r>
            <w:r w:rsidRPr="008665B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старший викладач кафедри дошкільної освіти</w:t>
            </w:r>
          </w:p>
        </w:tc>
      </w:tr>
      <w:tr w:rsidR="00F5445F" w:rsidTr="0033018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445F" w:rsidRDefault="00F5445F" w:rsidP="0033018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45F" w:rsidRDefault="00F5445F" w:rsidP="00330183">
            <w:pPr>
              <w:rPr>
                <w:sz w:val="28"/>
                <w:szCs w:val="28"/>
              </w:rPr>
            </w:pPr>
          </w:p>
        </w:tc>
      </w:tr>
      <w:tr w:rsidR="00F5445F" w:rsidTr="0033018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445F" w:rsidRDefault="00F5445F" w:rsidP="0033018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095 181 62 04</w:t>
            </w:r>
          </w:p>
        </w:tc>
      </w:tr>
      <w:tr w:rsidR="00F5445F" w:rsidTr="0033018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E-</w:t>
            </w:r>
            <w:proofErr w:type="spellStart"/>
            <w:r>
              <w:rPr>
                <w:b/>
                <w:color w:val="000000"/>
                <w:sz w:val="28"/>
                <w:szCs w:val="28"/>
              </w:rPr>
              <w:t>mail</w:t>
            </w:r>
            <w:proofErr w:type="spellEnd"/>
            <w:r>
              <w:rPr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grigorjeva00@gmail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en-US"/>
              </w:rPr>
              <w:t>com</w:t>
            </w:r>
          </w:p>
        </w:tc>
      </w:tr>
      <w:tr w:rsidR="00F5445F" w:rsidTr="0033018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10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45F" w:rsidRDefault="00F5445F" w:rsidP="003301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Вт. 13.00 – 16.00, </w:t>
            </w:r>
            <w:proofErr w:type="spellStart"/>
            <w:r>
              <w:rPr>
                <w:sz w:val="28"/>
                <w:szCs w:val="28"/>
              </w:rPr>
              <w:t>Чт</w:t>
            </w:r>
            <w:proofErr w:type="spellEnd"/>
            <w:r>
              <w:rPr>
                <w:sz w:val="28"/>
                <w:szCs w:val="28"/>
              </w:rPr>
              <w:t>. 13.00 – 16.00</w:t>
            </w:r>
          </w:p>
        </w:tc>
      </w:tr>
    </w:tbl>
    <w:p w:rsidR="00F5445F" w:rsidRDefault="00F5445F" w:rsidP="00F5445F">
      <w:pPr>
        <w:jc w:val="both"/>
        <w:rPr>
          <w:b/>
          <w:sz w:val="28"/>
          <w:szCs w:val="28"/>
        </w:rPr>
      </w:pPr>
    </w:p>
    <w:p w:rsidR="00F5445F" w:rsidRDefault="00F5445F" w:rsidP="00F5445F">
      <w:pPr>
        <w:pStyle w:val="a4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Обсяг курсу на поточний навчальний рік:</w:t>
      </w:r>
    </w:p>
    <w:tbl>
      <w:tblPr>
        <w:tblW w:w="963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926"/>
        <w:gridCol w:w="1926"/>
        <w:gridCol w:w="1926"/>
        <w:gridCol w:w="1926"/>
        <w:gridCol w:w="1926"/>
      </w:tblGrid>
      <w:tr w:rsidR="00F5445F" w:rsidTr="00330183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5445F" w:rsidRDefault="00F5445F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5445F" w:rsidRDefault="00F5445F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5445F" w:rsidRDefault="00F5445F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F5445F" w:rsidRDefault="00F5445F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5445F" w:rsidRDefault="00F5445F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звітність</w:t>
            </w:r>
          </w:p>
        </w:tc>
      </w:tr>
      <w:tr w:rsidR="00F5445F" w:rsidTr="00330183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445F" w:rsidRDefault="00BA40C7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445F" w:rsidRDefault="00842BF3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445F" w:rsidRDefault="00842BF3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5445F" w:rsidRDefault="00BA40C7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445F" w:rsidRDefault="00863DD1" w:rsidP="00330183">
            <w:pPr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залік</w:t>
            </w:r>
          </w:p>
        </w:tc>
      </w:tr>
    </w:tbl>
    <w:p w:rsidR="00F5445F" w:rsidRDefault="00F5445F" w:rsidP="00F5445F">
      <w:pPr>
        <w:adjustRightInd w:val="0"/>
        <w:rPr>
          <w:sz w:val="28"/>
          <w:szCs w:val="28"/>
        </w:rPr>
      </w:pPr>
      <w:r>
        <w:rPr>
          <w:b/>
          <w:sz w:val="28"/>
          <w:szCs w:val="28"/>
        </w:rPr>
        <w:t>Семестр:</w:t>
      </w:r>
      <w:r w:rsidR="00863DD1">
        <w:rPr>
          <w:sz w:val="28"/>
          <w:szCs w:val="28"/>
        </w:rPr>
        <w:t xml:space="preserve"> </w:t>
      </w:r>
      <w:r>
        <w:rPr>
          <w:sz w:val="28"/>
          <w:szCs w:val="28"/>
        </w:rPr>
        <w:t>весняний</w:t>
      </w:r>
    </w:p>
    <w:p w:rsidR="00F5445F" w:rsidRPr="00BA40C7" w:rsidRDefault="00F5445F" w:rsidP="00BA40C7">
      <w:pPr>
        <w:adjustRightInd w:val="0"/>
        <w:jc w:val="both"/>
        <w:rPr>
          <w:sz w:val="28"/>
          <w:szCs w:val="28"/>
        </w:rPr>
      </w:pPr>
      <w:r w:rsidRPr="00BA40C7">
        <w:rPr>
          <w:b/>
          <w:sz w:val="28"/>
          <w:szCs w:val="28"/>
        </w:rPr>
        <w:t>Мова навчання:</w:t>
      </w:r>
      <w:r w:rsidRPr="00BA40C7">
        <w:rPr>
          <w:sz w:val="28"/>
          <w:szCs w:val="28"/>
        </w:rPr>
        <w:t xml:space="preserve"> українська</w:t>
      </w:r>
    </w:p>
    <w:p w:rsidR="00F5445F" w:rsidRDefault="00F5445F" w:rsidP="00BA40C7">
      <w:pPr>
        <w:adjustRightInd w:val="0"/>
        <w:jc w:val="both"/>
        <w:rPr>
          <w:sz w:val="28"/>
          <w:szCs w:val="28"/>
        </w:rPr>
      </w:pPr>
      <w:r w:rsidRPr="00BA40C7">
        <w:rPr>
          <w:b/>
          <w:sz w:val="28"/>
          <w:szCs w:val="28"/>
        </w:rPr>
        <w:t>Ключові слова:</w:t>
      </w:r>
      <w:r w:rsidR="00863DD1" w:rsidRPr="00BA40C7">
        <w:rPr>
          <w:sz w:val="28"/>
          <w:szCs w:val="28"/>
        </w:rPr>
        <w:t xml:space="preserve"> маркетинг, маркетингова стратегія,</w:t>
      </w:r>
      <w:r w:rsidR="00BA40C7" w:rsidRPr="00BA40C7">
        <w:rPr>
          <w:sz w:val="28"/>
          <w:szCs w:val="28"/>
        </w:rPr>
        <w:t xml:space="preserve"> освітні послуги, функції маркетингу, інструменти маркетингу.</w:t>
      </w:r>
    </w:p>
    <w:p w:rsidR="00C011F9" w:rsidRPr="00BA40C7" w:rsidRDefault="00C011F9" w:rsidP="00BA40C7">
      <w:pPr>
        <w:adjustRightInd w:val="0"/>
        <w:jc w:val="both"/>
        <w:rPr>
          <w:sz w:val="28"/>
          <w:szCs w:val="28"/>
        </w:rPr>
      </w:pPr>
    </w:p>
    <w:p w:rsidR="00F5445F" w:rsidRPr="00BA40C7" w:rsidRDefault="00F5445F" w:rsidP="009A1E65">
      <w:pPr>
        <w:pStyle w:val="a4"/>
        <w:ind w:left="0" w:firstLine="567"/>
        <w:jc w:val="both"/>
        <w:rPr>
          <w:b/>
          <w:sz w:val="28"/>
          <w:szCs w:val="28"/>
        </w:rPr>
      </w:pPr>
      <w:r w:rsidRPr="00BA40C7">
        <w:rPr>
          <w:b/>
          <w:sz w:val="28"/>
          <w:szCs w:val="28"/>
        </w:rPr>
        <w:t>Мета та предмет курсу:</w:t>
      </w:r>
      <w:r w:rsidR="00BA40C7" w:rsidRPr="00BA40C7">
        <w:rPr>
          <w:sz w:val="28"/>
          <w:szCs w:val="28"/>
        </w:rPr>
        <w:t xml:space="preserve"> Мета навчальної дисципліни «Маркетинг в галузі дошкільної освіти» - послідовне систематичне ознайомлення студентів з напрямом діяльності з управління навчальним закладом, який забезпечує дослідження попиту на освітні послуги та певні знання понад встановлений державний стандарт, впливає на розвиток освітніх потреб громадян шляхом розробки і впровадження концепці</w:t>
      </w:r>
      <w:r w:rsidR="009A1E65">
        <w:rPr>
          <w:sz w:val="28"/>
          <w:szCs w:val="28"/>
        </w:rPr>
        <w:t>ї надання їм якісного освітнього</w:t>
      </w:r>
      <w:r w:rsidR="00BA40C7" w:rsidRPr="00BA40C7">
        <w:rPr>
          <w:sz w:val="28"/>
          <w:szCs w:val="28"/>
        </w:rPr>
        <w:t xml:space="preserve"> продукту.</w:t>
      </w:r>
    </w:p>
    <w:p w:rsidR="00BA40C7" w:rsidRPr="009A1E65" w:rsidRDefault="00F5445F" w:rsidP="009A1E65">
      <w:pPr>
        <w:pStyle w:val="a4"/>
        <w:ind w:left="0" w:firstLine="567"/>
        <w:jc w:val="both"/>
        <w:rPr>
          <w:b/>
          <w:sz w:val="28"/>
          <w:szCs w:val="28"/>
        </w:rPr>
      </w:pPr>
      <w:r w:rsidRPr="00BA40C7">
        <w:rPr>
          <w:b/>
          <w:sz w:val="28"/>
          <w:szCs w:val="28"/>
        </w:rPr>
        <w:t xml:space="preserve">Компетентності та програмні результати навчання: </w:t>
      </w:r>
      <w:r w:rsidR="00BA40C7" w:rsidRPr="00BA40C7">
        <w:rPr>
          <w:sz w:val="28"/>
          <w:szCs w:val="28"/>
        </w:rPr>
        <w:t xml:space="preserve">Головним завданням навчальної дисципліни є надання студентам цілісної логічно-послідовної системи теоретичних знань з маркетингу; надання студентам цілісну і логічно-послідовну систему теоретичних знань та практичних навичок за основними напрямами маркетингової діяльності: дослідження, комплексний аналіз та прогнозування ринку освітніх послуг і ринку праці, розробка стратегії маркетингу навчальних закладів та інструментів її реалізації . У результаті вивчення навчальної дисципліни студент повинен: Знати: - методичні підходи до вивчення маркетингової діяльності навчальних закладів; - роль маркетингу у діяльності освітніх закладів; - основні функції, види та стратегії маркетингу освіти; - сутність види та типи маркетингових досліджень ринків освітніх послуг та праці, методи маркетингового аналізу; - </w:t>
      </w:r>
      <w:r w:rsidR="00BA40C7" w:rsidRPr="00BA40C7">
        <w:rPr>
          <w:sz w:val="28"/>
          <w:szCs w:val="28"/>
        </w:rPr>
        <w:lastRenderedPageBreak/>
        <w:t xml:space="preserve">методику маркетингового планування; - принципи формування маркетингової політики освітніх послуг; - сутність маркетингової цінової політики на освітні послуги; - розподіл освітніх послуг; - цілі та засоби комунікативної політики навчальних закладів. Уміти: - організовувати маркетингову діяльність навчальних закладів; - розробляти та здійснювати заходи маркетингових досліджень ринку освітніх послуг і ринку праці; - здійснювати аналіз та планування маркетингової діяльності навчальних закладів; - формувати асортимент освітніх послуг та визначати його ефективність; - визначати оптимальний метод ціноутворення на освітні послуги та здійснювати розрахунок ціни освітніх послуг: - розробляти план комунікативної діяльності навчальних закладів; - формувати завдання менеджменту маркетингу навчального закладу Формування </w:t>
      </w:r>
      <w:proofErr w:type="spellStart"/>
      <w:r w:rsidR="00BA40C7" w:rsidRPr="00BA40C7">
        <w:rPr>
          <w:sz w:val="28"/>
          <w:szCs w:val="28"/>
        </w:rPr>
        <w:t>компетенцій</w:t>
      </w:r>
      <w:proofErr w:type="spellEnd"/>
      <w:r w:rsidR="00BA40C7" w:rsidRPr="00BA40C7">
        <w:rPr>
          <w:sz w:val="28"/>
          <w:szCs w:val="28"/>
        </w:rPr>
        <w:t xml:space="preserve"> передбачено під час семінарських занять, а також у процесі самостійної роботи студентів. При проведенні семінарських занять запропоновано використовувати </w:t>
      </w:r>
      <w:proofErr w:type="spellStart"/>
      <w:r w:rsidR="00BA40C7" w:rsidRPr="00BA40C7">
        <w:rPr>
          <w:sz w:val="28"/>
          <w:szCs w:val="28"/>
        </w:rPr>
        <w:t>функціонально-діяльнісні</w:t>
      </w:r>
      <w:proofErr w:type="spellEnd"/>
      <w:r w:rsidR="00BA40C7" w:rsidRPr="00BA40C7">
        <w:rPr>
          <w:sz w:val="28"/>
          <w:szCs w:val="28"/>
        </w:rPr>
        <w:t xml:space="preserve"> методи навчання, зокрема – ділові ігри та кейси.</w:t>
      </w:r>
    </w:p>
    <w:p w:rsidR="00F5445F" w:rsidRDefault="00F5445F" w:rsidP="009A1E65">
      <w:pPr>
        <w:pStyle w:val="a4"/>
        <w:ind w:left="0"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Політика курсу (особливості проведення навчальних занять):</w:t>
      </w:r>
    </w:p>
    <w:p w:rsidR="00C011F9" w:rsidRDefault="00C011F9" w:rsidP="00F5445F">
      <w:pPr>
        <w:pStyle w:val="a4"/>
        <w:ind w:left="0"/>
        <w:rPr>
          <w:b/>
          <w:sz w:val="28"/>
          <w:szCs w:val="28"/>
        </w:rPr>
      </w:pPr>
    </w:p>
    <w:p w:rsidR="009A1E65" w:rsidRPr="006D5859" w:rsidRDefault="009A1E65" w:rsidP="009A1E65">
      <w:pPr>
        <w:pStyle w:val="a4"/>
        <w:ind w:left="0" w:firstLine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Політика курсу</w:t>
      </w:r>
    </w:p>
    <w:p w:rsidR="009A1E65" w:rsidRPr="001E3E01" w:rsidRDefault="009A1E65" w:rsidP="009A1E65">
      <w:pPr>
        <w:pStyle w:val="a4"/>
        <w:ind w:left="0"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Особливості проведення навчальних занять.</w:t>
      </w:r>
    </w:p>
    <w:p w:rsidR="009A1E65" w:rsidRDefault="009A1E65" w:rsidP="009A1E65">
      <w:pPr>
        <w:pStyle w:val="a4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Організація вивчення дисципліни відбувається відповідно до «Положення про організацію освітнього процесу  у БДПУ», «Положення про організацію самостійної роботи студентів БДПУ», «Положення про критерії та порядок оцінювання  навчальної діяльності досягнень здобувачів вищої освіти у БДПУ», «Положення про академічну доброчесність БДПУ», «Про виявлення і запобігання академічного плагіату у БДПУ».</w:t>
      </w:r>
    </w:p>
    <w:p w:rsidR="009A1E65" w:rsidRDefault="009A1E65" w:rsidP="009A1E65">
      <w:pPr>
        <w:pStyle w:val="a4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Вивчення дисципліни передбачає використання таких форм організації навчання: лекція, семінарське заняття, практичне заняття, самостійна та індивідуальна робота.  </w:t>
      </w:r>
    </w:p>
    <w:p w:rsidR="009A1E65" w:rsidRDefault="009A1E65" w:rsidP="009A1E65">
      <w:pPr>
        <w:pStyle w:val="a4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Відвідування усіх видів занять є обов’язковим. Під час дистанційного навчання – максимальне включення екранів, із вказаними іменами і прізвищами здобувачів. На лекціях ведення письмового конспекту не є обов’язковим. </w:t>
      </w:r>
    </w:p>
    <w:p w:rsidR="009A1E65" w:rsidRDefault="009A1E65" w:rsidP="009A1E65">
      <w:pPr>
        <w:pStyle w:val="a4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Підготовка до семінарських занять передбачає опрацювання теоретичного матеріалу та обов’язкове виконання практичних завдань, вказаних у плані до семінару. Самостійні та індивідуальні завдання мають бути виконані своєчасно.</w:t>
      </w:r>
    </w:p>
    <w:p w:rsidR="00F5445F" w:rsidRDefault="009A1E65" w:rsidP="009B54AA">
      <w:pPr>
        <w:pStyle w:val="a4"/>
        <w:ind w:left="0"/>
        <w:rPr>
          <w:sz w:val="28"/>
          <w:szCs w:val="28"/>
        </w:rPr>
      </w:pPr>
      <w:r w:rsidRPr="001E3E01">
        <w:rPr>
          <w:b/>
          <w:sz w:val="28"/>
          <w:szCs w:val="28"/>
        </w:rPr>
        <w:t>Неформальна освіта</w:t>
      </w:r>
      <w:r>
        <w:rPr>
          <w:b/>
          <w:sz w:val="28"/>
          <w:szCs w:val="28"/>
        </w:rPr>
        <w:t xml:space="preserve">. </w:t>
      </w:r>
      <w:r w:rsidRPr="005826E1">
        <w:rPr>
          <w:sz w:val="28"/>
          <w:szCs w:val="28"/>
        </w:rPr>
        <w:t>Відповідно до</w:t>
      </w:r>
      <w:r w:rsidRPr="005826E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«</w:t>
      </w:r>
      <w:r w:rsidRPr="005826E1">
        <w:rPr>
          <w:b/>
          <w:sz w:val="28"/>
          <w:szCs w:val="28"/>
        </w:rPr>
        <w:t>ПОЛОЖЕННЯ про організацію освітнього процесу в Бердянському державному педагогічному університеті</w:t>
      </w:r>
      <w:r>
        <w:rPr>
          <w:b/>
          <w:sz w:val="28"/>
          <w:szCs w:val="28"/>
        </w:rPr>
        <w:t xml:space="preserve">» </w:t>
      </w:r>
      <w:r w:rsidRPr="005826E1">
        <w:rPr>
          <w:sz w:val="28"/>
          <w:szCs w:val="28"/>
        </w:rPr>
        <w:t xml:space="preserve">Визнання результатів навчання у неформальній освіті проводиться перед початком семестрового контролю та передбачає такі обов’язкові етапи: Здобувач вищої освіти звертається із заявою до гаранта освітньої програми з проханням про визнання результатів навчання у неформальній освіті. До заяви додаються будь-які документи (сертифікати, свідоцтва, освітні програми тощо), які підтверджують ті результати </w:t>
      </w:r>
      <w:r>
        <w:rPr>
          <w:sz w:val="28"/>
          <w:szCs w:val="28"/>
        </w:rPr>
        <w:t>навчання, які здобувач отримав.</w:t>
      </w:r>
      <w:r w:rsidRPr="005826E1">
        <w:rPr>
          <w:sz w:val="28"/>
          <w:szCs w:val="28"/>
        </w:rPr>
        <w:t xml:space="preserve"> Гарант ініціює розширене засідання кафедри, у якому приймає участь і заявник. На засіданні кафедри розглядаються надані документи, проводиться співбесіда із здобувачем. За результатами засідання кафедри до деканату надається витяг з протоколу засідання кафедри про </w:t>
      </w:r>
      <w:proofErr w:type="spellStart"/>
      <w:r w:rsidRPr="005826E1">
        <w:rPr>
          <w:sz w:val="28"/>
          <w:szCs w:val="28"/>
        </w:rPr>
        <w:t>перезарахування</w:t>
      </w:r>
      <w:proofErr w:type="spellEnd"/>
      <w:r w:rsidRPr="005826E1">
        <w:rPr>
          <w:sz w:val="28"/>
          <w:szCs w:val="28"/>
        </w:rPr>
        <w:t xml:space="preserve"> чи </w:t>
      </w:r>
      <w:proofErr w:type="spellStart"/>
      <w:r w:rsidRPr="005826E1">
        <w:rPr>
          <w:sz w:val="28"/>
          <w:szCs w:val="28"/>
        </w:rPr>
        <w:t>незарахування</w:t>
      </w:r>
      <w:proofErr w:type="spellEnd"/>
      <w:r w:rsidRPr="005826E1">
        <w:rPr>
          <w:sz w:val="28"/>
          <w:szCs w:val="28"/>
        </w:rPr>
        <w:t xml:space="preserve"> освітніх компонент. При </w:t>
      </w:r>
      <w:proofErr w:type="spellStart"/>
      <w:r w:rsidRPr="005826E1">
        <w:rPr>
          <w:sz w:val="28"/>
          <w:szCs w:val="28"/>
        </w:rPr>
        <w:t>перезарахуванні</w:t>
      </w:r>
      <w:proofErr w:type="spellEnd"/>
      <w:r w:rsidRPr="005826E1">
        <w:rPr>
          <w:sz w:val="28"/>
          <w:szCs w:val="28"/>
        </w:rPr>
        <w:t xml:space="preserve"> навчальної дисципліни до навчальної картки здобувача вносяться: назва дисципліни, загальна кількість годин/кредитів, оцінка та підстава щодо </w:t>
      </w:r>
      <w:proofErr w:type="spellStart"/>
      <w:r w:rsidRPr="005826E1">
        <w:rPr>
          <w:sz w:val="28"/>
          <w:szCs w:val="28"/>
        </w:rPr>
        <w:t>перезарахування</w:t>
      </w:r>
      <w:proofErr w:type="spellEnd"/>
      <w:r w:rsidRPr="005826E1">
        <w:rPr>
          <w:sz w:val="28"/>
          <w:szCs w:val="28"/>
        </w:rPr>
        <w:t xml:space="preserve"> (номер протоколу).  У разі негативного висновку щодо визнання результатів навчання здобувач має право звернутися з апеляцією до навчального відділу університету. Відповідно до апеляції </w:t>
      </w:r>
      <w:r w:rsidRPr="005826E1">
        <w:rPr>
          <w:sz w:val="28"/>
          <w:szCs w:val="28"/>
        </w:rPr>
        <w:lastRenderedPageBreak/>
        <w:t>створюється апеляційна комісія у складі начальника навчального відділу, декана факультету та 1-2 науково-педагогічних працівників кафедри. Апеляційна комісія за результатами розгляду скарги приймає обґрунтоване рішення про повне або часткове задоволення скарги чи про залишення поданої скарги без задоволення</w:t>
      </w:r>
      <w:r w:rsidR="009B54AA">
        <w:rPr>
          <w:sz w:val="28"/>
          <w:szCs w:val="28"/>
        </w:rPr>
        <w:t>.</w:t>
      </w:r>
    </w:p>
    <w:p w:rsidR="00750C42" w:rsidRDefault="00750C42" w:rsidP="009B54AA">
      <w:pPr>
        <w:pStyle w:val="a4"/>
        <w:ind w:left="0"/>
        <w:rPr>
          <w:sz w:val="28"/>
          <w:szCs w:val="28"/>
        </w:rPr>
      </w:pPr>
    </w:p>
    <w:p w:rsidR="00750C42" w:rsidRPr="009B54AA" w:rsidRDefault="00750C42" w:rsidP="009B54AA">
      <w:pPr>
        <w:pStyle w:val="a4"/>
        <w:ind w:left="0"/>
        <w:rPr>
          <w:b/>
          <w:sz w:val="28"/>
          <w:szCs w:val="28"/>
        </w:rPr>
      </w:pPr>
    </w:p>
    <w:p w:rsidR="00750C42" w:rsidRDefault="00750C42" w:rsidP="00750C42">
      <w:pPr>
        <w:pStyle w:val="a4"/>
        <w:numPr>
          <w:ilvl w:val="0"/>
          <w:numId w:val="6"/>
        </w:numPr>
        <w:tabs>
          <w:tab w:val="left" w:pos="983"/>
        </w:tabs>
        <w:ind w:right="267" w:firstLine="566"/>
        <w:jc w:val="both"/>
        <w:rPr>
          <w:sz w:val="24"/>
        </w:rPr>
      </w:pPr>
      <w:r>
        <w:rPr>
          <w:sz w:val="24"/>
        </w:rPr>
        <w:t>Анотація курсу. Запорукою успіху в досягненні цілей навчальних закладів, у визначенні</w:t>
      </w:r>
      <w:r>
        <w:rPr>
          <w:spacing w:val="-57"/>
          <w:sz w:val="24"/>
        </w:rPr>
        <w:t xml:space="preserve"> </w:t>
      </w:r>
      <w:r>
        <w:rPr>
          <w:sz w:val="24"/>
        </w:rPr>
        <w:t>цільових споживачів та задоволенні їх потреб ефективнішим, ніж у конкурентів, способом є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освітній</w:t>
      </w:r>
      <w:r>
        <w:rPr>
          <w:spacing w:val="1"/>
          <w:sz w:val="24"/>
        </w:rPr>
        <w:t xml:space="preserve"> </w:t>
      </w:r>
      <w:r>
        <w:rPr>
          <w:sz w:val="24"/>
        </w:rPr>
        <w:t>маркетинг.</w:t>
      </w:r>
      <w:r>
        <w:rPr>
          <w:spacing w:val="1"/>
          <w:sz w:val="24"/>
        </w:rPr>
        <w:t xml:space="preserve"> </w:t>
      </w:r>
      <w:r>
        <w:rPr>
          <w:sz w:val="24"/>
        </w:rPr>
        <w:t>Він</w:t>
      </w:r>
      <w:r>
        <w:rPr>
          <w:spacing w:val="1"/>
          <w:sz w:val="24"/>
        </w:rPr>
        <w:t xml:space="preserve"> </w:t>
      </w:r>
      <w:r>
        <w:rPr>
          <w:sz w:val="24"/>
        </w:rPr>
        <w:t>дозволяє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значних</w:t>
      </w:r>
      <w:r>
        <w:rPr>
          <w:spacing w:val="1"/>
          <w:sz w:val="24"/>
        </w:rPr>
        <w:t xml:space="preserve"> </w:t>
      </w:r>
      <w:r>
        <w:rPr>
          <w:sz w:val="24"/>
        </w:rPr>
        <w:t>динамічних</w:t>
      </w:r>
      <w:r>
        <w:rPr>
          <w:spacing w:val="1"/>
          <w:sz w:val="24"/>
        </w:rPr>
        <w:t xml:space="preserve"> </w:t>
      </w:r>
      <w:r>
        <w:rPr>
          <w:sz w:val="24"/>
        </w:rPr>
        <w:t>змінах</w:t>
      </w:r>
      <w:r>
        <w:rPr>
          <w:spacing w:val="1"/>
          <w:sz w:val="24"/>
        </w:rPr>
        <w:t xml:space="preserve"> </w:t>
      </w:r>
      <w:r>
        <w:rPr>
          <w:sz w:val="24"/>
        </w:rPr>
        <w:t>зовнішнього</w:t>
      </w:r>
      <w:r>
        <w:rPr>
          <w:spacing w:val="1"/>
          <w:sz w:val="24"/>
        </w:rPr>
        <w:t xml:space="preserve"> </w:t>
      </w:r>
      <w:r>
        <w:rPr>
          <w:sz w:val="24"/>
        </w:rPr>
        <w:t>середовища</w:t>
      </w:r>
      <w:r>
        <w:rPr>
          <w:spacing w:val="1"/>
          <w:sz w:val="24"/>
        </w:rPr>
        <w:t xml:space="preserve"> </w:t>
      </w:r>
      <w:r>
        <w:rPr>
          <w:sz w:val="24"/>
        </w:rPr>
        <w:t>осмислити їх характер і причини, по можливості прогнозувати ці зміни, а також змоделювати</w:t>
      </w:r>
      <w:r>
        <w:rPr>
          <w:spacing w:val="1"/>
          <w:sz w:val="24"/>
        </w:rPr>
        <w:t xml:space="preserve"> </w:t>
      </w:r>
      <w:r>
        <w:rPr>
          <w:sz w:val="24"/>
        </w:rPr>
        <w:t>різні</w:t>
      </w:r>
      <w:r>
        <w:rPr>
          <w:spacing w:val="-1"/>
          <w:sz w:val="24"/>
        </w:rPr>
        <w:t xml:space="preserve"> </w:t>
      </w:r>
      <w:r>
        <w:rPr>
          <w:sz w:val="24"/>
        </w:rPr>
        <w:t>ситуації</w:t>
      </w:r>
      <w:r>
        <w:rPr>
          <w:spacing w:val="-1"/>
          <w:sz w:val="24"/>
        </w:rPr>
        <w:t xml:space="preserve"> </w:t>
      </w:r>
      <w:r>
        <w:rPr>
          <w:sz w:val="24"/>
        </w:rPr>
        <w:t>для добору</w:t>
      </w:r>
      <w:r>
        <w:rPr>
          <w:spacing w:val="-4"/>
          <w:sz w:val="24"/>
        </w:rPr>
        <w:t xml:space="preserve"> </w:t>
      </w:r>
      <w:r>
        <w:rPr>
          <w:sz w:val="24"/>
        </w:rPr>
        <w:t>шляхів ефективного</w:t>
      </w:r>
      <w:r>
        <w:rPr>
          <w:spacing w:val="-4"/>
          <w:sz w:val="24"/>
        </w:rPr>
        <w:t xml:space="preserve"> </w:t>
      </w:r>
      <w:r>
        <w:rPr>
          <w:sz w:val="24"/>
        </w:rPr>
        <w:t>функціонування</w:t>
      </w:r>
      <w:r>
        <w:rPr>
          <w:spacing w:val="-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2"/>
          <w:sz w:val="24"/>
        </w:rPr>
        <w:t xml:space="preserve"> </w:t>
      </w:r>
      <w:r>
        <w:rPr>
          <w:sz w:val="24"/>
        </w:rPr>
        <w:t>закладів.</w:t>
      </w:r>
    </w:p>
    <w:p w:rsidR="00750C42" w:rsidRDefault="00750C42" w:rsidP="00750C42">
      <w:pPr>
        <w:pStyle w:val="a3"/>
        <w:ind w:left="172" w:right="269" w:firstLine="566"/>
        <w:jc w:val="both"/>
      </w:pPr>
      <w:r>
        <w:t>Освітній маркетинг головним об’єктом уваги навчальної діяльності вважає планування,</w:t>
      </w:r>
      <w:r>
        <w:rPr>
          <w:spacing w:val="1"/>
        </w:rPr>
        <w:t xml:space="preserve"> </w:t>
      </w:r>
      <w:r>
        <w:t>організування,</w:t>
      </w:r>
      <w:r>
        <w:rPr>
          <w:spacing w:val="1"/>
        </w:rPr>
        <w:t xml:space="preserve"> </w:t>
      </w:r>
      <w:r>
        <w:t>мотивування,</w:t>
      </w:r>
      <w:r>
        <w:rPr>
          <w:spacing w:val="1"/>
        </w:rPr>
        <w:t xml:space="preserve"> </w:t>
      </w:r>
      <w:r>
        <w:t>контролювання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бажань</w:t>
      </w:r>
      <w:r>
        <w:rPr>
          <w:spacing w:val="1"/>
        </w:rPr>
        <w:t xml:space="preserve"> </w:t>
      </w:r>
      <w:r>
        <w:t>і</w:t>
      </w:r>
      <w:r>
        <w:rPr>
          <w:spacing w:val="-57"/>
        </w:rPr>
        <w:t xml:space="preserve"> </w:t>
      </w:r>
      <w:r>
        <w:t>можливостей потенційних споживачів у сформований попит на освітні послуги, а кінцевою</w:t>
      </w:r>
      <w:r>
        <w:rPr>
          <w:spacing w:val="1"/>
        </w:rPr>
        <w:t xml:space="preserve"> </w:t>
      </w:r>
      <w:r>
        <w:t>метою</w:t>
      </w:r>
      <w:r>
        <w:rPr>
          <w:spacing w:val="-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отримання</w:t>
      </w:r>
      <w:r>
        <w:rPr>
          <w:spacing w:val="-2"/>
        </w:rPr>
        <w:t xml:space="preserve"> </w:t>
      </w:r>
      <w:r>
        <w:t>очікуваного</w:t>
      </w:r>
      <w:r>
        <w:rPr>
          <w:spacing w:val="-2"/>
        </w:rPr>
        <w:t xml:space="preserve"> </w:t>
      </w:r>
      <w:r>
        <w:t>прибутку</w:t>
      </w:r>
      <w:r>
        <w:rPr>
          <w:spacing w:val="-7"/>
        </w:rPr>
        <w:t xml:space="preserve"> </w:t>
      </w:r>
      <w:r>
        <w:t>шляхом</w:t>
      </w:r>
      <w:r>
        <w:rPr>
          <w:spacing w:val="-2"/>
        </w:rPr>
        <w:t xml:space="preserve"> </w:t>
      </w:r>
      <w:r>
        <w:t>якнайповнішого</w:t>
      </w:r>
      <w:r>
        <w:rPr>
          <w:spacing w:val="-2"/>
        </w:rPr>
        <w:t xml:space="preserve"> </w:t>
      </w:r>
      <w:r>
        <w:t>задоволення</w:t>
      </w:r>
      <w:r>
        <w:rPr>
          <w:spacing w:val="-2"/>
        </w:rPr>
        <w:t xml:space="preserve"> </w:t>
      </w:r>
      <w:r>
        <w:t>цього</w:t>
      </w:r>
      <w:r>
        <w:rPr>
          <w:spacing w:val="-5"/>
        </w:rPr>
        <w:t xml:space="preserve"> </w:t>
      </w:r>
      <w:r>
        <w:t>попиту.</w:t>
      </w:r>
    </w:p>
    <w:p w:rsidR="00750C42" w:rsidRDefault="00750C42" w:rsidP="00750C42">
      <w:pPr>
        <w:pStyle w:val="a3"/>
        <w:ind w:left="172" w:right="266" w:firstLine="566"/>
        <w:jc w:val="both"/>
      </w:pPr>
      <w:r>
        <w:t>Враховуючи сказане, маркетинг активно займає позиції у вітчизняних закладах освіти, що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зацікавленості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спеціалістам,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досконало</w:t>
      </w:r>
      <w:r>
        <w:rPr>
          <w:spacing w:val="-2"/>
        </w:rPr>
        <w:t xml:space="preserve"> </w:t>
      </w:r>
      <w:r>
        <w:t>володіють</w:t>
      </w:r>
      <w:r>
        <w:rPr>
          <w:spacing w:val="-2"/>
        </w:rPr>
        <w:t xml:space="preserve"> </w:t>
      </w:r>
      <w:r>
        <w:t>його навичками.</w:t>
      </w:r>
    </w:p>
    <w:p w:rsidR="00750C42" w:rsidRDefault="00750C42" w:rsidP="00750C42">
      <w:pPr>
        <w:pStyle w:val="a4"/>
        <w:numPr>
          <w:ilvl w:val="0"/>
          <w:numId w:val="6"/>
        </w:numPr>
        <w:tabs>
          <w:tab w:val="left" w:pos="980"/>
        </w:tabs>
        <w:ind w:left="979" w:hanging="241"/>
        <w:jc w:val="both"/>
        <w:rPr>
          <w:sz w:val="24"/>
        </w:rPr>
      </w:pPr>
      <w:proofErr w:type="spellStart"/>
      <w:r>
        <w:rPr>
          <w:sz w:val="24"/>
        </w:rPr>
        <w:t>Пререквізити</w:t>
      </w:r>
      <w:proofErr w:type="spellEnd"/>
      <w:r>
        <w:rPr>
          <w:sz w:val="24"/>
        </w:rPr>
        <w:t>.</w:t>
      </w:r>
      <w:r>
        <w:rPr>
          <w:spacing w:val="-6"/>
          <w:sz w:val="24"/>
        </w:rPr>
        <w:t xml:space="preserve"> </w:t>
      </w:r>
      <w:r>
        <w:rPr>
          <w:sz w:val="24"/>
        </w:rPr>
        <w:t>«Економічна</w:t>
      </w:r>
      <w:r>
        <w:rPr>
          <w:spacing w:val="-9"/>
          <w:sz w:val="24"/>
        </w:rPr>
        <w:t xml:space="preserve"> </w:t>
      </w:r>
      <w:r>
        <w:rPr>
          <w:sz w:val="24"/>
        </w:rPr>
        <w:t>теорія»,</w:t>
      </w:r>
      <w:r>
        <w:rPr>
          <w:spacing w:val="-4"/>
          <w:sz w:val="24"/>
        </w:rPr>
        <w:t xml:space="preserve"> </w:t>
      </w:r>
      <w:r>
        <w:rPr>
          <w:sz w:val="24"/>
        </w:rPr>
        <w:t>«Маркетинг»,</w:t>
      </w:r>
      <w:r>
        <w:rPr>
          <w:spacing w:val="-4"/>
          <w:sz w:val="24"/>
        </w:rPr>
        <w:t xml:space="preserve"> </w:t>
      </w:r>
      <w:r>
        <w:rPr>
          <w:sz w:val="24"/>
        </w:rPr>
        <w:t>«Менеджмент».</w:t>
      </w:r>
    </w:p>
    <w:p w:rsidR="00750C42" w:rsidRDefault="00750C42" w:rsidP="00750C42">
      <w:pPr>
        <w:pStyle w:val="a4"/>
        <w:numPr>
          <w:ilvl w:val="0"/>
          <w:numId w:val="6"/>
        </w:numPr>
        <w:tabs>
          <w:tab w:val="left" w:pos="1090"/>
        </w:tabs>
        <w:ind w:right="267" w:firstLine="566"/>
        <w:jc w:val="both"/>
        <w:rPr>
          <w:sz w:val="24"/>
        </w:rPr>
      </w:pPr>
      <w:r>
        <w:rPr>
          <w:sz w:val="24"/>
        </w:rPr>
        <w:t>Мета</w:t>
      </w:r>
      <w:r>
        <w:rPr>
          <w:spacing w:val="1"/>
          <w:sz w:val="24"/>
        </w:rPr>
        <w:t xml:space="preserve"> </w:t>
      </w:r>
      <w:r>
        <w:rPr>
          <w:sz w:val="24"/>
        </w:rPr>
        <w:t>і</w:t>
      </w:r>
      <w:r>
        <w:rPr>
          <w:spacing w:val="1"/>
          <w:sz w:val="24"/>
        </w:rPr>
        <w:t xml:space="preserve"> </w:t>
      </w:r>
      <w:r>
        <w:rPr>
          <w:sz w:val="24"/>
        </w:rPr>
        <w:t>завдання</w:t>
      </w:r>
      <w:r>
        <w:rPr>
          <w:spacing w:val="1"/>
          <w:sz w:val="24"/>
        </w:rPr>
        <w:t xml:space="preserve"> </w:t>
      </w:r>
      <w:r>
        <w:rPr>
          <w:sz w:val="24"/>
        </w:rPr>
        <w:t>навчальної</w:t>
      </w:r>
      <w:r>
        <w:rPr>
          <w:spacing w:val="1"/>
          <w:sz w:val="24"/>
        </w:rPr>
        <w:t xml:space="preserve"> </w:t>
      </w:r>
      <w:r>
        <w:rPr>
          <w:sz w:val="24"/>
        </w:rPr>
        <w:t>дисципліни.</w:t>
      </w:r>
      <w:r>
        <w:rPr>
          <w:spacing w:val="1"/>
          <w:sz w:val="24"/>
        </w:rPr>
        <w:t xml:space="preserve"> </w:t>
      </w:r>
      <w:r>
        <w:rPr>
          <w:b/>
          <w:i/>
          <w:sz w:val="24"/>
        </w:rPr>
        <w:t>«Освітній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маркетинг»</w:t>
      </w:r>
      <w:r>
        <w:rPr>
          <w:b/>
          <w:i/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інтенсивний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практикум,</w:t>
      </w:r>
      <w:r>
        <w:rPr>
          <w:spacing w:val="1"/>
          <w:sz w:val="24"/>
        </w:rPr>
        <w:t xml:space="preserve"> </w:t>
      </w:r>
      <w:r>
        <w:rPr>
          <w:sz w:val="24"/>
        </w:rPr>
        <w:t>що</w:t>
      </w:r>
      <w:r>
        <w:rPr>
          <w:spacing w:val="1"/>
          <w:sz w:val="24"/>
        </w:rPr>
        <w:t xml:space="preserve"> </w:t>
      </w:r>
      <w:r>
        <w:rPr>
          <w:sz w:val="24"/>
        </w:rPr>
        <w:t>формує</w:t>
      </w:r>
      <w:r>
        <w:rPr>
          <w:spacing w:val="1"/>
          <w:sz w:val="24"/>
        </w:rPr>
        <w:t xml:space="preserve"> </w:t>
      </w:r>
      <w:r>
        <w:rPr>
          <w:sz w:val="24"/>
        </w:rPr>
        <w:t>універсального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фахівця</w:t>
      </w:r>
      <w:r>
        <w:rPr>
          <w:spacing w:val="1"/>
          <w:sz w:val="24"/>
        </w:rPr>
        <w:t xml:space="preserve"> </w:t>
      </w:r>
      <w:r>
        <w:rPr>
          <w:sz w:val="24"/>
        </w:rPr>
        <w:t>з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1"/>
          <w:sz w:val="24"/>
        </w:rPr>
        <w:t xml:space="preserve"> </w:t>
      </w:r>
      <w:r>
        <w:rPr>
          <w:sz w:val="24"/>
        </w:rPr>
        <w:t>та педагогічних</w:t>
      </w:r>
      <w:r>
        <w:rPr>
          <w:spacing w:val="1"/>
          <w:sz w:val="24"/>
        </w:rPr>
        <w:t xml:space="preserve"> </w:t>
      </w:r>
      <w:r>
        <w:rPr>
          <w:sz w:val="24"/>
        </w:rPr>
        <w:t>технологій, який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самостійно</w:t>
      </w:r>
      <w:r>
        <w:rPr>
          <w:spacing w:val="1"/>
          <w:sz w:val="24"/>
        </w:rPr>
        <w:t xml:space="preserve"> </w:t>
      </w:r>
      <w:r>
        <w:rPr>
          <w:sz w:val="24"/>
        </w:rPr>
        <w:t>приймає</w:t>
      </w:r>
      <w:r>
        <w:rPr>
          <w:spacing w:val="1"/>
          <w:sz w:val="24"/>
        </w:rPr>
        <w:t xml:space="preserve"> </w:t>
      </w:r>
      <w:r>
        <w:rPr>
          <w:sz w:val="24"/>
        </w:rPr>
        <w:t>рішення,</w:t>
      </w:r>
      <w:r>
        <w:rPr>
          <w:spacing w:val="1"/>
          <w:sz w:val="24"/>
        </w:rPr>
        <w:t xml:space="preserve"> </w:t>
      </w:r>
      <w:r>
        <w:rPr>
          <w:sz w:val="24"/>
        </w:rPr>
        <w:t>розв’язує</w:t>
      </w:r>
      <w:r>
        <w:rPr>
          <w:spacing w:val="1"/>
          <w:sz w:val="24"/>
        </w:rPr>
        <w:t xml:space="preserve"> </w:t>
      </w:r>
      <w:r>
        <w:rPr>
          <w:sz w:val="24"/>
        </w:rPr>
        <w:t>складні</w:t>
      </w:r>
      <w:r>
        <w:rPr>
          <w:spacing w:val="1"/>
          <w:sz w:val="24"/>
        </w:rPr>
        <w:t xml:space="preserve"> </w:t>
      </w:r>
      <w:r>
        <w:rPr>
          <w:sz w:val="24"/>
        </w:rPr>
        <w:t>завдання</w:t>
      </w:r>
      <w:r>
        <w:rPr>
          <w:spacing w:val="1"/>
          <w:sz w:val="24"/>
        </w:rPr>
        <w:t xml:space="preserve"> </w:t>
      </w:r>
      <w:r>
        <w:rPr>
          <w:sz w:val="24"/>
        </w:rPr>
        <w:t>та</w:t>
      </w:r>
      <w:r>
        <w:rPr>
          <w:spacing w:val="1"/>
          <w:sz w:val="24"/>
        </w:rPr>
        <w:t xml:space="preserve"> </w:t>
      </w:r>
      <w:r>
        <w:rPr>
          <w:sz w:val="24"/>
        </w:rPr>
        <w:t>проблеми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галузі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освітніх,</w:t>
      </w:r>
      <w:r>
        <w:rPr>
          <w:spacing w:val="1"/>
          <w:sz w:val="24"/>
        </w:rPr>
        <w:t xml:space="preserve"> </w:t>
      </w:r>
      <w:r>
        <w:rPr>
          <w:sz w:val="24"/>
        </w:rPr>
        <w:t>педагогічних наук, професійній діяльності, в процесі навчання, що передбачає застосування</w:t>
      </w:r>
      <w:r>
        <w:rPr>
          <w:spacing w:val="1"/>
          <w:sz w:val="24"/>
        </w:rPr>
        <w:t xml:space="preserve"> </w:t>
      </w:r>
      <w:r>
        <w:rPr>
          <w:sz w:val="24"/>
        </w:rPr>
        <w:t>відповідних</w:t>
      </w:r>
      <w:r>
        <w:rPr>
          <w:spacing w:val="-2"/>
          <w:sz w:val="24"/>
        </w:rPr>
        <w:t xml:space="preserve"> </w:t>
      </w:r>
      <w:r>
        <w:rPr>
          <w:sz w:val="24"/>
        </w:rPr>
        <w:t>освітніх,</w:t>
      </w:r>
      <w:r>
        <w:rPr>
          <w:spacing w:val="-7"/>
          <w:sz w:val="24"/>
        </w:rPr>
        <w:t xml:space="preserve"> </w:t>
      </w:r>
      <w:r>
        <w:rPr>
          <w:sz w:val="24"/>
        </w:rPr>
        <w:t>педагогічних</w:t>
      </w:r>
      <w:r>
        <w:rPr>
          <w:spacing w:val="-2"/>
          <w:sz w:val="24"/>
        </w:rPr>
        <w:t xml:space="preserve"> </w:t>
      </w:r>
      <w:r>
        <w:rPr>
          <w:sz w:val="24"/>
        </w:rPr>
        <w:t>інновацій</w:t>
      </w:r>
      <w:r>
        <w:rPr>
          <w:spacing w:val="-3"/>
          <w:sz w:val="24"/>
        </w:rPr>
        <w:t xml:space="preserve"> </w:t>
      </w:r>
      <w:r>
        <w:rPr>
          <w:sz w:val="24"/>
        </w:rPr>
        <w:t>та</w:t>
      </w:r>
      <w:r>
        <w:rPr>
          <w:spacing w:val="-5"/>
          <w:sz w:val="24"/>
        </w:rPr>
        <w:t xml:space="preserve"> </w:t>
      </w:r>
      <w:r>
        <w:rPr>
          <w:sz w:val="24"/>
        </w:rPr>
        <w:t>характеризується</w:t>
      </w:r>
      <w:r>
        <w:rPr>
          <w:spacing w:val="-3"/>
          <w:sz w:val="24"/>
        </w:rPr>
        <w:t xml:space="preserve"> </w:t>
      </w:r>
      <w:r>
        <w:rPr>
          <w:sz w:val="24"/>
        </w:rPr>
        <w:t>невизначеністю</w:t>
      </w:r>
      <w:r>
        <w:rPr>
          <w:spacing w:val="-2"/>
          <w:sz w:val="24"/>
        </w:rPr>
        <w:t xml:space="preserve"> </w:t>
      </w:r>
      <w:r>
        <w:rPr>
          <w:sz w:val="24"/>
        </w:rPr>
        <w:t>умов</w:t>
      </w:r>
      <w:r>
        <w:rPr>
          <w:spacing w:val="-4"/>
          <w:sz w:val="24"/>
        </w:rPr>
        <w:t xml:space="preserve"> </w:t>
      </w:r>
      <w:r>
        <w:rPr>
          <w:sz w:val="24"/>
        </w:rPr>
        <w:t>і</w:t>
      </w:r>
      <w:r>
        <w:rPr>
          <w:spacing w:val="-4"/>
          <w:sz w:val="24"/>
        </w:rPr>
        <w:t xml:space="preserve"> </w:t>
      </w:r>
      <w:r>
        <w:rPr>
          <w:sz w:val="24"/>
        </w:rPr>
        <w:t>вимог.</w:t>
      </w:r>
    </w:p>
    <w:p w:rsidR="00750C42" w:rsidRDefault="00750C42" w:rsidP="00750C42">
      <w:pPr>
        <w:pStyle w:val="a4"/>
        <w:numPr>
          <w:ilvl w:val="0"/>
          <w:numId w:val="6"/>
        </w:numPr>
        <w:tabs>
          <w:tab w:val="left" w:pos="774"/>
        </w:tabs>
        <w:ind w:left="773" w:hanging="241"/>
        <w:jc w:val="both"/>
        <w:rPr>
          <w:sz w:val="24"/>
        </w:rPr>
      </w:pPr>
      <w:r>
        <w:rPr>
          <w:sz w:val="24"/>
        </w:rPr>
        <w:t>Результати</w:t>
      </w:r>
      <w:r>
        <w:rPr>
          <w:spacing w:val="-5"/>
          <w:sz w:val="24"/>
        </w:rPr>
        <w:t xml:space="preserve"> </w:t>
      </w:r>
      <w:r>
        <w:rPr>
          <w:sz w:val="24"/>
        </w:rPr>
        <w:t>навчання</w:t>
      </w:r>
      <w:r>
        <w:rPr>
          <w:spacing w:val="-4"/>
          <w:sz w:val="24"/>
        </w:rPr>
        <w:t xml:space="preserve"> </w:t>
      </w:r>
      <w:r>
        <w:rPr>
          <w:sz w:val="24"/>
        </w:rPr>
        <w:t>(компетентності).</w:t>
      </w:r>
    </w:p>
    <w:p w:rsidR="00750C42" w:rsidRDefault="00750C42" w:rsidP="00750C42">
      <w:pPr>
        <w:pStyle w:val="a3"/>
        <w:ind w:left="4748"/>
        <w:jc w:val="both"/>
      </w:pPr>
      <w:r>
        <w:t>Цілі</w:t>
      </w:r>
      <w:r>
        <w:rPr>
          <w:spacing w:val="-3"/>
        </w:rPr>
        <w:t xml:space="preserve"> </w:t>
      </w:r>
      <w:r>
        <w:t>навчання.</w:t>
      </w:r>
    </w:p>
    <w:p w:rsidR="00750C42" w:rsidRDefault="00750C42" w:rsidP="00750C42">
      <w:pPr>
        <w:pStyle w:val="a4"/>
        <w:numPr>
          <w:ilvl w:val="0"/>
          <w:numId w:val="5"/>
        </w:numPr>
        <w:tabs>
          <w:tab w:val="left" w:pos="366"/>
        </w:tabs>
        <w:spacing w:before="4" w:line="237" w:lineRule="auto"/>
        <w:ind w:right="275" w:firstLine="0"/>
        <w:jc w:val="both"/>
        <w:rPr>
          <w:sz w:val="24"/>
        </w:rPr>
      </w:pPr>
      <w:r>
        <w:rPr>
          <w:sz w:val="24"/>
        </w:rPr>
        <w:t>підготовка висококваліфікованого фахівця, здатного професійно застосовувати на практиці</w:t>
      </w:r>
      <w:r>
        <w:rPr>
          <w:spacing w:val="1"/>
          <w:sz w:val="24"/>
        </w:rPr>
        <w:t xml:space="preserve"> </w:t>
      </w:r>
      <w:r>
        <w:rPr>
          <w:sz w:val="24"/>
        </w:rPr>
        <w:t>сучасні маркетингові</w:t>
      </w:r>
      <w:r>
        <w:rPr>
          <w:spacing w:val="1"/>
          <w:sz w:val="24"/>
        </w:rPr>
        <w:t xml:space="preserve"> </w:t>
      </w:r>
      <w:r>
        <w:rPr>
          <w:sz w:val="24"/>
        </w:rPr>
        <w:t>технології, методи</w:t>
      </w:r>
      <w:r>
        <w:rPr>
          <w:spacing w:val="1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прийоми;</w:t>
      </w:r>
    </w:p>
    <w:p w:rsidR="00750C42" w:rsidRDefault="00750C42" w:rsidP="00750C42">
      <w:pPr>
        <w:pStyle w:val="a4"/>
        <w:numPr>
          <w:ilvl w:val="0"/>
          <w:numId w:val="5"/>
        </w:numPr>
        <w:tabs>
          <w:tab w:val="left" w:pos="366"/>
        </w:tabs>
        <w:spacing w:before="2"/>
        <w:ind w:right="269" w:firstLine="0"/>
        <w:jc w:val="both"/>
        <w:rPr>
          <w:sz w:val="24"/>
        </w:rPr>
      </w:pPr>
      <w:r>
        <w:rPr>
          <w:sz w:val="24"/>
        </w:rPr>
        <w:t>формування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компетентностей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та</w:t>
      </w:r>
      <w:r>
        <w:rPr>
          <w:spacing w:val="1"/>
          <w:sz w:val="24"/>
        </w:rPr>
        <w:t xml:space="preserve"> </w:t>
      </w:r>
      <w:r>
        <w:rPr>
          <w:sz w:val="24"/>
        </w:rPr>
        <w:t>здатностей</w:t>
      </w:r>
      <w:r>
        <w:rPr>
          <w:spacing w:val="1"/>
          <w:sz w:val="24"/>
        </w:rPr>
        <w:t xml:space="preserve"> </w:t>
      </w:r>
      <w:r>
        <w:rPr>
          <w:sz w:val="24"/>
        </w:rPr>
        <w:t>використовувати</w:t>
      </w:r>
      <w:r>
        <w:rPr>
          <w:spacing w:val="1"/>
          <w:sz w:val="24"/>
        </w:rPr>
        <w:t xml:space="preserve"> </w:t>
      </w:r>
      <w:r>
        <w:rPr>
          <w:sz w:val="24"/>
        </w:rPr>
        <w:t>набуті</w:t>
      </w:r>
      <w:r>
        <w:rPr>
          <w:spacing w:val="1"/>
          <w:sz w:val="24"/>
        </w:rPr>
        <w:t xml:space="preserve"> </w:t>
      </w:r>
      <w:r>
        <w:rPr>
          <w:sz w:val="24"/>
        </w:rPr>
        <w:t>знання</w:t>
      </w:r>
      <w:r>
        <w:rPr>
          <w:spacing w:val="1"/>
          <w:sz w:val="24"/>
        </w:rPr>
        <w:t xml:space="preserve"> </w:t>
      </w:r>
      <w:r>
        <w:rPr>
          <w:sz w:val="24"/>
        </w:rPr>
        <w:t>та</w:t>
      </w:r>
      <w:r>
        <w:rPr>
          <w:spacing w:val="1"/>
          <w:sz w:val="24"/>
        </w:rPr>
        <w:t xml:space="preserve"> </w:t>
      </w:r>
      <w:r>
        <w:rPr>
          <w:sz w:val="24"/>
        </w:rPr>
        <w:t>вміння</w:t>
      </w:r>
      <w:r>
        <w:rPr>
          <w:spacing w:val="1"/>
          <w:sz w:val="24"/>
        </w:rPr>
        <w:t xml:space="preserve"> </w:t>
      </w:r>
      <w:r>
        <w:rPr>
          <w:sz w:val="24"/>
        </w:rPr>
        <w:t>у</w:t>
      </w:r>
      <w:r>
        <w:rPr>
          <w:spacing w:val="1"/>
          <w:sz w:val="24"/>
        </w:rPr>
        <w:t xml:space="preserve"> </w:t>
      </w:r>
      <w:r>
        <w:rPr>
          <w:sz w:val="24"/>
        </w:rPr>
        <w:t>професійній</w:t>
      </w:r>
      <w:r>
        <w:rPr>
          <w:spacing w:val="1"/>
          <w:sz w:val="24"/>
        </w:rPr>
        <w:t xml:space="preserve"> </w:t>
      </w:r>
      <w:r>
        <w:rPr>
          <w:sz w:val="24"/>
        </w:rPr>
        <w:t>(викладацькій,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освітній,</w:t>
      </w:r>
      <w:r>
        <w:rPr>
          <w:spacing w:val="1"/>
          <w:sz w:val="24"/>
        </w:rPr>
        <w:t xml:space="preserve"> </w:t>
      </w:r>
      <w:r>
        <w:rPr>
          <w:sz w:val="24"/>
        </w:rPr>
        <w:t>виховній,</w:t>
      </w:r>
      <w:r>
        <w:rPr>
          <w:spacing w:val="1"/>
          <w:sz w:val="24"/>
        </w:rPr>
        <w:t xml:space="preserve"> </w:t>
      </w:r>
      <w:r>
        <w:rPr>
          <w:sz w:val="24"/>
        </w:rPr>
        <w:t>науково-дослідницькій,</w:t>
      </w:r>
      <w:r>
        <w:rPr>
          <w:spacing w:val="1"/>
          <w:sz w:val="24"/>
        </w:rPr>
        <w:t xml:space="preserve"> </w:t>
      </w:r>
      <w:r>
        <w:rPr>
          <w:sz w:val="24"/>
        </w:rPr>
        <w:t>аналітичній,</w:t>
      </w:r>
      <w:r>
        <w:rPr>
          <w:spacing w:val="1"/>
          <w:sz w:val="24"/>
        </w:rPr>
        <w:t xml:space="preserve"> </w:t>
      </w:r>
      <w:r>
        <w:rPr>
          <w:sz w:val="24"/>
        </w:rPr>
        <w:t>консультативній,</w:t>
      </w:r>
      <w:r>
        <w:rPr>
          <w:spacing w:val="-1"/>
          <w:sz w:val="24"/>
        </w:rPr>
        <w:t xml:space="preserve"> </w:t>
      </w:r>
      <w:r>
        <w:rPr>
          <w:sz w:val="24"/>
        </w:rPr>
        <w:t>комунікативній,</w:t>
      </w:r>
      <w:r>
        <w:rPr>
          <w:spacing w:val="-1"/>
          <w:sz w:val="24"/>
        </w:rPr>
        <w:t xml:space="preserve"> </w:t>
      </w:r>
      <w:r>
        <w:rPr>
          <w:sz w:val="24"/>
        </w:rPr>
        <w:t>організаційно-методичній) діяльності;</w:t>
      </w:r>
    </w:p>
    <w:p w:rsidR="00750C42" w:rsidRDefault="00750C42" w:rsidP="00750C42">
      <w:pPr>
        <w:pStyle w:val="a4"/>
        <w:numPr>
          <w:ilvl w:val="0"/>
          <w:numId w:val="5"/>
        </w:numPr>
        <w:tabs>
          <w:tab w:val="left" w:pos="366"/>
        </w:tabs>
        <w:spacing w:before="4" w:line="237" w:lineRule="auto"/>
        <w:ind w:right="277" w:firstLine="0"/>
        <w:jc w:val="both"/>
        <w:rPr>
          <w:sz w:val="24"/>
        </w:rPr>
      </w:pPr>
      <w:r>
        <w:rPr>
          <w:sz w:val="24"/>
        </w:rPr>
        <w:t>формування</w:t>
      </w:r>
      <w:r>
        <w:rPr>
          <w:spacing w:val="1"/>
          <w:sz w:val="24"/>
        </w:rPr>
        <w:t xml:space="preserve"> </w:t>
      </w:r>
      <w:r>
        <w:rPr>
          <w:sz w:val="24"/>
        </w:rPr>
        <w:t>готовності</w:t>
      </w:r>
      <w:r>
        <w:rPr>
          <w:spacing w:val="1"/>
          <w:sz w:val="24"/>
        </w:rPr>
        <w:t xml:space="preserve"> </w:t>
      </w:r>
      <w:r>
        <w:rPr>
          <w:sz w:val="24"/>
        </w:rPr>
        <w:t>вирішувати</w:t>
      </w:r>
      <w:r>
        <w:rPr>
          <w:spacing w:val="1"/>
          <w:sz w:val="24"/>
        </w:rPr>
        <w:t xml:space="preserve"> </w:t>
      </w:r>
      <w:r>
        <w:rPr>
          <w:sz w:val="24"/>
        </w:rPr>
        <w:t>актуальні</w:t>
      </w:r>
      <w:r>
        <w:rPr>
          <w:spacing w:val="1"/>
          <w:sz w:val="24"/>
        </w:rPr>
        <w:t xml:space="preserve"> </w:t>
      </w:r>
      <w:r>
        <w:rPr>
          <w:sz w:val="24"/>
        </w:rPr>
        <w:t>проблеми</w:t>
      </w:r>
      <w:r>
        <w:rPr>
          <w:spacing w:val="1"/>
          <w:sz w:val="24"/>
        </w:rPr>
        <w:t xml:space="preserve"> </w:t>
      </w:r>
      <w:r>
        <w:rPr>
          <w:sz w:val="24"/>
        </w:rPr>
        <w:t>педагогічної</w:t>
      </w:r>
      <w:r>
        <w:rPr>
          <w:spacing w:val="1"/>
          <w:sz w:val="24"/>
        </w:rPr>
        <w:t xml:space="preserve"> </w:t>
      </w:r>
      <w:r>
        <w:rPr>
          <w:sz w:val="24"/>
        </w:rPr>
        <w:t>науки</w:t>
      </w:r>
      <w:r>
        <w:rPr>
          <w:spacing w:val="1"/>
          <w:sz w:val="24"/>
        </w:rPr>
        <w:t xml:space="preserve"> </w:t>
      </w:r>
      <w:r>
        <w:rPr>
          <w:sz w:val="24"/>
        </w:rPr>
        <w:t>та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освітньої</w:t>
      </w:r>
      <w:r>
        <w:rPr>
          <w:spacing w:val="1"/>
          <w:sz w:val="24"/>
        </w:rPr>
        <w:t xml:space="preserve"> </w:t>
      </w:r>
      <w:r>
        <w:rPr>
          <w:sz w:val="24"/>
        </w:rPr>
        <w:t>практики.</w:t>
      </w:r>
    </w:p>
    <w:p w:rsidR="00750C42" w:rsidRDefault="00750C42" w:rsidP="00750C42">
      <w:pPr>
        <w:pStyle w:val="a3"/>
        <w:ind w:left="4059"/>
      </w:pPr>
      <w:r>
        <w:t>Ефект</w:t>
      </w:r>
      <w:r>
        <w:rPr>
          <w:spacing w:val="-2"/>
        </w:rPr>
        <w:t xml:space="preserve"> </w:t>
      </w:r>
      <w:r>
        <w:t>навчання</w:t>
      </w:r>
      <w:r>
        <w:rPr>
          <w:spacing w:val="-2"/>
        </w:rPr>
        <w:t xml:space="preserve"> </w:t>
      </w:r>
      <w:r>
        <w:t>щодо</w:t>
      </w:r>
      <w:r>
        <w:rPr>
          <w:spacing w:val="-2"/>
        </w:rPr>
        <w:t xml:space="preserve"> </w:t>
      </w:r>
      <w:r>
        <w:t>знань</w:t>
      </w:r>
    </w:p>
    <w:p w:rsidR="00C011F9" w:rsidRDefault="00C011F9" w:rsidP="00F5445F">
      <w:pPr>
        <w:pStyle w:val="a4"/>
        <w:ind w:left="0"/>
        <w:rPr>
          <w:b/>
          <w:sz w:val="28"/>
          <w:szCs w:val="28"/>
        </w:rPr>
      </w:pP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spacing w:before="65"/>
        <w:ind w:left="312" w:hanging="141"/>
        <w:rPr>
          <w:sz w:val="24"/>
        </w:rPr>
      </w:pPr>
      <w:r>
        <w:rPr>
          <w:sz w:val="24"/>
        </w:rPr>
        <w:t>основні</w:t>
      </w:r>
      <w:r>
        <w:rPr>
          <w:spacing w:val="-2"/>
          <w:sz w:val="24"/>
        </w:rPr>
        <w:t xml:space="preserve"> </w:t>
      </w:r>
      <w:r>
        <w:rPr>
          <w:sz w:val="24"/>
        </w:rPr>
        <w:t>функції,</w:t>
      </w:r>
      <w:r>
        <w:rPr>
          <w:spacing w:val="-1"/>
          <w:sz w:val="24"/>
        </w:rPr>
        <w:t xml:space="preserve"> </w:t>
      </w:r>
      <w:r>
        <w:rPr>
          <w:sz w:val="24"/>
        </w:rPr>
        <w:t>види</w:t>
      </w:r>
      <w:r>
        <w:rPr>
          <w:spacing w:val="-3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стратегії</w:t>
      </w:r>
      <w:r>
        <w:rPr>
          <w:spacing w:val="-1"/>
          <w:sz w:val="24"/>
        </w:rPr>
        <w:t xml:space="preserve"> </w:t>
      </w:r>
      <w:r>
        <w:rPr>
          <w:sz w:val="24"/>
        </w:rPr>
        <w:t>маркетингу</w:t>
      </w:r>
      <w:r>
        <w:rPr>
          <w:spacing w:val="-4"/>
          <w:sz w:val="24"/>
        </w:rPr>
        <w:t xml:space="preserve"> </w:t>
      </w:r>
      <w:r>
        <w:rPr>
          <w:sz w:val="24"/>
        </w:rPr>
        <w:t>освіти</w:t>
      </w:r>
      <w:r>
        <w:rPr>
          <w:spacing w:val="-1"/>
          <w:sz w:val="24"/>
        </w:rPr>
        <w:t xml:space="preserve"> </w:t>
      </w:r>
      <w:r>
        <w:rPr>
          <w:sz w:val="24"/>
        </w:rPr>
        <w:t>(ЗК3,</w:t>
      </w:r>
      <w:r>
        <w:rPr>
          <w:spacing w:val="-2"/>
          <w:sz w:val="24"/>
        </w:rPr>
        <w:t xml:space="preserve"> </w:t>
      </w:r>
      <w:r>
        <w:rPr>
          <w:sz w:val="24"/>
        </w:rPr>
        <w:t>СК41,</w:t>
      </w:r>
      <w:r>
        <w:rPr>
          <w:spacing w:val="-1"/>
          <w:sz w:val="24"/>
        </w:rPr>
        <w:t xml:space="preserve"> </w:t>
      </w:r>
      <w:r>
        <w:rPr>
          <w:sz w:val="24"/>
        </w:rPr>
        <w:t>СК5);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75"/>
        </w:tabs>
        <w:ind w:right="265" w:firstLine="0"/>
        <w:rPr>
          <w:sz w:val="24"/>
        </w:rPr>
      </w:pPr>
      <w:r>
        <w:rPr>
          <w:sz w:val="24"/>
        </w:rPr>
        <w:t>методичні</w:t>
      </w:r>
      <w:r>
        <w:rPr>
          <w:spacing w:val="59"/>
          <w:sz w:val="24"/>
        </w:rPr>
        <w:t xml:space="preserve"> </w:t>
      </w:r>
      <w:r>
        <w:rPr>
          <w:sz w:val="24"/>
        </w:rPr>
        <w:t>підходи</w:t>
      </w:r>
      <w:r>
        <w:rPr>
          <w:spacing w:val="2"/>
          <w:sz w:val="24"/>
        </w:rPr>
        <w:t xml:space="preserve"> </w:t>
      </w:r>
      <w:r>
        <w:rPr>
          <w:sz w:val="24"/>
        </w:rPr>
        <w:t>до</w:t>
      </w:r>
      <w:r>
        <w:rPr>
          <w:spacing w:val="59"/>
          <w:sz w:val="24"/>
        </w:rPr>
        <w:t xml:space="preserve"> </w:t>
      </w:r>
      <w:r>
        <w:rPr>
          <w:sz w:val="24"/>
        </w:rPr>
        <w:t>вивчення  маркетингової</w:t>
      </w:r>
      <w:r>
        <w:rPr>
          <w:spacing w:val="59"/>
          <w:sz w:val="24"/>
        </w:rPr>
        <w:t xml:space="preserve"> </w:t>
      </w:r>
      <w:r>
        <w:rPr>
          <w:sz w:val="24"/>
        </w:rPr>
        <w:t>діяльності</w:t>
      </w:r>
      <w:r>
        <w:rPr>
          <w:spacing w:val="58"/>
          <w:sz w:val="24"/>
        </w:rPr>
        <w:t xml:space="preserve"> </w:t>
      </w:r>
      <w:r>
        <w:rPr>
          <w:sz w:val="24"/>
        </w:rPr>
        <w:t>навчальних</w:t>
      </w:r>
      <w:r>
        <w:rPr>
          <w:spacing w:val="58"/>
          <w:sz w:val="24"/>
        </w:rPr>
        <w:t xml:space="preserve"> </w:t>
      </w:r>
      <w:r>
        <w:rPr>
          <w:sz w:val="24"/>
        </w:rPr>
        <w:t>закладів</w:t>
      </w:r>
      <w:r>
        <w:rPr>
          <w:spacing w:val="9"/>
          <w:sz w:val="24"/>
        </w:rPr>
        <w:t xml:space="preserve"> </w:t>
      </w:r>
      <w:r>
        <w:rPr>
          <w:sz w:val="24"/>
        </w:rPr>
        <w:t>(ЗК2,</w:t>
      </w:r>
      <w:r>
        <w:rPr>
          <w:spacing w:val="59"/>
          <w:sz w:val="24"/>
        </w:rPr>
        <w:t xml:space="preserve"> </w:t>
      </w:r>
      <w:r>
        <w:rPr>
          <w:sz w:val="24"/>
        </w:rPr>
        <w:t>ЗК6,</w:t>
      </w:r>
      <w:r>
        <w:rPr>
          <w:spacing w:val="-57"/>
          <w:sz w:val="24"/>
        </w:rPr>
        <w:t xml:space="preserve"> </w:t>
      </w:r>
      <w:r>
        <w:rPr>
          <w:sz w:val="24"/>
        </w:rPr>
        <w:t>СК11);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456"/>
          <w:tab w:val="left" w:pos="457"/>
          <w:tab w:val="left" w:pos="1567"/>
          <w:tab w:val="left" w:pos="2265"/>
          <w:tab w:val="left" w:pos="2679"/>
          <w:tab w:val="left" w:pos="3375"/>
          <w:tab w:val="left" w:pos="5120"/>
          <w:tab w:val="left" w:pos="6492"/>
          <w:tab w:val="left" w:pos="7368"/>
          <w:tab w:val="left" w:pos="8399"/>
          <w:tab w:val="left" w:pos="9353"/>
        </w:tabs>
        <w:spacing w:before="1"/>
        <w:ind w:right="275" w:firstLine="0"/>
        <w:rPr>
          <w:sz w:val="24"/>
        </w:rPr>
      </w:pPr>
      <w:r>
        <w:rPr>
          <w:sz w:val="24"/>
        </w:rPr>
        <w:t>сутність,</w:t>
      </w:r>
      <w:r>
        <w:rPr>
          <w:sz w:val="24"/>
        </w:rPr>
        <w:tab/>
        <w:t>види</w:t>
      </w:r>
      <w:r>
        <w:rPr>
          <w:sz w:val="24"/>
        </w:rPr>
        <w:tab/>
        <w:t>та</w:t>
      </w:r>
      <w:r>
        <w:rPr>
          <w:sz w:val="24"/>
        </w:rPr>
        <w:tab/>
        <w:t>типи</w:t>
      </w:r>
      <w:r>
        <w:rPr>
          <w:sz w:val="24"/>
        </w:rPr>
        <w:tab/>
        <w:t>маркетингових</w:t>
      </w:r>
      <w:r>
        <w:rPr>
          <w:sz w:val="24"/>
        </w:rPr>
        <w:tab/>
        <w:t>досліджень</w:t>
      </w:r>
      <w:r>
        <w:rPr>
          <w:sz w:val="24"/>
        </w:rPr>
        <w:tab/>
        <w:t>ринків</w:t>
      </w:r>
      <w:r>
        <w:rPr>
          <w:sz w:val="24"/>
        </w:rPr>
        <w:tab/>
        <w:t>освітніх</w:t>
      </w:r>
      <w:r>
        <w:rPr>
          <w:sz w:val="24"/>
        </w:rPr>
        <w:tab/>
        <w:t>послуг,</w:t>
      </w:r>
      <w:r>
        <w:rPr>
          <w:sz w:val="24"/>
        </w:rPr>
        <w:tab/>
        <w:t>методи</w:t>
      </w:r>
      <w:r>
        <w:rPr>
          <w:spacing w:val="-57"/>
          <w:sz w:val="24"/>
        </w:rPr>
        <w:t xml:space="preserve"> </w:t>
      </w:r>
      <w:r>
        <w:rPr>
          <w:sz w:val="24"/>
        </w:rPr>
        <w:t>маркетингового</w:t>
      </w:r>
      <w:r>
        <w:rPr>
          <w:spacing w:val="-2"/>
          <w:sz w:val="24"/>
        </w:rPr>
        <w:t xml:space="preserve"> </w:t>
      </w:r>
      <w:r>
        <w:rPr>
          <w:sz w:val="24"/>
        </w:rPr>
        <w:t>аналізу</w:t>
      </w:r>
      <w:r>
        <w:rPr>
          <w:spacing w:val="-2"/>
          <w:sz w:val="24"/>
        </w:rPr>
        <w:t xml:space="preserve"> </w:t>
      </w:r>
      <w:r>
        <w:rPr>
          <w:sz w:val="24"/>
        </w:rPr>
        <w:t>(ЗК4, ЗК6, СК13);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методику</w:t>
      </w:r>
      <w:r>
        <w:rPr>
          <w:spacing w:val="-8"/>
          <w:sz w:val="24"/>
        </w:rPr>
        <w:t xml:space="preserve"> </w:t>
      </w:r>
      <w:r>
        <w:rPr>
          <w:sz w:val="24"/>
        </w:rPr>
        <w:t>маркетингового</w:t>
      </w:r>
      <w:r>
        <w:rPr>
          <w:spacing w:val="-3"/>
          <w:sz w:val="24"/>
        </w:rPr>
        <w:t xml:space="preserve"> </w:t>
      </w:r>
      <w:r>
        <w:rPr>
          <w:sz w:val="24"/>
        </w:rPr>
        <w:t>планування (ЗК5,</w:t>
      </w:r>
      <w:r>
        <w:rPr>
          <w:spacing w:val="-2"/>
          <w:sz w:val="24"/>
        </w:rPr>
        <w:t xml:space="preserve"> </w:t>
      </w:r>
      <w:r>
        <w:rPr>
          <w:sz w:val="24"/>
        </w:rPr>
        <w:t>СК12);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сутність</w:t>
      </w:r>
      <w:r>
        <w:rPr>
          <w:spacing w:val="-3"/>
          <w:sz w:val="24"/>
        </w:rPr>
        <w:t xml:space="preserve"> </w:t>
      </w:r>
      <w:r>
        <w:rPr>
          <w:sz w:val="24"/>
        </w:rPr>
        <w:t>маркетингової</w:t>
      </w:r>
      <w:r>
        <w:rPr>
          <w:spacing w:val="-4"/>
          <w:sz w:val="24"/>
        </w:rPr>
        <w:t xml:space="preserve"> </w:t>
      </w:r>
      <w:r>
        <w:rPr>
          <w:sz w:val="24"/>
        </w:rPr>
        <w:t>цінової</w:t>
      </w:r>
      <w:r>
        <w:rPr>
          <w:spacing w:val="-6"/>
          <w:sz w:val="24"/>
        </w:rPr>
        <w:t xml:space="preserve"> </w:t>
      </w:r>
      <w:r>
        <w:rPr>
          <w:sz w:val="24"/>
        </w:rPr>
        <w:t>політики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освітні</w:t>
      </w:r>
      <w:r>
        <w:rPr>
          <w:spacing w:val="-3"/>
          <w:sz w:val="24"/>
        </w:rPr>
        <w:t xml:space="preserve"> </w:t>
      </w:r>
      <w:r>
        <w:rPr>
          <w:sz w:val="24"/>
        </w:rPr>
        <w:t>послуги</w:t>
      </w:r>
      <w:r>
        <w:rPr>
          <w:spacing w:val="3"/>
          <w:sz w:val="24"/>
        </w:rPr>
        <w:t xml:space="preserve"> </w:t>
      </w:r>
      <w:r>
        <w:rPr>
          <w:sz w:val="24"/>
        </w:rPr>
        <w:t>(ЗК2,</w:t>
      </w:r>
      <w:r>
        <w:rPr>
          <w:spacing w:val="-3"/>
          <w:sz w:val="24"/>
        </w:rPr>
        <w:t xml:space="preserve"> </w:t>
      </w:r>
      <w:r>
        <w:rPr>
          <w:sz w:val="24"/>
        </w:rPr>
        <w:t>СК1);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цілі</w:t>
      </w:r>
      <w:r>
        <w:rPr>
          <w:spacing w:val="-2"/>
          <w:sz w:val="24"/>
        </w:rPr>
        <w:t xml:space="preserve"> </w:t>
      </w:r>
      <w:r>
        <w:rPr>
          <w:sz w:val="24"/>
        </w:rPr>
        <w:t>та</w:t>
      </w:r>
      <w:r>
        <w:rPr>
          <w:spacing w:val="-2"/>
          <w:sz w:val="24"/>
        </w:rPr>
        <w:t xml:space="preserve"> </w:t>
      </w:r>
      <w:r>
        <w:rPr>
          <w:sz w:val="24"/>
        </w:rPr>
        <w:t>засоби</w:t>
      </w:r>
      <w:r>
        <w:rPr>
          <w:spacing w:val="-2"/>
          <w:sz w:val="24"/>
        </w:rPr>
        <w:t xml:space="preserve"> </w:t>
      </w:r>
      <w:r>
        <w:rPr>
          <w:sz w:val="24"/>
        </w:rPr>
        <w:t>комунікативної</w:t>
      </w:r>
      <w:r>
        <w:rPr>
          <w:spacing w:val="-2"/>
          <w:sz w:val="24"/>
        </w:rPr>
        <w:t xml:space="preserve"> </w:t>
      </w:r>
      <w:r>
        <w:rPr>
          <w:sz w:val="24"/>
        </w:rPr>
        <w:t>політики</w:t>
      </w:r>
      <w:r>
        <w:rPr>
          <w:spacing w:val="-5"/>
          <w:sz w:val="24"/>
        </w:rPr>
        <w:t xml:space="preserve"> </w:t>
      </w:r>
      <w:r>
        <w:rPr>
          <w:sz w:val="24"/>
        </w:rPr>
        <w:t>навчальних</w:t>
      </w:r>
      <w:r>
        <w:rPr>
          <w:spacing w:val="-3"/>
          <w:sz w:val="24"/>
        </w:rPr>
        <w:t xml:space="preserve"> </w:t>
      </w:r>
      <w:r>
        <w:rPr>
          <w:sz w:val="24"/>
        </w:rPr>
        <w:t>закладів</w:t>
      </w:r>
      <w:r>
        <w:rPr>
          <w:spacing w:val="3"/>
          <w:sz w:val="24"/>
        </w:rPr>
        <w:t xml:space="preserve"> </w:t>
      </w:r>
      <w:r>
        <w:rPr>
          <w:sz w:val="24"/>
        </w:rPr>
        <w:t>(ЗК3,</w:t>
      </w:r>
      <w:r>
        <w:rPr>
          <w:spacing w:val="-2"/>
          <w:sz w:val="24"/>
        </w:rPr>
        <w:t xml:space="preserve"> </w:t>
      </w:r>
      <w:r>
        <w:rPr>
          <w:sz w:val="24"/>
        </w:rPr>
        <w:t>СК1).</w:t>
      </w:r>
    </w:p>
    <w:p w:rsidR="00750C42" w:rsidRDefault="00750C42" w:rsidP="00750C42">
      <w:pPr>
        <w:pStyle w:val="a3"/>
        <w:spacing w:line="275" w:lineRule="exact"/>
        <w:ind w:left="4059"/>
      </w:pPr>
      <w:r>
        <w:t>Ефект</w:t>
      </w:r>
      <w:r>
        <w:rPr>
          <w:spacing w:val="-2"/>
        </w:rPr>
        <w:t xml:space="preserve"> </w:t>
      </w:r>
      <w:r>
        <w:t>навчання</w:t>
      </w:r>
      <w:r>
        <w:rPr>
          <w:spacing w:val="-2"/>
        </w:rPr>
        <w:t xml:space="preserve"> </w:t>
      </w:r>
      <w:r>
        <w:t>щодо</w:t>
      </w:r>
      <w:r>
        <w:rPr>
          <w:spacing w:val="-1"/>
        </w:rPr>
        <w:t xml:space="preserve"> </w:t>
      </w:r>
      <w:r>
        <w:t>вмінь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spacing w:line="275" w:lineRule="exact"/>
        <w:ind w:left="312" w:hanging="141"/>
        <w:rPr>
          <w:sz w:val="24"/>
        </w:rPr>
      </w:pPr>
      <w:r>
        <w:rPr>
          <w:sz w:val="24"/>
        </w:rPr>
        <w:t>організовувати</w:t>
      </w:r>
      <w:r>
        <w:rPr>
          <w:spacing w:val="-4"/>
          <w:sz w:val="24"/>
        </w:rPr>
        <w:t xml:space="preserve"> </w:t>
      </w:r>
      <w:r>
        <w:rPr>
          <w:sz w:val="24"/>
        </w:rPr>
        <w:t>маркетингову</w:t>
      </w:r>
      <w:r>
        <w:rPr>
          <w:spacing w:val="-10"/>
          <w:sz w:val="24"/>
        </w:rPr>
        <w:t xml:space="preserve"> </w:t>
      </w:r>
      <w:r>
        <w:rPr>
          <w:sz w:val="24"/>
        </w:rPr>
        <w:t>діяльність</w:t>
      </w:r>
      <w:r>
        <w:rPr>
          <w:spacing w:val="-2"/>
          <w:sz w:val="24"/>
        </w:rPr>
        <w:t xml:space="preserve"> </w:t>
      </w:r>
      <w:r>
        <w:rPr>
          <w:sz w:val="24"/>
        </w:rPr>
        <w:t>навчальних</w:t>
      </w:r>
      <w:r>
        <w:rPr>
          <w:spacing w:val="-4"/>
          <w:sz w:val="24"/>
        </w:rPr>
        <w:t xml:space="preserve"> </w:t>
      </w:r>
      <w:r>
        <w:rPr>
          <w:sz w:val="24"/>
        </w:rPr>
        <w:t>закладів</w:t>
      </w:r>
      <w:r>
        <w:rPr>
          <w:spacing w:val="1"/>
          <w:sz w:val="24"/>
        </w:rPr>
        <w:t xml:space="preserve"> </w:t>
      </w:r>
      <w:r>
        <w:rPr>
          <w:sz w:val="24"/>
        </w:rPr>
        <w:t>(ЗК1,</w:t>
      </w:r>
      <w:r>
        <w:rPr>
          <w:spacing w:val="-3"/>
          <w:sz w:val="24"/>
        </w:rPr>
        <w:t xml:space="preserve"> </w:t>
      </w:r>
      <w:r>
        <w:rPr>
          <w:sz w:val="24"/>
        </w:rPr>
        <w:t>СК12);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42"/>
        </w:tabs>
        <w:ind w:right="263" w:firstLine="0"/>
        <w:rPr>
          <w:sz w:val="24"/>
        </w:rPr>
      </w:pPr>
      <w:r>
        <w:rPr>
          <w:sz w:val="24"/>
        </w:rPr>
        <w:t>розробляти</w:t>
      </w:r>
      <w:r>
        <w:rPr>
          <w:spacing w:val="25"/>
          <w:sz w:val="24"/>
        </w:rPr>
        <w:t xml:space="preserve"> </w:t>
      </w:r>
      <w:r>
        <w:rPr>
          <w:sz w:val="24"/>
        </w:rPr>
        <w:t>та</w:t>
      </w:r>
      <w:r>
        <w:rPr>
          <w:spacing w:val="25"/>
          <w:sz w:val="24"/>
        </w:rPr>
        <w:t xml:space="preserve"> </w:t>
      </w:r>
      <w:r>
        <w:rPr>
          <w:sz w:val="24"/>
        </w:rPr>
        <w:t>здійснювати</w:t>
      </w:r>
      <w:r>
        <w:rPr>
          <w:spacing w:val="27"/>
          <w:sz w:val="24"/>
        </w:rPr>
        <w:t xml:space="preserve"> </w:t>
      </w:r>
      <w:r>
        <w:rPr>
          <w:sz w:val="24"/>
        </w:rPr>
        <w:t>заходи</w:t>
      </w:r>
      <w:r>
        <w:rPr>
          <w:spacing w:val="28"/>
          <w:sz w:val="24"/>
        </w:rPr>
        <w:t xml:space="preserve"> </w:t>
      </w:r>
      <w:r>
        <w:rPr>
          <w:sz w:val="24"/>
        </w:rPr>
        <w:t>маркетингових</w:t>
      </w:r>
      <w:r>
        <w:rPr>
          <w:spacing w:val="28"/>
          <w:sz w:val="24"/>
        </w:rPr>
        <w:t xml:space="preserve"> </w:t>
      </w:r>
      <w:r>
        <w:rPr>
          <w:sz w:val="24"/>
        </w:rPr>
        <w:t>досліджень</w:t>
      </w:r>
      <w:r>
        <w:rPr>
          <w:spacing w:val="27"/>
          <w:sz w:val="24"/>
        </w:rPr>
        <w:t xml:space="preserve"> </w:t>
      </w:r>
      <w:r>
        <w:rPr>
          <w:sz w:val="24"/>
        </w:rPr>
        <w:t>ринку</w:t>
      </w:r>
      <w:r>
        <w:rPr>
          <w:spacing w:val="19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27"/>
          <w:sz w:val="24"/>
        </w:rPr>
        <w:t xml:space="preserve"> </w:t>
      </w:r>
      <w:r>
        <w:rPr>
          <w:sz w:val="24"/>
        </w:rPr>
        <w:t>послуг</w:t>
      </w:r>
      <w:r>
        <w:rPr>
          <w:spacing w:val="26"/>
          <w:sz w:val="24"/>
        </w:rPr>
        <w:t xml:space="preserve"> </w:t>
      </w:r>
      <w:r>
        <w:rPr>
          <w:sz w:val="24"/>
        </w:rPr>
        <w:t>і</w:t>
      </w:r>
      <w:r>
        <w:rPr>
          <w:spacing w:val="27"/>
          <w:sz w:val="24"/>
        </w:rPr>
        <w:t xml:space="preserve"> </w:t>
      </w:r>
      <w:r>
        <w:rPr>
          <w:sz w:val="24"/>
        </w:rPr>
        <w:t>ринку</w:t>
      </w:r>
      <w:r>
        <w:rPr>
          <w:spacing w:val="-57"/>
          <w:sz w:val="24"/>
        </w:rPr>
        <w:t xml:space="preserve"> </w:t>
      </w:r>
      <w:r>
        <w:rPr>
          <w:sz w:val="24"/>
        </w:rPr>
        <w:t>праці (ЗК2, СК13);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здійснювати</w:t>
      </w:r>
      <w:r>
        <w:rPr>
          <w:spacing w:val="-4"/>
          <w:sz w:val="24"/>
        </w:rPr>
        <w:t xml:space="preserve"> </w:t>
      </w:r>
      <w:r>
        <w:rPr>
          <w:sz w:val="24"/>
        </w:rPr>
        <w:t>аналіз</w:t>
      </w:r>
      <w:r>
        <w:rPr>
          <w:spacing w:val="-2"/>
          <w:sz w:val="24"/>
        </w:rPr>
        <w:t xml:space="preserve"> </w:t>
      </w:r>
      <w:r>
        <w:rPr>
          <w:sz w:val="24"/>
        </w:rPr>
        <w:t>та</w:t>
      </w:r>
      <w:r>
        <w:rPr>
          <w:spacing w:val="-6"/>
          <w:sz w:val="24"/>
        </w:rPr>
        <w:t xml:space="preserve"> </w:t>
      </w:r>
      <w:r>
        <w:rPr>
          <w:sz w:val="24"/>
        </w:rPr>
        <w:t>планування</w:t>
      </w:r>
      <w:r>
        <w:rPr>
          <w:spacing w:val="-3"/>
          <w:sz w:val="24"/>
        </w:rPr>
        <w:t xml:space="preserve"> </w:t>
      </w:r>
      <w:r>
        <w:rPr>
          <w:sz w:val="24"/>
        </w:rPr>
        <w:t>маркетингової</w:t>
      </w:r>
      <w:r>
        <w:rPr>
          <w:spacing w:val="-4"/>
          <w:sz w:val="24"/>
        </w:rPr>
        <w:t xml:space="preserve"> </w:t>
      </w:r>
      <w:r>
        <w:rPr>
          <w:sz w:val="24"/>
        </w:rPr>
        <w:t>діяльності</w:t>
      </w:r>
      <w:r>
        <w:rPr>
          <w:spacing w:val="-5"/>
          <w:sz w:val="24"/>
        </w:rPr>
        <w:t xml:space="preserve"> </w:t>
      </w:r>
      <w:r>
        <w:rPr>
          <w:sz w:val="24"/>
        </w:rPr>
        <w:t>навчальних</w:t>
      </w:r>
      <w:r>
        <w:rPr>
          <w:spacing w:val="-4"/>
          <w:sz w:val="24"/>
        </w:rPr>
        <w:t xml:space="preserve"> </w:t>
      </w:r>
      <w:r>
        <w:rPr>
          <w:sz w:val="24"/>
        </w:rPr>
        <w:t>закладів(ЗК4,</w:t>
      </w:r>
      <w:r>
        <w:rPr>
          <w:spacing w:val="-3"/>
          <w:sz w:val="24"/>
        </w:rPr>
        <w:t xml:space="preserve"> </w:t>
      </w:r>
      <w:r>
        <w:rPr>
          <w:sz w:val="24"/>
        </w:rPr>
        <w:t>СК11);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формувати</w:t>
      </w:r>
      <w:r>
        <w:rPr>
          <w:spacing w:val="-3"/>
          <w:sz w:val="24"/>
        </w:rPr>
        <w:t xml:space="preserve"> </w:t>
      </w:r>
      <w:r>
        <w:rPr>
          <w:sz w:val="24"/>
        </w:rPr>
        <w:t>асортимент</w:t>
      </w:r>
      <w:r>
        <w:rPr>
          <w:spacing w:val="-3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-1"/>
          <w:sz w:val="24"/>
        </w:rPr>
        <w:t xml:space="preserve"> </w:t>
      </w:r>
      <w:r>
        <w:rPr>
          <w:sz w:val="24"/>
        </w:rPr>
        <w:t>послуг</w:t>
      </w:r>
      <w:r>
        <w:rPr>
          <w:spacing w:val="-4"/>
          <w:sz w:val="24"/>
        </w:rPr>
        <w:t xml:space="preserve"> </w:t>
      </w:r>
      <w:r>
        <w:rPr>
          <w:sz w:val="24"/>
        </w:rPr>
        <w:t>та</w:t>
      </w:r>
      <w:r>
        <w:rPr>
          <w:spacing w:val="-4"/>
          <w:sz w:val="24"/>
        </w:rPr>
        <w:t xml:space="preserve"> </w:t>
      </w:r>
      <w:r>
        <w:rPr>
          <w:sz w:val="24"/>
        </w:rPr>
        <w:t>визначати</w:t>
      </w:r>
      <w:r>
        <w:rPr>
          <w:spacing w:val="-3"/>
          <w:sz w:val="24"/>
        </w:rPr>
        <w:t xml:space="preserve"> </w:t>
      </w:r>
      <w:r>
        <w:rPr>
          <w:sz w:val="24"/>
        </w:rPr>
        <w:t>його</w:t>
      </w:r>
      <w:r>
        <w:rPr>
          <w:spacing w:val="-3"/>
          <w:sz w:val="24"/>
        </w:rPr>
        <w:t xml:space="preserve"> </w:t>
      </w:r>
      <w:r>
        <w:rPr>
          <w:sz w:val="24"/>
        </w:rPr>
        <w:t>ефективність</w:t>
      </w:r>
      <w:r>
        <w:rPr>
          <w:spacing w:val="5"/>
          <w:sz w:val="24"/>
        </w:rPr>
        <w:t xml:space="preserve"> </w:t>
      </w:r>
      <w:r>
        <w:rPr>
          <w:sz w:val="24"/>
        </w:rPr>
        <w:t>(ЗК5,</w:t>
      </w:r>
      <w:r>
        <w:rPr>
          <w:spacing w:val="-3"/>
          <w:sz w:val="24"/>
        </w:rPr>
        <w:t xml:space="preserve"> </w:t>
      </w:r>
      <w:r>
        <w:rPr>
          <w:sz w:val="24"/>
        </w:rPr>
        <w:t>СК9);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47"/>
        </w:tabs>
        <w:ind w:right="273" w:firstLine="0"/>
        <w:rPr>
          <w:sz w:val="24"/>
        </w:rPr>
      </w:pPr>
      <w:r>
        <w:rPr>
          <w:sz w:val="24"/>
        </w:rPr>
        <w:t>визначати</w:t>
      </w:r>
      <w:r>
        <w:rPr>
          <w:spacing w:val="30"/>
          <w:sz w:val="24"/>
        </w:rPr>
        <w:t xml:space="preserve"> </w:t>
      </w:r>
      <w:r>
        <w:rPr>
          <w:sz w:val="24"/>
        </w:rPr>
        <w:t>оптимальний</w:t>
      </w:r>
      <w:r>
        <w:rPr>
          <w:spacing w:val="30"/>
          <w:sz w:val="24"/>
        </w:rPr>
        <w:t xml:space="preserve"> </w:t>
      </w:r>
      <w:r>
        <w:rPr>
          <w:sz w:val="24"/>
        </w:rPr>
        <w:t>метод</w:t>
      </w:r>
      <w:r>
        <w:rPr>
          <w:spacing w:val="29"/>
          <w:sz w:val="24"/>
        </w:rPr>
        <w:t xml:space="preserve"> </w:t>
      </w:r>
      <w:r>
        <w:rPr>
          <w:sz w:val="24"/>
        </w:rPr>
        <w:t>ціноутворення</w:t>
      </w:r>
      <w:r>
        <w:rPr>
          <w:spacing w:val="29"/>
          <w:sz w:val="24"/>
        </w:rPr>
        <w:t xml:space="preserve"> </w:t>
      </w:r>
      <w:r>
        <w:rPr>
          <w:sz w:val="24"/>
        </w:rPr>
        <w:t>на</w:t>
      </w:r>
      <w:r>
        <w:rPr>
          <w:spacing w:val="28"/>
          <w:sz w:val="24"/>
        </w:rPr>
        <w:t xml:space="preserve"> </w:t>
      </w:r>
      <w:r>
        <w:rPr>
          <w:sz w:val="24"/>
        </w:rPr>
        <w:t>освітні</w:t>
      </w:r>
      <w:r>
        <w:rPr>
          <w:spacing w:val="27"/>
          <w:sz w:val="24"/>
        </w:rPr>
        <w:t xml:space="preserve"> </w:t>
      </w:r>
      <w:r>
        <w:rPr>
          <w:sz w:val="24"/>
        </w:rPr>
        <w:t>послуги</w:t>
      </w:r>
      <w:r>
        <w:rPr>
          <w:spacing w:val="30"/>
          <w:sz w:val="24"/>
        </w:rPr>
        <w:t xml:space="preserve"> </w:t>
      </w:r>
      <w:r>
        <w:rPr>
          <w:sz w:val="24"/>
        </w:rPr>
        <w:t>та</w:t>
      </w:r>
      <w:r>
        <w:rPr>
          <w:spacing w:val="28"/>
          <w:sz w:val="24"/>
        </w:rPr>
        <w:t xml:space="preserve"> </w:t>
      </w:r>
      <w:r>
        <w:rPr>
          <w:sz w:val="24"/>
        </w:rPr>
        <w:t>здійснювати</w:t>
      </w:r>
      <w:r>
        <w:rPr>
          <w:spacing w:val="30"/>
          <w:sz w:val="24"/>
        </w:rPr>
        <w:t xml:space="preserve"> </w:t>
      </w:r>
      <w:r>
        <w:rPr>
          <w:sz w:val="24"/>
        </w:rPr>
        <w:t>розрахунок</w:t>
      </w:r>
      <w:r>
        <w:rPr>
          <w:spacing w:val="-57"/>
          <w:sz w:val="24"/>
        </w:rPr>
        <w:t xml:space="preserve"> </w:t>
      </w:r>
      <w:r>
        <w:rPr>
          <w:sz w:val="24"/>
        </w:rPr>
        <w:t>ціни</w:t>
      </w:r>
      <w:r>
        <w:rPr>
          <w:spacing w:val="-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-1"/>
          <w:sz w:val="24"/>
        </w:rPr>
        <w:t xml:space="preserve"> </w:t>
      </w:r>
      <w:r>
        <w:rPr>
          <w:sz w:val="24"/>
        </w:rPr>
        <w:t>послуг</w:t>
      </w:r>
      <w:r>
        <w:rPr>
          <w:spacing w:val="2"/>
          <w:sz w:val="24"/>
        </w:rPr>
        <w:t xml:space="preserve"> </w:t>
      </w:r>
      <w:r>
        <w:rPr>
          <w:sz w:val="24"/>
        </w:rPr>
        <w:t>(ЗК9,</w:t>
      </w:r>
      <w:r>
        <w:rPr>
          <w:spacing w:val="1"/>
          <w:sz w:val="24"/>
        </w:rPr>
        <w:t xml:space="preserve"> </w:t>
      </w:r>
      <w:r>
        <w:rPr>
          <w:sz w:val="24"/>
        </w:rPr>
        <w:t>СК7, СК14);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spacing w:before="1"/>
        <w:ind w:left="312" w:hanging="141"/>
        <w:rPr>
          <w:sz w:val="24"/>
        </w:rPr>
      </w:pPr>
      <w:r>
        <w:rPr>
          <w:sz w:val="24"/>
        </w:rPr>
        <w:t>розробляти</w:t>
      </w:r>
      <w:r>
        <w:rPr>
          <w:spacing w:val="-5"/>
          <w:sz w:val="24"/>
        </w:rPr>
        <w:t xml:space="preserve"> </w:t>
      </w:r>
      <w:r>
        <w:rPr>
          <w:sz w:val="24"/>
        </w:rPr>
        <w:t>план</w:t>
      </w:r>
      <w:r>
        <w:rPr>
          <w:spacing w:val="-3"/>
          <w:sz w:val="24"/>
        </w:rPr>
        <w:t xml:space="preserve"> </w:t>
      </w:r>
      <w:r>
        <w:rPr>
          <w:sz w:val="24"/>
        </w:rPr>
        <w:t>комунікативної</w:t>
      </w:r>
      <w:r>
        <w:rPr>
          <w:spacing w:val="-2"/>
          <w:sz w:val="24"/>
        </w:rPr>
        <w:t xml:space="preserve"> </w:t>
      </w:r>
      <w:r>
        <w:rPr>
          <w:sz w:val="24"/>
        </w:rPr>
        <w:t>діяльності</w:t>
      </w:r>
      <w:r>
        <w:rPr>
          <w:spacing w:val="-5"/>
          <w:sz w:val="24"/>
        </w:rPr>
        <w:t xml:space="preserve"> </w:t>
      </w:r>
      <w:r>
        <w:rPr>
          <w:sz w:val="24"/>
        </w:rPr>
        <w:t>навчальних</w:t>
      </w:r>
      <w:r>
        <w:rPr>
          <w:spacing w:val="-4"/>
          <w:sz w:val="24"/>
        </w:rPr>
        <w:t xml:space="preserve"> </w:t>
      </w:r>
      <w:r>
        <w:rPr>
          <w:sz w:val="24"/>
        </w:rPr>
        <w:t>закладів</w:t>
      </w:r>
      <w:r>
        <w:rPr>
          <w:spacing w:val="4"/>
          <w:sz w:val="24"/>
        </w:rPr>
        <w:t xml:space="preserve"> </w:t>
      </w:r>
      <w:r>
        <w:rPr>
          <w:sz w:val="24"/>
        </w:rPr>
        <w:t>(ЗК7,</w:t>
      </w:r>
      <w:r>
        <w:rPr>
          <w:spacing w:val="-3"/>
          <w:sz w:val="24"/>
        </w:rPr>
        <w:t xml:space="preserve"> </w:t>
      </w:r>
      <w:r>
        <w:rPr>
          <w:sz w:val="24"/>
        </w:rPr>
        <w:t>ЗК10);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формувати</w:t>
      </w:r>
      <w:r>
        <w:rPr>
          <w:spacing w:val="-2"/>
          <w:sz w:val="24"/>
        </w:rPr>
        <w:t xml:space="preserve"> </w:t>
      </w:r>
      <w:r>
        <w:rPr>
          <w:sz w:val="24"/>
        </w:rPr>
        <w:t>завдання</w:t>
      </w:r>
      <w:r>
        <w:rPr>
          <w:spacing w:val="-1"/>
          <w:sz w:val="24"/>
        </w:rPr>
        <w:t xml:space="preserve"> </w:t>
      </w:r>
      <w:r>
        <w:rPr>
          <w:sz w:val="24"/>
        </w:rPr>
        <w:t>для</w:t>
      </w:r>
      <w:r>
        <w:rPr>
          <w:spacing w:val="-2"/>
          <w:sz w:val="24"/>
        </w:rPr>
        <w:t xml:space="preserve"> </w:t>
      </w:r>
      <w:r>
        <w:rPr>
          <w:sz w:val="24"/>
        </w:rPr>
        <w:t>маркетологів</w:t>
      </w:r>
      <w:r>
        <w:rPr>
          <w:spacing w:val="-2"/>
          <w:sz w:val="24"/>
        </w:rPr>
        <w:t xml:space="preserve"> </w:t>
      </w:r>
      <w:r>
        <w:rPr>
          <w:sz w:val="24"/>
        </w:rPr>
        <w:t>навчального</w:t>
      </w:r>
      <w:r>
        <w:rPr>
          <w:spacing w:val="-2"/>
          <w:sz w:val="24"/>
        </w:rPr>
        <w:t xml:space="preserve"> </w:t>
      </w:r>
      <w:r>
        <w:rPr>
          <w:sz w:val="24"/>
        </w:rPr>
        <w:t>закладу</w:t>
      </w:r>
      <w:r>
        <w:rPr>
          <w:spacing w:val="-8"/>
          <w:sz w:val="24"/>
        </w:rPr>
        <w:t xml:space="preserve"> </w:t>
      </w:r>
      <w:r>
        <w:rPr>
          <w:sz w:val="24"/>
        </w:rPr>
        <w:t>(ЗК6,</w:t>
      </w:r>
      <w:r>
        <w:rPr>
          <w:spacing w:val="-2"/>
          <w:sz w:val="24"/>
        </w:rPr>
        <w:t xml:space="preserve"> </w:t>
      </w:r>
      <w:r>
        <w:rPr>
          <w:sz w:val="24"/>
        </w:rPr>
        <w:t>СК3)</w:t>
      </w:r>
    </w:p>
    <w:p w:rsidR="00750C42" w:rsidRDefault="00750C42" w:rsidP="00750C42">
      <w:pPr>
        <w:pStyle w:val="a3"/>
        <w:ind w:left="2258"/>
      </w:pPr>
      <w:r>
        <w:t>Ефект</w:t>
      </w:r>
      <w:r>
        <w:rPr>
          <w:spacing w:val="-4"/>
        </w:rPr>
        <w:t xml:space="preserve"> </w:t>
      </w:r>
      <w:r>
        <w:t>навчання</w:t>
      </w:r>
      <w:r>
        <w:rPr>
          <w:spacing w:val="-4"/>
        </w:rPr>
        <w:t xml:space="preserve"> </w:t>
      </w:r>
      <w:r>
        <w:t>щодо</w:t>
      </w:r>
      <w:r>
        <w:rPr>
          <w:spacing w:val="-1"/>
        </w:rPr>
        <w:t xml:space="preserve"> </w:t>
      </w:r>
      <w:r>
        <w:t>суспільних</w:t>
      </w:r>
      <w:r>
        <w:rPr>
          <w:spacing w:val="-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 xml:space="preserve">особистісних </w:t>
      </w:r>
      <w:proofErr w:type="spellStart"/>
      <w:r>
        <w:t>компетенцій</w:t>
      </w:r>
      <w:proofErr w:type="spellEnd"/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63"/>
        </w:tabs>
        <w:ind w:right="269" w:firstLine="0"/>
        <w:rPr>
          <w:sz w:val="24"/>
        </w:rPr>
      </w:pPr>
      <w:r>
        <w:rPr>
          <w:sz w:val="24"/>
        </w:rPr>
        <w:t>вивчати</w:t>
      </w:r>
      <w:r>
        <w:rPr>
          <w:spacing w:val="1"/>
          <w:sz w:val="24"/>
        </w:rPr>
        <w:t xml:space="preserve"> </w:t>
      </w:r>
      <w:r>
        <w:rPr>
          <w:sz w:val="24"/>
        </w:rPr>
        <w:t>міжособистісні</w:t>
      </w:r>
      <w:r>
        <w:rPr>
          <w:spacing w:val="1"/>
          <w:sz w:val="24"/>
        </w:rPr>
        <w:t xml:space="preserve"> </w:t>
      </w:r>
      <w:r>
        <w:rPr>
          <w:sz w:val="24"/>
        </w:rPr>
        <w:t>відносини,</w:t>
      </w:r>
      <w:r>
        <w:rPr>
          <w:spacing w:val="1"/>
          <w:sz w:val="24"/>
        </w:rPr>
        <w:t xml:space="preserve"> </w:t>
      </w:r>
      <w:r>
        <w:rPr>
          <w:sz w:val="24"/>
        </w:rPr>
        <w:t>взаємозв’язки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навчальному закладі</w:t>
      </w:r>
      <w:r>
        <w:rPr>
          <w:spacing w:val="1"/>
          <w:sz w:val="24"/>
        </w:rPr>
        <w:t xml:space="preserve"> </w:t>
      </w:r>
      <w:r>
        <w:rPr>
          <w:sz w:val="24"/>
        </w:rPr>
        <w:t>та їхній</w:t>
      </w:r>
      <w:r>
        <w:rPr>
          <w:spacing w:val="1"/>
          <w:sz w:val="24"/>
        </w:rPr>
        <w:t xml:space="preserve"> </w:t>
      </w:r>
      <w:r>
        <w:rPr>
          <w:sz w:val="24"/>
        </w:rPr>
        <w:t>вплив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-57"/>
          <w:sz w:val="24"/>
        </w:rPr>
        <w:t xml:space="preserve"> </w:t>
      </w:r>
      <w:r>
        <w:rPr>
          <w:sz w:val="24"/>
        </w:rPr>
        <w:lastRenderedPageBreak/>
        <w:t>суспільство</w:t>
      </w:r>
      <w:r>
        <w:rPr>
          <w:spacing w:val="-1"/>
          <w:sz w:val="24"/>
        </w:rPr>
        <w:t xml:space="preserve"> </w:t>
      </w:r>
      <w:r>
        <w:rPr>
          <w:sz w:val="24"/>
        </w:rPr>
        <w:t>(ЗК7, ЗК8,</w:t>
      </w:r>
      <w:r>
        <w:rPr>
          <w:spacing w:val="2"/>
          <w:sz w:val="24"/>
        </w:rPr>
        <w:t xml:space="preserve"> </w:t>
      </w:r>
      <w:r>
        <w:rPr>
          <w:sz w:val="24"/>
        </w:rPr>
        <w:t>СК4, ЗК5);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13"/>
        </w:tabs>
        <w:ind w:left="312" w:hanging="141"/>
        <w:rPr>
          <w:sz w:val="24"/>
        </w:rPr>
      </w:pPr>
      <w:r>
        <w:rPr>
          <w:sz w:val="24"/>
        </w:rPr>
        <w:t>співвідношення</w:t>
      </w:r>
      <w:r>
        <w:rPr>
          <w:spacing w:val="-2"/>
          <w:sz w:val="24"/>
        </w:rPr>
        <w:t xml:space="preserve"> </w:t>
      </w:r>
      <w:r>
        <w:rPr>
          <w:sz w:val="24"/>
        </w:rPr>
        <w:t>проблем</w:t>
      </w:r>
      <w:r>
        <w:rPr>
          <w:spacing w:val="-1"/>
          <w:sz w:val="24"/>
        </w:rPr>
        <w:t xml:space="preserve"> </w:t>
      </w:r>
      <w:r>
        <w:rPr>
          <w:sz w:val="24"/>
        </w:rPr>
        <w:t>суспільства</w:t>
      </w:r>
      <w:r>
        <w:rPr>
          <w:spacing w:val="-3"/>
          <w:sz w:val="24"/>
        </w:rPr>
        <w:t xml:space="preserve"> </w:t>
      </w:r>
      <w:r>
        <w:rPr>
          <w:sz w:val="24"/>
        </w:rPr>
        <w:t>із</w:t>
      </w:r>
      <w:r>
        <w:rPr>
          <w:spacing w:val="-1"/>
          <w:sz w:val="24"/>
        </w:rPr>
        <w:t xml:space="preserve"> </w:t>
      </w:r>
      <w:r>
        <w:rPr>
          <w:sz w:val="24"/>
        </w:rPr>
        <w:t>проблемами</w:t>
      </w:r>
      <w:r>
        <w:rPr>
          <w:spacing w:val="-1"/>
          <w:sz w:val="24"/>
        </w:rPr>
        <w:t xml:space="preserve"> </w:t>
      </w:r>
      <w:r>
        <w:rPr>
          <w:sz w:val="24"/>
        </w:rPr>
        <w:t>розвитку</w:t>
      </w:r>
      <w:r>
        <w:rPr>
          <w:spacing w:val="-6"/>
          <w:sz w:val="24"/>
        </w:rPr>
        <w:t xml:space="preserve"> </w:t>
      </w:r>
      <w:r>
        <w:rPr>
          <w:sz w:val="24"/>
        </w:rPr>
        <w:t>навчального</w:t>
      </w:r>
      <w:r>
        <w:rPr>
          <w:spacing w:val="-1"/>
          <w:sz w:val="24"/>
        </w:rPr>
        <w:t xml:space="preserve"> </w:t>
      </w:r>
      <w:r>
        <w:rPr>
          <w:sz w:val="24"/>
        </w:rPr>
        <w:t>закладу</w:t>
      </w:r>
      <w:r>
        <w:rPr>
          <w:spacing w:val="-7"/>
          <w:sz w:val="24"/>
        </w:rPr>
        <w:t xml:space="preserve"> </w:t>
      </w:r>
      <w:r>
        <w:rPr>
          <w:sz w:val="24"/>
        </w:rPr>
        <w:t>(ЗК6,</w:t>
      </w:r>
      <w:r>
        <w:rPr>
          <w:spacing w:val="-1"/>
          <w:sz w:val="24"/>
        </w:rPr>
        <w:t xml:space="preserve"> </w:t>
      </w:r>
      <w:r>
        <w:rPr>
          <w:sz w:val="24"/>
        </w:rPr>
        <w:t>ЗК8);</w:t>
      </w:r>
    </w:p>
    <w:p w:rsidR="00750C42" w:rsidRDefault="00750C42" w:rsidP="00750C42">
      <w:pPr>
        <w:pStyle w:val="a4"/>
        <w:numPr>
          <w:ilvl w:val="0"/>
          <w:numId w:val="4"/>
        </w:numPr>
        <w:tabs>
          <w:tab w:val="left" w:pos="375"/>
        </w:tabs>
        <w:ind w:right="273" w:firstLine="0"/>
        <w:rPr>
          <w:sz w:val="24"/>
        </w:rPr>
      </w:pPr>
      <w:r>
        <w:rPr>
          <w:sz w:val="24"/>
        </w:rPr>
        <w:t>спілкуватися</w:t>
      </w:r>
      <w:r>
        <w:rPr>
          <w:spacing w:val="1"/>
          <w:sz w:val="24"/>
        </w:rPr>
        <w:t xml:space="preserve"> </w:t>
      </w:r>
      <w:r>
        <w:rPr>
          <w:sz w:val="24"/>
        </w:rPr>
        <w:t>із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представниками</w:t>
      </w:r>
      <w:r>
        <w:rPr>
          <w:spacing w:val="1"/>
          <w:sz w:val="24"/>
        </w:rPr>
        <w:t xml:space="preserve"> </w:t>
      </w:r>
      <w:r>
        <w:rPr>
          <w:sz w:val="24"/>
        </w:rPr>
        <w:t>різних</w:t>
      </w:r>
      <w:r>
        <w:rPr>
          <w:spacing w:val="1"/>
          <w:sz w:val="24"/>
        </w:rPr>
        <w:t xml:space="preserve"> </w:t>
      </w:r>
      <w:r>
        <w:rPr>
          <w:sz w:val="24"/>
        </w:rPr>
        <w:t>професійних</w:t>
      </w:r>
      <w:r>
        <w:rPr>
          <w:spacing w:val="1"/>
          <w:sz w:val="24"/>
        </w:rPr>
        <w:t xml:space="preserve"> </w:t>
      </w:r>
      <w:r>
        <w:rPr>
          <w:sz w:val="24"/>
        </w:rPr>
        <w:t>груп</w:t>
      </w:r>
      <w:r>
        <w:rPr>
          <w:spacing w:val="1"/>
          <w:sz w:val="24"/>
        </w:rPr>
        <w:t xml:space="preserve"> </w:t>
      </w:r>
      <w:r>
        <w:rPr>
          <w:sz w:val="24"/>
        </w:rPr>
        <w:t>задля</w:t>
      </w:r>
      <w:r>
        <w:rPr>
          <w:spacing w:val="1"/>
          <w:sz w:val="24"/>
        </w:rPr>
        <w:t xml:space="preserve"> </w:t>
      </w:r>
      <w:r>
        <w:rPr>
          <w:sz w:val="24"/>
        </w:rPr>
        <w:t>створення</w:t>
      </w:r>
      <w:r>
        <w:rPr>
          <w:spacing w:val="1"/>
          <w:sz w:val="24"/>
        </w:rPr>
        <w:t xml:space="preserve"> </w:t>
      </w:r>
      <w:r>
        <w:rPr>
          <w:sz w:val="24"/>
        </w:rPr>
        <w:t>умов</w:t>
      </w:r>
      <w:r>
        <w:rPr>
          <w:spacing w:val="1"/>
          <w:sz w:val="24"/>
        </w:rPr>
        <w:t xml:space="preserve"> </w:t>
      </w:r>
      <w:r>
        <w:rPr>
          <w:sz w:val="24"/>
        </w:rPr>
        <w:t>розвитку</w:t>
      </w:r>
      <w:r>
        <w:rPr>
          <w:spacing w:val="-57"/>
          <w:sz w:val="24"/>
        </w:rPr>
        <w:t xml:space="preserve"> </w:t>
      </w:r>
      <w:r>
        <w:rPr>
          <w:sz w:val="24"/>
        </w:rPr>
        <w:t>навчального</w:t>
      </w:r>
      <w:r>
        <w:rPr>
          <w:spacing w:val="-1"/>
          <w:sz w:val="24"/>
        </w:rPr>
        <w:t xml:space="preserve"> </w:t>
      </w:r>
      <w:r>
        <w:rPr>
          <w:sz w:val="24"/>
        </w:rPr>
        <w:t>закладу</w:t>
      </w:r>
      <w:r>
        <w:rPr>
          <w:spacing w:val="-3"/>
          <w:sz w:val="24"/>
        </w:rPr>
        <w:t xml:space="preserve"> </w:t>
      </w:r>
      <w:r>
        <w:rPr>
          <w:sz w:val="24"/>
        </w:rPr>
        <w:t>(ЗК7, СК2, СК4).</w:t>
      </w:r>
    </w:p>
    <w:p w:rsidR="00750C42" w:rsidRDefault="00750C42" w:rsidP="00750C42">
      <w:pPr>
        <w:pStyle w:val="a4"/>
        <w:numPr>
          <w:ilvl w:val="0"/>
          <w:numId w:val="6"/>
        </w:numPr>
        <w:tabs>
          <w:tab w:val="left" w:pos="774"/>
        </w:tabs>
        <w:ind w:left="773" w:hanging="241"/>
        <w:jc w:val="left"/>
        <w:rPr>
          <w:sz w:val="24"/>
        </w:rPr>
      </w:pPr>
      <w:r>
        <w:rPr>
          <w:sz w:val="24"/>
        </w:rPr>
        <w:t>Структура</w:t>
      </w:r>
      <w:r>
        <w:rPr>
          <w:spacing w:val="-5"/>
          <w:sz w:val="24"/>
        </w:rPr>
        <w:t xml:space="preserve"> </w:t>
      </w:r>
      <w:r>
        <w:rPr>
          <w:sz w:val="24"/>
        </w:rPr>
        <w:t>навчальної</w:t>
      </w:r>
      <w:r>
        <w:rPr>
          <w:spacing w:val="-4"/>
          <w:sz w:val="24"/>
        </w:rPr>
        <w:t xml:space="preserve"> </w:t>
      </w:r>
      <w:r>
        <w:rPr>
          <w:sz w:val="24"/>
        </w:rPr>
        <w:t>дисципліни.</w:t>
      </w:r>
    </w:p>
    <w:p w:rsidR="00750C42" w:rsidRDefault="00750C42" w:rsidP="00750C42">
      <w:pPr>
        <w:pStyle w:val="a3"/>
        <w:spacing w:after="8"/>
        <w:ind w:left="3202"/>
      </w:pPr>
      <w:r>
        <w:t>Схема</w:t>
      </w:r>
      <w:r>
        <w:rPr>
          <w:spacing w:val="-3"/>
        </w:rPr>
        <w:t xml:space="preserve"> </w:t>
      </w:r>
      <w:r>
        <w:t>курсу</w:t>
      </w:r>
      <w:r>
        <w:rPr>
          <w:spacing w:val="-7"/>
        </w:rPr>
        <w:t xml:space="preserve"> </w:t>
      </w:r>
      <w:r>
        <w:t>денної/заочної</w:t>
      </w:r>
      <w:r>
        <w:rPr>
          <w:spacing w:val="-1"/>
        </w:rPr>
        <w:t xml:space="preserve"> </w:t>
      </w:r>
      <w:r>
        <w:t>форми</w:t>
      </w:r>
      <w:r>
        <w:rPr>
          <w:spacing w:val="-2"/>
        </w:rPr>
        <w:t xml:space="preserve"> </w:t>
      </w:r>
      <w:r>
        <w:t>навчання</w:t>
      </w:r>
    </w:p>
    <w:tbl>
      <w:tblPr>
        <w:tblStyle w:val="TableNormal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10"/>
        <w:gridCol w:w="1078"/>
        <w:gridCol w:w="2773"/>
        <w:gridCol w:w="1901"/>
        <w:gridCol w:w="857"/>
      </w:tblGrid>
      <w:tr w:rsidR="00750C42" w:rsidTr="003E5212">
        <w:trPr>
          <w:trHeight w:val="1104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4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spacing w:before="1"/>
              <w:ind w:left="201"/>
              <w:rPr>
                <w:sz w:val="24"/>
              </w:rPr>
            </w:pPr>
            <w:r>
              <w:rPr>
                <w:sz w:val="24"/>
              </w:rPr>
              <w:t>Назви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змістових модулів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тем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ind w:left="208" w:right="147" w:hanging="32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годин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160" w:right="131" w:firstLine="48"/>
              <w:rPr>
                <w:sz w:val="24"/>
              </w:rPr>
            </w:pPr>
            <w:r>
              <w:rPr>
                <w:sz w:val="24"/>
              </w:rPr>
              <w:t>денна/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заочна</w:t>
            </w:r>
            <w:r>
              <w:rPr>
                <w:sz w:val="24"/>
                <w:vertAlign w:val="superscript"/>
              </w:rPr>
              <w:t>1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215" w:right="197" w:firstLine="81"/>
              <w:rPr>
                <w:sz w:val="24"/>
              </w:rPr>
            </w:pPr>
            <w:r>
              <w:rPr>
                <w:sz w:val="24"/>
              </w:rPr>
              <w:t>Методи та технології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викладання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(навчання)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spacing w:before="131"/>
              <w:ind w:left="376" w:right="346" w:firstLine="230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контролю</w:t>
            </w:r>
            <w:r>
              <w:rPr>
                <w:sz w:val="24"/>
                <w:vertAlign w:val="superscript"/>
              </w:rPr>
              <w:t>3</w:t>
            </w:r>
            <w:r>
              <w:rPr>
                <w:sz w:val="24"/>
              </w:rPr>
              <w:t>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ind w:left="75" w:right="62" w:hanging="4"/>
              <w:jc w:val="center"/>
              <w:rPr>
                <w:sz w:val="24"/>
              </w:rPr>
            </w:pPr>
            <w:r>
              <w:rPr>
                <w:sz w:val="24"/>
              </w:rPr>
              <w:t>Бал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оціню-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вання</w:t>
            </w:r>
            <w:proofErr w:type="spellEnd"/>
          </w:p>
        </w:tc>
      </w:tr>
      <w:tr w:rsidR="00750C42" w:rsidTr="003E5212">
        <w:trPr>
          <w:trHeight w:val="277"/>
        </w:trPr>
        <w:tc>
          <w:tcPr>
            <w:tcW w:w="10119" w:type="dxa"/>
            <w:gridSpan w:val="5"/>
          </w:tcPr>
          <w:p w:rsidR="00750C42" w:rsidRDefault="00750C42" w:rsidP="003E5212">
            <w:pPr>
              <w:pStyle w:val="TableParagraph"/>
              <w:spacing w:line="258" w:lineRule="exact"/>
              <w:ind w:left="1128"/>
              <w:rPr>
                <w:sz w:val="24"/>
              </w:rPr>
            </w:pPr>
            <w:r>
              <w:rPr>
                <w:sz w:val="24"/>
              </w:rPr>
              <w:t>Змістовий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модуль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Теоретико-методологічні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засади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освітнього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маркетингу</w:t>
            </w:r>
          </w:p>
        </w:tc>
      </w:tr>
      <w:tr w:rsidR="00750C42" w:rsidTr="003E5212">
        <w:trPr>
          <w:trHeight w:val="1103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50" w:right="530"/>
              <w:rPr>
                <w:sz w:val="24"/>
              </w:rPr>
            </w:pPr>
            <w:r>
              <w:rPr>
                <w:sz w:val="24"/>
              </w:rPr>
              <w:t>Тема 1. Теоретичні аспекти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сутності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маркетингу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освіті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47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ind w:left="52" w:right="215"/>
              <w:rPr>
                <w:sz w:val="24"/>
              </w:rPr>
            </w:pPr>
            <w:r>
              <w:rPr>
                <w:sz w:val="24"/>
              </w:rPr>
              <w:t>метод круглого столу /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365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z w:val="24"/>
              </w:rPr>
              <w:t>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spacing w:before="128"/>
              <w:ind w:left="52" w:right="6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ситуаційні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50C42" w:rsidTr="003E5212">
        <w:trPr>
          <w:trHeight w:val="827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128"/>
              <w:ind w:left="50" w:right="43"/>
              <w:rPr>
                <w:sz w:val="24"/>
              </w:rPr>
            </w:pPr>
            <w:r>
              <w:rPr>
                <w:sz w:val="24"/>
              </w:rPr>
              <w:t>Тема 2. Зовнішнє маркетингове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середовище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навчального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закладу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47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ind w:left="52" w:right="259"/>
              <w:rPr>
                <w:sz w:val="24"/>
              </w:rPr>
            </w:pPr>
            <w:r>
              <w:rPr>
                <w:sz w:val="24"/>
              </w:rPr>
              <w:t xml:space="preserve">лекція-диспут / </w:t>
            </w: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365.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ind w:left="52" w:right="6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ситуаційні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50C42" w:rsidTr="003E5212">
        <w:trPr>
          <w:trHeight w:val="828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131"/>
              <w:ind w:left="50" w:right="40"/>
              <w:rPr>
                <w:sz w:val="24"/>
              </w:rPr>
            </w:pPr>
            <w:r>
              <w:rPr>
                <w:sz w:val="24"/>
              </w:rPr>
              <w:t>Тема 3. Внутрішнє маркетингове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середовище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навчального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закладу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spacing w:before="1"/>
              <w:ind w:left="47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spacing w:line="268" w:lineRule="exact"/>
              <w:ind w:left="52"/>
              <w:rPr>
                <w:sz w:val="24"/>
              </w:rPr>
            </w:pPr>
            <w:r>
              <w:rPr>
                <w:sz w:val="24"/>
              </w:rPr>
              <w:t>імітаційні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вправи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52" w:right="216"/>
              <w:rPr>
                <w:sz w:val="24"/>
              </w:rPr>
            </w:pP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365.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spacing w:line="268" w:lineRule="exact"/>
              <w:ind w:left="5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52" w:right="733"/>
              <w:rPr>
                <w:sz w:val="24"/>
              </w:rPr>
            </w:pPr>
            <w:r>
              <w:rPr>
                <w:sz w:val="24"/>
              </w:rPr>
              <w:t>ситуаційні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spacing w:before="1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50C42" w:rsidTr="003E5212">
        <w:trPr>
          <w:trHeight w:val="827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Ринок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освітніх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послуг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47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ind w:left="52" w:right="259"/>
              <w:rPr>
                <w:sz w:val="24"/>
              </w:rPr>
            </w:pPr>
            <w:r>
              <w:rPr>
                <w:sz w:val="24"/>
              </w:rPr>
              <w:t xml:space="preserve">лекція-диспут / </w:t>
            </w: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365.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ind w:left="52" w:right="6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ситуаційні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50C42" w:rsidTr="003E5212">
        <w:trPr>
          <w:trHeight w:val="275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Разом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модулем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line="256" w:lineRule="exact"/>
              <w:ind w:left="419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674" w:type="dxa"/>
            <w:gridSpan w:val="2"/>
          </w:tcPr>
          <w:p w:rsidR="00750C42" w:rsidRDefault="00750C42" w:rsidP="003E5212">
            <w:pPr>
              <w:pStyle w:val="TableParagraph"/>
              <w:spacing w:line="256" w:lineRule="exact"/>
              <w:ind w:left="52"/>
              <w:rPr>
                <w:sz w:val="24"/>
              </w:rPr>
            </w:pPr>
            <w:r>
              <w:rPr>
                <w:sz w:val="24"/>
              </w:rPr>
              <w:t>Тести,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контрольна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line="256" w:lineRule="exact"/>
              <w:ind w:left="288" w:right="278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750C42" w:rsidTr="003E5212">
        <w:trPr>
          <w:trHeight w:val="275"/>
        </w:trPr>
        <w:tc>
          <w:tcPr>
            <w:tcW w:w="10119" w:type="dxa"/>
            <w:gridSpan w:val="5"/>
          </w:tcPr>
          <w:p w:rsidR="00750C42" w:rsidRDefault="00750C42" w:rsidP="003E5212">
            <w:pPr>
              <w:pStyle w:val="TableParagraph"/>
              <w:spacing w:line="256" w:lineRule="exact"/>
              <w:ind w:left="770"/>
              <w:rPr>
                <w:sz w:val="24"/>
              </w:rPr>
            </w:pPr>
            <w:r>
              <w:rPr>
                <w:sz w:val="24"/>
              </w:rPr>
              <w:t>Змістовий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модуль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Використання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інструментів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маркетингу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навчальному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закладі</w:t>
            </w:r>
          </w:p>
        </w:tc>
      </w:tr>
      <w:tr w:rsidR="00750C42" w:rsidTr="003E5212">
        <w:trPr>
          <w:trHeight w:val="830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spacing w:before="131"/>
              <w:ind w:left="50" w:right="174"/>
              <w:rPr>
                <w:sz w:val="24"/>
              </w:rPr>
            </w:pPr>
            <w:r>
              <w:rPr>
                <w:sz w:val="24"/>
              </w:rPr>
              <w:t>Тема 5. Організація проведення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маркетингових досліджень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5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47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ind w:left="52" w:right="615"/>
              <w:rPr>
                <w:sz w:val="24"/>
              </w:rPr>
            </w:pPr>
            <w:r>
              <w:rPr>
                <w:sz w:val="24"/>
              </w:rPr>
              <w:t xml:space="preserve">ділові ігри / </w:t>
            </w: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365.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ind w:left="52" w:right="6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ситуаційні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2"/>
              <w:rPr>
                <w:sz w:val="24"/>
              </w:rPr>
            </w:pP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5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50C42" w:rsidTr="003E5212">
        <w:trPr>
          <w:trHeight w:val="1103"/>
        </w:trPr>
        <w:tc>
          <w:tcPr>
            <w:tcW w:w="3510" w:type="dxa"/>
          </w:tcPr>
          <w:p w:rsidR="00750C42" w:rsidRDefault="00750C42" w:rsidP="003E5212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Тема 6. Дослідження 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прогнозування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50" w:right="530"/>
              <w:rPr>
                <w:sz w:val="24"/>
              </w:rPr>
            </w:pPr>
            <w:r>
              <w:rPr>
                <w:spacing w:val="-1"/>
                <w:sz w:val="24"/>
              </w:rPr>
              <w:t>конкурентоспроможності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освітніх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послуг</w:t>
            </w:r>
          </w:p>
        </w:tc>
        <w:tc>
          <w:tcPr>
            <w:tcW w:w="1078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47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773" w:type="dxa"/>
          </w:tcPr>
          <w:p w:rsidR="00750C42" w:rsidRDefault="00750C42" w:rsidP="003E5212">
            <w:pPr>
              <w:pStyle w:val="TableParagraph"/>
              <w:spacing w:before="128"/>
              <w:ind w:left="52" w:right="216"/>
              <w:rPr>
                <w:sz w:val="24"/>
              </w:rPr>
            </w:pPr>
            <w:r>
              <w:rPr>
                <w:sz w:val="24"/>
              </w:rPr>
              <w:t>метод круглого столу /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Moodle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Clickers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Google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Classroom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365.</w:t>
            </w:r>
          </w:p>
        </w:tc>
        <w:tc>
          <w:tcPr>
            <w:tcW w:w="1901" w:type="dxa"/>
          </w:tcPr>
          <w:p w:rsidR="00750C42" w:rsidRDefault="00750C42" w:rsidP="003E5212">
            <w:pPr>
              <w:pStyle w:val="TableParagraph"/>
              <w:spacing w:before="128"/>
              <w:ind w:left="52" w:right="62"/>
              <w:rPr>
                <w:sz w:val="24"/>
              </w:rPr>
            </w:pPr>
            <w:r>
              <w:rPr>
                <w:sz w:val="24"/>
              </w:rPr>
              <w:t>усне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опитування,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ситуаційні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завдання.</w:t>
            </w:r>
          </w:p>
        </w:tc>
        <w:tc>
          <w:tcPr>
            <w:tcW w:w="857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rPr>
          <w:sz w:val="20"/>
        </w:rPr>
      </w:pPr>
    </w:p>
    <w:p w:rsidR="00750C42" w:rsidRDefault="00750C42" w:rsidP="00750C42">
      <w:pPr>
        <w:pStyle w:val="a3"/>
        <w:spacing w:before="8"/>
        <w:rPr>
          <w:sz w:val="27"/>
        </w:rPr>
      </w:pPr>
    </w:p>
    <w:p w:rsidR="00750C42" w:rsidRDefault="00750C42" w:rsidP="00750C42">
      <w:pPr>
        <w:pStyle w:val="a3"/>
        <w:spacing w:before="129"/>
        <w:ind w:left="172" w:right="264" w:firstLine="720"/>
        <w:jc w:val="both"/>
      </w:pPr>
      <w:r w:rsidRPr="00E43FAC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53.9pt;margin-top:-119.75pt;width:506.65pt;height:126.65pt;z-index:251660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10"/>
                    <w:gridCol w:w="1078"/>
                    <w:gridCol w:w="2773"/>
                    <w:gridCol w:w="1901"/>
                    <w:gridCol w:w="857"/>
                  </w:tblGrid>
                  <w:tr w:rsidR="00750C42">
                    <w:trPr>
                      <w:trHeight w:val="827"/>
                    </w:trPr>
                    <w:tc>
                      <w:tcPr>
                        <w:tcW w:w="3510" w:type="dxa"/>
                      </w:tcPr>
                      <w:p w:rsidR="00750C42" w:rsidRDefault="00750C42">
                        <w:pPr>
                          <w:pStyle w:val="TableParagraph"/>
                          <w:spacing w:before="128"/>
                          <w:ind w:left="50" w:right="34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 7. Формування цінової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політики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навчального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закладу</w:t>
                        </w:r>
                      </w:p>
                    </w:tc>
                    <w:tc>
                      <w:tcPr>
                        <w:tcW w:w="1078" w:type="dxa"/>
                      </w:tcPr>
                      <w:p w:rsidR="00750C42" w:rsidRDefault="00750C42">
                        <w:pPr>
                          <w:pStyle w:val="TableParagraph"/>
                          <w:spacing w:before="3"/>
                          <w:rPr>
                            <w:sz w:val="23"/>
                          </w:rPr>
                        </w:pPr>
                      </w:p>
                      <w:p w:rsidR="00750C42" w:rsidRDefault="00750C42">
                        <w:pPr>
                          <w:pStyle w:val="TableParagraph"/>
                          <w:ind w:left="4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2773" w:type="dxa"/>
                      </w:tcPr>
                      <w:p w:rsidR="00750C42" w:rsidRDefault="00750C42">
                        <w:pPr>
                          <w:pStyle w:val="TableParagraph"/>
                          <w:ind w:left="52" w:right="2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метод круглого столу /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Moodle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Clickers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Google</w:t>
                        </w:r>
                        <w:proofErr w:type="spellEnd"/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2"/>
                          <w:rPr>
                            <w:sz w:val="24"/>
                          </w:rPr>
                        </w:pPr>
                        <w:proofErr w:type="spellStart"/>
                        <w:r>
                          <w:rPr>
                            <w:sz w:val="24"/>
                          </w:rPr>
                          <w:t>Classroom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Office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365.</w:t>
                        </w:r>
                      </w:p>
                    </w:tc>
                    <w:tc>
                      <w:tcPr>
                        <w:tcW w:w="1901" w:type="dxa"/>
                      </w:tcPr>
                      <w:p w:rsidR="00750C42" w:rsidRDefault="00750C42">
                        <w:pPr>
                          <w:pStyle w:val="TableParagraph"/>
                          <w:ind w:left="52" w:right="6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усне</w:t>
                        </w:r>
                        <w:r>
                          <w:rPr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опитування,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ситуаційні</w:t>
                        </w:r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завдання.</w:t>
                        </w:r>
                      </w:p>
                    </w:tc>
                    <w:tc>
                      <w:tcPr>
                        <w:tcW w:w="857" w:type="dxa"/>
                      </w:tcPr>
                      <w:p w:rsidR="00750C42" w:rsidRDefault="00750C42">
                        <w:pPr>
                          <w:pStyle w:val="TableParagraph"/>
                          <w:spacing w:before="3"/>
                          <w:rPr>
                            <w:sz w:val="23"/>
                          </w:rPr>
                        </w:pPr>
                      </w:p>
                      <w:p w:rsidR="00750C42" w:rsidRDefault="00750C42">
                        <w:pPr>
                          <w:pStyle w:val="TableParagraph"/>
                          <w:ind w:left="1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  <w:tr w:rsidR="00750C42">
                    <w:trPr>
                      <w:trHeight w:val="827"/>
                    </w:trPr>
                    <w:tc>
                      <w:tcPr>
                        <w:tcW w:w="3510" w:type="dxa"/>
                      </w:tcPr>
                      <w:p w:rsidR="00750C42" w:rsidRDefault="00750C42">
                        <w:pPr>
                          <w:pStyle w:val="TableParagraph"/>
                          <w:ind w:left="50" w:right="1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 8. Формування комплексу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маркетингових комунікацій</w:t>
                        </w:r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начального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закладу</w:t>
                        </w:r>
                      </w:p>
                    </w:tc>
                    <w:tc>
                      <w:tcPr>
                        <w:tcW w:w="1078" w:type="dxa"/>
                      </w:tcPr>
                      <w:p w:rsidR="00750C42" w:rsidRDefault="00750C42">
                        <w:pPr>
                          <w:pStyle w:val="TableParagraph"/>
                          <w:spacing w:before="3"/>
                          <w:rPr>
                            <w:sz w:val="23"/>
                          </w:rPr>
                        </w:pPr>
                      </w:p>
                      <w:p w:rsidR="00750C42" w:rsidRDefault="00750C42">
                        <w:pPr>
                          <w:pStyle w:val="TableParagraph"/>
                          <w:ind w:left="4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2773" w:type="dxa"/>
                      </w:tcPr>
                      <w:p w:rsidR="00750C42" w:rsidRDefault="00750C42">
                        <w:pPr>
                          <w:pStyle w:val="TableParagraph"/>
                          <w:ind w:left="52" w:righ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бізнес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тренінги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/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Moodle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Clickers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Google</w:t>
                        </w:r>
                        <w:proofErr w:type="spellEnd"/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2"/>
                          <w:rPr>
                            <w:sz w:val="24"/>
                          </w:rPr>
                        </w:pPr>
                        <w:proofErr w:type="spellStart"/>
                        <w:r>
                          <w:rPr>
                            <w:sz w:val="24"/>
                          </w:rPr>
                          <w:t>Classroom</w:t>
                        </w:r>
                        <w:proofErr w:type="spellEnd"/>
                        <w:r>
                          <w:rPr>
                            <w:sz w:val="24"/>
                          </w:rPr>
                          <w:t>,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Office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365.</w:t>
                        </w:r>
                      </w:p>
                    </w:tc>
                    <w:tc>
                      <w:tcPr>
                        <w:tcW w:w="1901" w:type="dxa"/>
                      </w:tcPr>
                      <w:p w:rsidR="00750C42" w:rsidRDefault="00750C42">
                        <w:pPr>
                          <w:pStyle w:val="TableParagraph"/>
                          <w:ind w:left="52" w:right="6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усне</w:t>
                        </w:r>
                        <w:r>
                          <w:rPr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опитування,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ситуаційні</w:t>
                        </w:r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завдання.</w:t>
                        </w:r>
                      </w:p>
                    </w:tc>
                    <w:tc>
                      <w:tcPr>
                        <w:tcW w:w="857" w:type="dxa"/>
                      </w:tcPr>
                      <w:p w:rsidR="00750C42" w:rsidRDefault="00750C42">
                        <w:pPr>
                          <w:pStyle w:val="TableParagraph"/>
                          <w:spacing w:before="3"/>
                          <w:rPr>
                            <w:sz w:val="23"/>
                          </w:rPr>
                        </w:pPr>
                      </w:p>
                      <w:p w:rsidR="00750C42" w:rsidRDefault="00750C42">
                        <w:pPr>
                          <w:pStyle w:val="TableParagraph"/>
                          <w:ind w:left="1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  <w:tr w:rsidR="00750C42">
                    <w:trPr>
                      <w:trHeight w:val="275"/>
                    </w:trPr>
                    <w:tc>
                      <w:tcPr>
                        <w:tcW w:w="3510" w:type="dxa"/>
                      </w:tcPr>
                      <w:p w:rsidR="00750C42" w:rsidRDefault="00750C42">
                        <w:pPr>
                          <w:pStyle w:val="TableParagraph"/>
                          <w:spacing w:line="256" w:lineRule="exact"/>
                          <w:ind w:left="5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Разом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за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модулем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1078" w:type="dxa"/>
                      </w:tcPr>
                      <w:p w:rsidR="00750C42" w:rsidRDefault="00750C42">
                        <w:pPr>
                          <w:pStyle w:val="TableParagraph"/>
                          <w:spacing w:line="256" w:lineRule="exact"/>
                          <w:ind w:left="41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24</w:t>
                        </w:r>
                      </w:p>
                    </w:tc>
                    <w:tc>
                      <w:tcPr>
                        <w:tcW w:w="4674" w:type="dxa"/>
                        <w:gridSpan w:val="2"/>
                      </w:tcPr>
                      <w:p w:rsidR="00750C42" w:rsidRDefault="00750C42">
                        <w:pPr>
                          <w:pStyle w:val="TableParagraph"/>
                          <w:spacing w:line="256" w:lineRule="exact"/>
                          <w:ind w:left="5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Тести,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контрольна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робота</w:t>
                        </w:r>
                      </w:p>
                    </w:tc>
                    <w:tc>
                      <w:tcPr>
                        <w:tcW w:w="857" w:type="dxa"/>
                      </w:tcPr>
                      <w:p w:rsidR="00750C42" w:rsidRDefault="00750C42">
                        <w:pPr>
                          <w:pStyle w:val="TableParagraph"/>
                          <w:spacing w:line="256" w:lineRule="exact"/>
                          <w:ind w:right="29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</w:t>
                        </w:r>
                      </w:p>
                    </w:tc>
                  </w:tr>
                  <w:tr w:rsidR="00750C42">
                    <w:trPr>
                      <w:trHeight w:val="551"/>
                    </w:trPr>
                    <w:tc>
                      <w:tcPr>
                        <w:tcW w:w="3510" w:type="dxa"/>
                      </w:tcPr>
                      <w:p w:rsidR="00750C42" w:rsidRDefault="00750C42">
                        <w:pPr>
                          <w:pStyle w:val="TableParagraph"/>
                          <w:spacing w:before="131"/>
                          <w:ind w:left="5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Разом</w:t>
                        </w:r>
                      </w:p>
                    </w:tc>
                    <w:tc>
                      <w:tcPr>
                        <w:tcW w:w="1078" w:type="dxa"/>
                      </w:tcPr>
                      <w:p w:rsidR="00750C42" w:rsidRDefault="00750C42">
                        <w:pPr>
                          <w:pStyle w:val="TableParagraph"/>
                          <w:spacing w:before="131"/>
                          <w:ind w:left="41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40</w:t>
                        </w:r>
                      </w:p>
                    </w:tc>
                    <w:tc>
                      <w:tcPr>
                        <w:tcW w:w="2773" w:type="dxa"/>
                      </w:tcPr>
                      <w:p w:rsidR="00750C42" w:rsidRDefault="00750C42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</w:tc>
                    <w:tc>
                      <w:tcPr>
                        <w:tcW w:w="1901" w:type="dxa"/>
                      </w:tcPr>
                      <w:p w:rsidR="00750C42" w:rsidRDefault="00750C42">
                        <w:pPr>
                          <w:pStyle w:val="TableParagraph"/>
                          <w:spacing w:line="268" w:lineRule="exact"/>
                          <w:ind w:left="5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Максимальна</w:t>
                        </w:r>
                      </w:p>
                      <w:p w:rsidR="00750C42" w:rsidRDefault="00750C42">
                        <w:pPr>
                          <w:pStyle w:val="TableParagraph"/>
                          <w:spacing w:line="264" w:lineRule="exact"/>
                          <w:ind w:left="5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оцінка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балів.</w:t>
                        </w:r>
                      </w:p>
                    </w:tc>
                    <w:tc>
                      <w:tcPr>
                        <w:tcW w:w="857" w:type="dxa"/>
                      </w:tcPr>
                      <w:p w:rsidR="00750C42" w:rsidRDefault="00750C42">
                        <w:pPr>
                          <w:pStyle w:val="TableParagraph"/>
                          <w:spacing w:before="131"/>
                          <w:ind w:right="23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</w:tbl>
                <w:p w:rsidR="00750C42" w:rsidRDefault="00750C42" w:rsidP="00750C42">
                  <w:pPr>
                    <w:pStyle w:val="a3"/>
                  </w:pPr>
                </w:p>
              </w:txbxContent>
            </v:textbox>
            <w10:wrap anchorx="page"/>
          </v:shape>
        </w:pict>
      </w:r>
      <w:r>
        <w:rPr>
          <w:i/>
        </w:rPr>
        <w:t>Примітки:</w:t>
      </w:r>
      <w:r>
        <w:rPr>
          <w:i/>
          <w:spacing w:val="1"/>
        </w:rPr>
        <w:t xml:space="preserve"> </w:t>
      </w:r>
      <w:r>
        <w:rPr>
          <w:i/>
          <w:vertAlign w:val="superscript"/>
        </w:rPr>
        <w:t>1</w:t>
      </w:r>
      <w:r>
        <w:rPr>
          <w:i/>
          <w:spacing w:val="1"/>
        </w:rPr>
        <w:t xml:space="preserve"> </w:t>
      </w:r>
      <w:r>
        <w:rPr>
          <w:i/>
        </w:rPr>
        <w:t>Всього</w:t>
      </w:r>
      <w:r>
        <w:rPr>
          <w:i/>
          <w:spacing w:val="1"/>
        </w:rPr>
        <w:t xml:space="preserve"> </w:t>
      </w:r>
      <w:r>
        <w:rPr>
          <w:i/>
        </w:rPr>
        <w:t>годин</w:t>
      </w:r>
      <w:r>
        <w:rPr>
          <w:i/>
          <w:spacing w:val="1"/>
        </w:rPr>
        <w:t xml:space="preserve"> </w:t>
      </w:r>
      <w:r>
        <w:rPr>
          <w:i/>
        </w:rPr>
        <w:t>лекцій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>практичних</w:t>
      </w:r>
      <w:r>
        <w:rPr>
          <w:i/>
          <w:spacing w:val="1"/>
        </w:rPr>
        <w:t xml:space="preserve"> </w:t>
      </w:r>
      <w:r>
        <w:rPr>
          <w:i/>
        </w:rPr>
        <w:t>занять.</w:t>
      </w:r>
      <w:r>
        <w:rPr>
          <w:i/>
          <w:spacing w:val="1"/>
        </w:rPr>
        <w:t xml:space="preserve"> </w:t>
      </w:r>
      <w:r>
        <w:rPr>
          <w:i/>
          <w:vertAlign w:val="superscript"/>
        </w:rPr>
        <w:t>2</w:t>
      </w:r>
      <w:r>
        <w:rPr>
          <w:i/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proofErr w:type="spellStart"/>
      <w:r>
        <w:t>Moodle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Clickers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Google</w:t>
      </w:r>
      <w:proofErr w:type="spellEnd"/>
      <w:r>
        <w:rPr>
          <w:spacing w:val="1"/>
        </w:rPr>
        <w:t xml:space="preserve"> </w:t>
      </w:r>
      <w:proofErr w:type="spellStart"/>
      <w:r>
        <w:t>Classroom</w:t>
      </w:r>
      <w:proofErr w:type="spellEnd"/>
      <w:r>
        <w:t xml:space="preserve">, Office 365 – може застосовуватися одна з форм навчання або симбіоз у формі </w:t>
      </w:r>
      <w:proofErr w:type="spellStart"/>
      <w:r>
        <w:t>он-</w:t>
      </w:r>
      <w:proofErr w:type="spellEnd"/>
      <w:r>
        <w:rPr>
          <w:spacing w:val="1"/>
        </w:rPr>
        <w:t xml:space="preserve"> </w:t>
      </w:r>
      <w:r>
        <w:t>лайн лекцій для студентів з індивідуальним планом навчання або заочної форми навчання,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студентів,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пропуски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поважних</w:t>
      </w:r>
      <w:r>
        <w:rPr>
          <w:spacing w:val="1"/>
        </w:rPr>
        <w:t xml:space="preserve"> </w:t>
      </w:r>
      <w:r>
        <w:t>причин.</w:t>
      </w:r>
      <w:r>
        <w:rPr>
          <w:spacing w:val="1"/>
        </w:rPr>
        <w:t xml:space="preserve"> </w:t>
      </w:r>
      <w:r>
        <w:rPr>
          <w:i/>
          <w:vertAlign w:val="superscript"/>
        </w:rPr>
        <w:t>3</w:t>
      </w:r>
      <w:r>
        <w:rPr>
          <w:i/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i/>
        </w:rPr>
        <w:t>Форма</w:t>
      </w:r>
      <w:r>
        <w:rPr>
          <w:i/>
          <w:spacing w:val="1"/>
        </w:rPr>
        <w:t xml:space="preserve"> </w:t>
      </w:r>
      <w:r>
        <w:rPr>
          <w:i/>
        </w:rPr>
        <w:t>контролю</w:t>
      </w:r>
      <w:r>
        <w:t>:</w:t>
      </w:r>
      <w:r>
        <w:rPr>
          <w:spacing w:val="1"/>
        </w:rPr>
        <w:t xml:space="preserve"> </w:t>
      </w:r>
      <w:proofErr w:type="spellStart"/>
      <w:r>
        <w:t>ДС</w:t>
      </w:r>
      <w:proofErr w:type="spellEnd"/>
      <w:r>
        <w:rPr>
          <w:spacing w:val="1"/>
        </w:rPr>
        <w:t xml:space="preserve"> </w:t>
      </w:r>
      <w:r>
        <w:t>–</w:t>
      </w:r>
      <w:r>
        <w:rPr>
          <w:spacing w:val="-57"/>
        </w:rPr>
        <w:t xml:space="preserve"> </w:t>
      </w:r>
      <w:r>
        <w:t xml:space="preserve">дискусія, ДБ – дебати, Т – тести, ТР – тренінг, РЗ/К – розв’язування задач/кейсів, </w:t>
      </w:r>
      <w:proofErr w:type="spellStart"/>
      <w:r>
        <w:t>ІНДЗ</w:t>
      </w:r>
      <w:proofErr w:type="spellEnd"/>
      <w:r>
        <w:t>/</w:t>
      </w:r>
      <w:proofErr w:type="spellStart"/>
      <w:r>
        <w:t>ІРС</w:t>
      </w:r>
      <w:proofErr w:type="spellEnd"/>
      <w:r>
        <w:t xml:space="preserve"> –</w:t>
      </w:r>
      <w:r>
        <w:rPr>
          <w:spacing w:val="1"/>
        </w:rPr>
        <w:t xml:space="preserve"> </w:t>
      </w:r>
      <w:r>
        <w:t>індивідуальне</w:t>
      </w:r>
      <w:r>
        <w:rPr>
          <w:spacing w:val="1"/>
        </w:rPr>
        <w:t xml:space="preserve"> </w:t>
      </w:r>
      <w:r>
        <w:t>завдання/індивідуальна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студента,</w:t>
      </w:r>
      <w:r>
        <w:rPr>
          <w:spacing w:val="1"/>
        </w:rPr>
        <w:t xml:space="preserve"> </w:t>
      </w:r>
      <w:r>
        <w:t>РМГ</w:t>
      </w:r>
      <w:r>
        <w:rPr>
          <w:spacing w:val="1"/>
        </w:rPr>
        <w:t xml:space="preserve"> </w:t>
      </w:r>
      <w:r>
        <w:t>–</w:t>
      </w:r>
      <w:r>
        <w:rPr>
          <w:spacing w:val="61"/>
        </w:rPr>
        <w:t xml:space="preserve"> </w:t>
      </w:r>
      <w:r>
        <w:t>робота</w:t>
      </w:r>
      <w:r>
        <w:rPr>
          <w:spacing w:val="60"/>
        </w:rPr>
        <w:t xml:space="preserve"> </w:t>
      </w:r>
      <w:r>
        <w:t>в</w:t>
      </w:r>
      <w:r>
        <w:rPr>
          <w:spacing w:val="60"/>
        </w:rPr>
        <w:t xml:space="preserve"> </w:t>
      </w:r>
      <w:r>
        <w:t>малих</w:t>
      </w:r>
      <w:r>
        <w:rPr>
          <w:spacing w:val="61"/>
        </w:rPr>
        <w:t xml:space="preserve"> </w:t>
      </w:r>
      <w:r>
        <w:t>групах,</w:t>
      </w:r>
      <w:r>
        <w:rPr>
          <w:spacing w:val="1"/>
        </w:rPr>
        <w:t xml:space="preserve"> </w:t>
      </w:r>
      <w:proofErr w:type="spellStart"/>
      <w:r>
        <w:t>МКР</w:t>
      </w:r>
      <w:proofErr w:type="spellEnd"/>
      <w:r>
        <w:t>/</w:t>
      </w:r>
      <w:proofErr w:type="spellStart"/>
      <w:r>
        <w:t>КР</w:t>
      </w:r>
      <w:proofErr w:type="spellEnd"/>
      <w:r>
        <w:t xml:space="preserve"> – модульна контрольна робота/ контрольна робота, Р – реферат, а також аналітична</w:t>
      </w:r>
      <w:r>
        <w:rPr>
          <w:spacing w:val="1"/>
        </w:rPr>
        <w:t xml:space="preserve"> </w:t>
      </w:r>
      <w:r>
        <w:t>записка,</w:t>
      </w:r>
      <w:r>
        <w:rPr>
          <w:spacing w:val="-1"/>
        </w:rPr>
        <w:t xml:space="preserve"> </w:t>
      </w:r>
      <w:r>
        <w:t>аналітичне</w:t>
      </w:r>
      <w:r>
        <w:rPr>
          <w:spacing w:val="-1"/>
        </w:rPr>
        <w:t xml:space="preserve"> </w:t>
      </w:r>
      <w:r>
        <w:t>есе, аналіз</w:t>
      </w:r>
      <w:r>
        <w:rPr>
          <w:spacing w:val="1"/>
        </w:rPr>
        <w:t xml:space="preserve"> </w:t>
      </w:r>
      <w:r>
        <w:t>твору</w:t>
      </w:r>
      <w:r>
        <w:rPr>
          <w:spacing w:val="-8"/>
        </w:rPr>
        <w:t xml:space="preserve"> </w:t>
      </w:r>
      <w:r>
        <w:t>тощо.</w:t>
      </w:r>
    </w:p>
    <w:p w:rsidR="00750C42" w:rsidRDefault="00750C42" w:rsidP="00750C42">
      <w:pPr>
        <w:pStyle w:val="a3"/>
        <w:spacing w:before="1"/>
      </w:pPr>
    </w:p>
    <w:p w:rsidR="00750C42" w:rsidRDefault="00750C42" w:rsidP="00750C42">
      <w:pPr>
        <w:pStyle w:val="a4"/>
        <w:numPr>
          <w:ilvl w:val="0"/>
          <w:numId w:val="7"/>
        </w:numPr>
        <w:tabs>
          <w:tab w:val="left" w:pos="3479"/>
        </w:tabs>
        <w:ind w:right="2628"/>
        <w:rPr>
          <w:sz w:val="24"/>
        </w:rPr>
      </w:pPr>
      <w:r>
        <w:rPr>
          <w:sz w:val="24"/>
        </w:rPr>
        <w:t>Завдання для самостійного опрацювання.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Відео 1. </w:t>
      </w:r>
      <w:proofErr w:type="spellStart"/>
      <w:r>
        <w:rPr>
          <w:sz w:val="24"/>
        </w:rPr>
        <w:t>Гейміфікація</w:t>
      </w:r>
      <w:proofErr w:type="spellEnd"/>
      <w:r>
        <w:rPr>
          <w:sz w:val="24"/>
        </w:rPr>
        <w:t xml:space="preserve"> як елемент освітнього маркетингу. URL:</w:t>
      </w:r>
      <w:r>
        <w:rPr>
          <w:color w:val="0000FF"/>
          <w:spacing w:val="1"/>
          <w:sz w:val="24"/>
        </w:rPr>
        <w:t xml:space="preserve"> </w:t>
      </w:r>
      <w:hyperlink r:id="rId6">
        <w:r>
          <w:rPr>
            <w:color w:val="0000FF"/>
            <w:sz w:val="24"/>
            <w:u w:val="single" w:color="0000FF"/>
          </w:rPr>
          <w:t>https://www.youtube.com/watch?v=SpBsG0b5dzg</w:t>
        </w:r>
      </w:hyperlink>
    </w:p>
    <w:p w:rsidR="00750C42" w:rsidRDefault="00750C42" w:rsidP="00750C42">
      <w:pPr>
        <w:pStyle w:val="a3"/>
        <w:ind w:left="172" w:right="421"/>
      </w:pPr>
      <w:r>
        <w:rPr>
          <w:spacing w:val="-4"/>
        </w:rPr>
        <w:t>Відео</w:t>
      </w:r>
      <w:r>
        <w:rPr>
          <w:spacing w:val="-8"/>
        </w:rPr>
        <w:t xml:space="preserve"> </w:t>
      </w:r>
      <w:r>
        <w:rPr>
          <w:spacing w:val="-4"/>
        </w:rPr>
        <w:t>2.</w:t>
      </w:r>
      <w:r>
        <w:rPr>
          <w:spacing w:val="-8"/>
        </w:rPr>
        <w:t xml:space="preserve"> </w:t>
      </w:r>
      <w:r>
        <w:rPr>
          <w:spacing w:val="-4"/>
        </w:rPr>
        <w:t>Стратегія</w:t>
      </w:r>
      <w:r>
        <w:rPr>
          <w:spacing w:val="-8"/>
        </w:rPr>
        <w:t xml:space="preserve"> </w:t>
      </w:r>
      <w:r>
        <w:rPr>
          <w:spacing w:val="-4"/>
        </w:rPr>
        <w:t>просування</w:t>
      </w:r>
      <w:r>
        <w:rPr>
          <w:spacing w:val="-7"/>
        </w:rPr>
        <w:t xml:space="preserve"> </w:t>
      </w:r>
      <w:r>
        <w:rPr>
          <w:spacing w:val="-4"/>
        </w:rPr>
        <w:t>і</w:t>
      </w:r>
      <w:r>
        <w:rPr>
          <w:spacing w:val="-7"/>
        </w:rPr>
        <w:t xml:space="preserve"> </w:t>
      </w:r>
      <w:r>
        <w:rPr>
          <w:spacing w:val="-4"/>
        </w:rPr>
        <w:t>ефективний</w:t>
      </w:r>
      <w:r>
        <w:rPr>
          <w:spacing w:val="-7"/>
        </w:rPr>
        <w:t xml:space="preserve"> </w:t>
      </w:r>
      <w:r>
        <w:rPr>
          <w:spacing w:val="-4"/>
        </w:rPr>
        <w:t>маркетинг</w:t>
      </w:r>
      <w:r>
        <w:rPr>
          <w:spacing w:val="-10"/>
        </w:rPr>
        <w:t xml:space="preserve"> </w:t>
      </w:r>
      <w:r>
        <w:rPr>
          <w:spacing w:val="-4"/>
        </w:rPr>
        <w:t>приватних</w:t>
      </w:r>
      <w:r>
        <w:rPr>
          <w:spacing w:val="-7"/>
        </w:rPr>
        <w:t xml:space="preserve"> </w:t>
      </w:r>
      <w:r>
        <w:rPr>
          <w:spacing w:val="-4"/>
        </w:rPr>
        <w:t>освітніх</w:t>
      </w:r>
      <w:r>
        <w:rPr>
          <w:spacing w:val="-5"/>
        </w:rPr>
        <w:t xml:space="preserve"> </w:t>
      </w:r>
      <w:r>
        <w:rPr>
          <w:spacing w:val="-3"/>
        </w:rPr>
        <w:t>установ.</w:t>
      </w:r>
      <w:r>
        <w:rPr>
          <w:spacing w:val="-10"/>
        </w:rPr>
        <w:t xml:space="preserve"> </w:t>
      </w:r>
      <w:r>
        <w:rPr>
          <w:spacing w:val="-3"/>
        </w:rPr>
        <w:t>URL</w:t>
      </w:r>
      <w:r>
        <w:rPr>
          <w:spacing w:val="-13"/>
        </w:rPr>
        <w:t xml:space="preserve"> </w:t>
      </w:r>
      <w:r>
        <w:rPr>
          <w:spacing w:val="-3"/>
        </w:rPr>
        <w:t>:</w:t>
      </w:r>
      <w:r>
        <w:rPr>
          <w:spacing w:val="-57"/>
        </w:rPr>
        <w:t xml:space="preserve"> </w:t>
      </w:r>
      <w:hyperlink r:id="rId7">
        <w:r>
          <w:rPr>
            <w:color w:val="0000FF"/>
            <w:u w:val="single" w:color="0000FF"/>
          </w:rPr>
          <w:t>https://www.youtube.com/watch?v=AOblJhEQ_PU</w:t>
        </w:r>
      </w:hyperlink>
    </w:p>
    <w:p w:rsidR="00750C42" w:rsidRDefault="00750C42" w:rsidP="00750C42">
      <w:pPr>
        <w:pStyle w:val="a3"/>
        <w:ind w:left="172" w:right="421"/>
      </w:pPr>
      <w:r>
        <w:lastRenderedPageBreak/>
        <w:t>Відео</w:t>
      </w:r>
      <w:r>
        <w:rPr>
          <w:spacing w:val="-12"/>
        </w:rPr>
        <w:t xml:space="preserve"> </w:t>
      </w:r>
      <w:r>
        <w:t>3.</w:t>
      </w:r>
      <w:r>
        <w:rPr>
          <w:spacing w:val="-13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чого</w:t>
      </w:r>
      <w:r>
        <w:rPr>
          <w:spacing w:val="-3"/>
        </w:rPr>
        <w:t xml:space="preserve"> </w:t>
      </w:r>
      <w:r>
        <w:t>маркетинг</w:t>
      </w:r>
      <w:r>
        <w:rPr>
          <w:spacing w:val="-4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школі? URL:</w:t>
      </w:r>
      <w:r>
        <w:rPr>
          <w:spacing w:val="-5"/>
        </w:rPr>
        <w:t xml:space="preserve"> </w:t>
      </w:r>
      <w:hyperlink r:id="rId8">
        <w:r>
          <w:rPr>
            <w:color w:val="0000FF"/>
            <w:u w:val="single" w:color="0000FF"/>
          </w:rPr>
          <w:t>https://www.youtube.com/watch?v=u0qB8vBe6kk</w:t>
        </w:r>
      </w:hyperlink>
      <w:r>
        <w:rPr>
          <w:color w:val="0000FF"/>
          <w:spacing w:val="-57"/>
        </w:rPr>
        <w:t xml:space="preserve"> </w:t>
      </w:r>
      <w:r>
        <w:t xml:space="preserve">Відео 4. Бізнес-маркетинг та </w:t>
      </w:r>
      <w:proofErr w:type="spellStart"/>
      <w:r>
        <w:t>інтернет-комунікації</w:t>
      </w:r>
      <w:proofErr w:type="spellEnd"/>
      <w:r>
        <w:t>. URL:</w:t>
      </w:r>
      <w:r>
        <w:rPr>
          <w:spacing w:val="1"/>
        </w:rPr>
        <w:t xml:space="preserve"> </w:t>
      </w:r>
      <w:hyperlink r:id="rId9">
        <w:r>
          <w:rPr>
            <w:color w:val="0000FF"/>
            <w:u w:val="single" w:color="0000FF"/>
          </w:rPr>
          <w:t>https://www.youtube.com/watch?v=y_4gep4DdEc</w:t>
        </w:r>
      </w:hyperlink>
    </w:p>
    <w:p w:rsidR="00750C42" w:rsidRDefault="00750C42" w:rsidP="00750C42">
      <w:pPr>
        <w:pStyle w:val="a3"/>
        <w:spacing w:before="1"/>
        <w:ind w:left="172" w:right="4628"/>
      </w:pPr>
      <w:r>
        <w:t>Відео 5. Маркетинг в B2B: як працювати з CJM. URL:</w:t>
      </w:r>
      <w:r>
        <w:rPr>
          <w:spacing w:val="-57"/>
        </w:rPr>
        <w:t xml:space="preserve"> </w:t>
      </w:r>
      <w:hyperlink r:id="rId10">
        <w:r>
          <w:rPr>
            <w:color w:val="0000FF"/>
            <w:u w:val="single" w:color="0000FF"/>
          </w:rPr>
          <w:t>https://www.youtube.com/watch?v=Hc716iCrdTg</w:t>
        </w:r>
      </w:hyperlink>
    </w:p>
    <w:p w:rsidR="00750C42" w:rsidRDefault="00750C42" w:rsidP="00750C42">
      <w:pPr>
        <w:pStyle w:val="a3"/>
        <w:ind w:left="172" w:right="1948"/>
      </w:pPr>
      <w:r>
        <w:t xml:space="preserve">Відео 6. </w:t>
      </w:r>
      <w:proofErr w:type="spellStart"/>
      <w:r>
        <w:t>Діджитал</w:t>
      </w:r>
      <w:proofErr w:type="spellEnd"/>
      <w:r>
        <w:t xml:space="preserve"> маркетинг. </w:t>
      </w:r>
      <w:proofErr w:type="spellStart"/>
      <w:r>
        <w:t>Онлайн</w:t>
      </w:r>
      <w:proofErr w:type="spellEnd"/>
      <w:r>
        <w:t xml:space="preserve"> дослідження, створення опитувань. URL :</w:t>
      </w:r>
      <w:r>
        <w:rPr>
          <w:spacing w:val="-57"/>
        </w:rPr>
        <w:t xml:space="preserve"> </w:t>
      </w:r>
      <w:hyperlink r:id="rId11">
        <w:r>
          <w:rPr>
            <w:color w:val="0000FF"/>
            <w:u w:val="single" w:color="0000FF"/>
          </w:rPr>
          <w:t>https://www.youtube.com/watch?v=-gzCqB8kWAE</w:t>
        </w:r>
      </w:hyperlink>
    </w:p>
    <w:p w:rsidR="00750C42" w:rsidRDefault="00750C42" w:rsidP="00750C42">
      <w:pPr>
        <w:pStyle w:val="a3"/>
        <w:ind w:left="172" w:right="4548"/>
      </w:pPr>
      <w:r>
        <w:t xml:space="preserve">Відео 7. </w:t>
      </w:r>
      <w:proofErr w:type="spellStart"/>
      <w:r>
        <w:t>Діджитал</w:t>
      </w:r>
      <w:proofErr w:type="spellEnd"/>
      <w:r>
        <w:t xml:space="preserve"> маркетинг. Цільова аудиторія. URL:</w:t>
      </w:r>
      <w:r>
        <w:rPr>
          <w:spacing w:val="-57"/>
        </w:rPr>
        <w:t xml:space="preserve"> </w:t>
      </w:r>
      <w:hyperlink r:id="rId12">
        <w:r>
          <w:rPr>
            <w:color w:val="0000FF"/>
            <w:u w:val="single" w:color="0000FF"/>
          </w:rPr>
          <w:t>https://www.youtube.com/watch?v=RgUgpTpSWOc</w:t>
        </w:r>
      </w:hyperlink>
    </w:p>
    <w:p w:rsidR="00750C42" w:rsidRDefault="00750C42" w:rsidP="00750C42">
      <w:pPr>
        <w:pStyle w:val="a3"/>
        <w:ind w:left="172" w:right="3874"/>
      </w:pPr>
      <w:r>
        <w:t xml:space="preserve">Відео 8. </w:t>
      </w:r>
      <w:proofErr w:type="spellStart"/>
      <w:r>
        <w:t>Безбюджетий</w:t>
      </w:r>
      <w:proofErr w:type="spellEnd"/>
      <w:r>
        <w:t xml:space="preserve"> маркетинг в освітній діяльності. URL :</w:t>
      </w:r>
      <w:r>
        <w:rPr>
          <w:spacing w:val="-57"/>
        </w:rPr>
        <w:t xml:space="preserve"> </w:t>
      </w:r>
      <w:hyperlink r:id="rId13">
        <w:r>
          <w:rPr>
            <w:color w:val="0000FF"/>
            <w:u w:val="single" w:color="0000FF"/>
          </w:rPr>
          <w:t>https://www.youtube.com/watch?v=NwLrWlAMJFo</w:t>
        </w:r>
      </w:hyperlink>
    </w:p>
    <w:p w:rsidR="00750C42" w:rsidRDefault="00750C42" w:rsidP="00750C42">
      <w:pPr>
        <w:pStyle w:val="a3"/>
        <w:spacing w:before="5"/>
        <w:ind w:left="172"/>
      </w:pPr>
      <w:r>
        <w:t>Відео</w:t>
      </w:r>
      <w:r>
        <w:rPr>
          <w:spacing w:val="-3"/>
        </w:rPr>
        <w:t xml:space="preserve"> </w:t>
      </w:r>
      <w:r>
        <w:t>9.</w:t>
      </w:r>
      <w:r>
        <w:rPr>
          <w:spacing w:val="-3"/>
        </w:rPr>
        <w:t xml:space="preserve"> </w:t>
      </w:r>
      <w:r>
        <w:t>Маркетинг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новачків.</w:t>
      </w:r>
      <w:r>
        <w:rPr>
          <w:spacing w:val="-2"/>
        </w:rPr>
        <w:t xml:space="preserve"> </w:t>
      </w:r>
      <w:r>
        <w:t>Основи.</w:t>
      </w:r>
      <w:r>
        <w:rPr>
          <w:spacing w:val="-2"/>
        </w:rPr>
        <w:t xml:space="preserve"> </w:t>
      </w:r>
      <w:r>
        <w:t>URL</w:t>
      </w:r>
      <w:r>
        <w:rPr>
          <w:spacing w:val="-13"/>
        </w:rPr>
        <w:t xml:space="preserve"> </w:t>
      </w:r>
      <w:r>
        <w:t>:</w:t>
      </w:r>
      <w:r>
        <w:rPr>
          <w:spacing w:val="-3"/>
        </w:rPr>
        <w:t xml:space="preserve"> </w:t>
      </w:r>
      <w:hyperlink r:id="rId14">
        <w:r>
          <w:rPr>
            <w:color w:val="0000FF"/>
            <w:u w:val="single" w:color="0000FF"/>
          </w:rPr>
          <w:t>https://www.youtube.com/watch?v=_kl9ie-Tmg0</w:t>
        </w:r>
      </w:hyperlink>
      <w:r>
        <w:rPr>
          <w:color w:val="0000FF"/>
          <w:spacing w:val="-57"/>
        </w:rPr>
        <w:t xml:space="preserve"> </w:t>
      </w:r>
      <w:r>
        <w:t>Відео</w:t>
      </w:r>
      <w:r>
        <w:rPr>
          <w:spacing w:val="-1"/>
        </w:rPr>
        <w:t xml:space="preserve"> </w:t>
      </w:r>
      <w:r>
        <w:t>10.</w:t>
      </w:r>
      <w:r>
        <w:rPr>
          <w:spacing w:val="-1"/>
        </w:rPr>
        <w:t xml:space="preserve"> </w:t>
      </w:r>
      <w:r>
        <w:t>Комерціалізація електронних</w:t>
      </w:r>
      <w:r>
        <w:rPr>
          <w:spacing w:val="-2"/>
        </w:rPr>
        <w:t xml:space="preserve"> </w:t>
      </w:r>
      <w:r>
        <w:t>курсів.</w:t>
      </w:r>
      <w:r>
        <w:rPr>
          <w:spacing w:val="4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маркетинг.</w:t>
      </w:r>
      <w:r>
        <w:rPr>
          <w:spacing w:val="-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5">
        <w:r>
          <w:rPr>
            <w:color w:val="0000FF"/>
            <w:u w:val="single" w:color="0000FF"/>
          </w:rPr>
          <w:t>https://www.youtube.com/watch?v=1R6Xqfm1oCk</w:t>
        </w:r>
      </w:hyperlink>
    </w:p>
    <w:p w:rsidR="00750C42" w:rsidRDefault="00750C42" w:rsidP="00750C42">
      <w:pPr>
        <w:pStyle w:val="a3"/>
        <w:spacing w:before="2"/>
        <w:ind w:left="172" w:right="4326"/>
      </w:pPr>
      <w:r>
        <w:t>Відео 11. Маркетинг. Основні поняття маркетингу. URL:</w:t>
      </w:r>
      <w:r>
        <w:rPr>
          <w:spacing w:val="-57"/>
        </w:rPr>
        <w:t xml:space="preserve"> </w:t>
      </w:r>
      <w:hyperlink r:id="rId16">
        <w:r>
          <w:rPr>
            <w:color w:val="0000FF"/>
            <w:u w:val="single" w:color="0000FF"/>
          </w:rPr>
          <w:t>https://www.youtube.com/watch?v=1E4eERUEpL8</w:t>
        </w:r>
      </w:hyperlink>
    </w:p>
    <w:p w:rsidR="00750C42" w:rsidRDefault="00750C42" w:rsidP="00750C42">
      <w:pPr>
        <w:pStyle w:val="a3"/>
        <w:spacing w:before="1"/>
        <w:ind w:left="172" w:right="4024"/>
      </w:pPr>
      <w:r>
        <w:rPr>
          <w:spacing w:val="-4"/>
        </w:rPr>
        <w:t xml:space="preserve">Відео 12. Основи </w:t>
      </w:r>
      <w:proofErr w:type="spellStart"/>
      <w:r>
        <w:rPr>
          <w:spacing w:val="-4"/>
        </w:rPr>
        <w:t>Digital</w:t>
      </w:r>
      <w:proofErr w:type="spellEnd"/>
      <w:r>
        <w:rPr>
          <w:spacing w:val="-4"/>
        </w:rPr>
        <w:t xml:space="preserve"> Маркетингу (Освітній </w:t>
      </w:r>
      <w:proofErr w:type="spellStart"/>
      <w:r>
        <w:rPr>
          <w:spacing w:val="-4"/>
        </w:rPr>
        <w:t>вебінар</w:t>
      </w:r>
      <w:proofErr w:type="spellEnd"/>
      <w:r>
        <w:rPr>
          <w:spacing w:val="-4"/>
        </w:rPr>
        <w:t>). URL:</w:t>
      </w:r>
      <w:r>
        <w:rPr>
          <w:spacing w:val="-57"/>
        </w:rPr>
        <w:t xml:space="preserve"> </w:t>
      </w:r>
      <w:hyperlink r:id="rId17">
        <w:r>
          <w:rPr>
            <w:color w:val="0000FF"/>
            <w:u w:val="single" w:color="0000FF"/>
          </w:rPr>
          <w:t>https://www.youtube.com/watch?v=bxKQakkAptk</w:t>
        </w:r>
      </w:hyperlink>
    </w:p>
    <w:p w:rsidR="00750C42" w:rsidRDefault="00750C42" w:rsidP="00750C42">
      <w:pPr>
        <w:pStyle w:val="a3"/>
        <w:ind w:left="172" w:right="2646"/>
      </w:pPr>
      <w:r>
        <w:t>Відео 13. Email-маркетинг. Збільшення кількості перших продажів. URL:</w:t>
      </w:r>
      <w:r>
        <w:rPr>
          <w:spacing w:val="-57"/>
        </w:rPr>
        <w:t xml:space="preserve"> </w:t>
      </w:r>
      <w:hyperlink r:id="rId18">
        <w:r>
          <w:rPr>
            <w:color w:val="0000FF"/>
            <w:u w:val="single" w:color="0000FF"/>
          </w:rPr>
          <w:t>https://www.youtube.com/watch?v=_Zcnc056ItM</w:t>
        </w:r>
      </w:hyperlink>
    </w:p>
    <w:p w:rsidR="00750C42" w:rsidRDefault="00750C42" w:rsidP="00750C42">
      <w:pPr>
        <w:pStyle w:val="a3"/>
        <w:ind w:left="172" w:right="2515"/>
      </w:pPr>
      <w:r>
        <w:t>Відео 14. Творчий підхід до маркетингу та створення нових смислів. URL:</w:t>
      </w:r>
      <w:r>
        <w:rPr>
          <w:spacing w:val="-57"/>
        </w:rPr>
        <w:t xml:space="preserve"> </w:t>
      </w:r>
      <w:hyperlink r:id="rId19">
        <w:r>
          <w:rPr>
            <w:color w:val="0000FF"/>
            <w:u w:val="single" w:color="0000FF"/>
          </w:rPr>
          <w:t>https://www.youtube.com/watch?v=BK8tqv6i1cs</w:t>
        </w:r>
      </w:hyperlink>
    </w:p>
    <w:p w:rsidR="00750C42" w:rsidRDefault="00750C42" w:rsidP="00750C42">
      <w:pPr>
        <w:pStyle w:val="a3"/>
        <w:ind w:left="172"/>
      </w:pPr>
      <w:r>
        <w:t>Відео</w:t>
      </w:r>
      <w:r>
        <w:rPr>
          <w:spacing w:val="-3"/>
        </w:rPr>
        <w:t xml:space="preserve"> </w:t>
      </w:r>
      <w:r>
        <w:t>15.</w:t>
      </w:r>
      <w:r>
        <w:rPr>
          <w:spacing w:val="-3"/>
        </w:rPr>
        <w:t xml:space="preserve"> </w:t>
      </w:r>
      <w:r>
        <w:t>Маркетинг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освіті.</w:t>
      </w:r>
      <w:r>
        <w:rPr>
          <w:spacing w:val="-3"/>
        </w:rPr>
        <w:t xml:space="preserve"> </w:t>
      </w:r>
      <w:r>
        <w:t>URL:</w:t>
      </w:r>
      <w:r>
        <w:rPr>
          <w:spacing w:val="-2"/>
        </w:rPr>
        <w:t xml:space="preserve"> </w:t>
      </w:r>
      <w:hyperlink r:id="rId20">
        <w:r>
          <w:rPr>
            <w:color w:val="0000FF"/>
            <w:u w:val="single" w:color="0000FF"/>
          </w:rPr>
          <w:t>https://www.youtube.com/watch?v=KprKww1WgZ0</w:t>
        </w:r>
      </w:hyperlink>
    </w:p>
    <w:p w:rsidR="00750C42" w:rsidRDefault="00750C42" w:rsidP="00750C42">
      <w:pPr>
        <w:pStyle w:val="a3"/>
        <w:spacing w:before="7"/>
        <w:rPr>
          <w:sz w:val="16"/>
        </w:rPr>
      </w:pPr>
    </w:p>
    <w:p w:rsidR="00750C42" w:rsidRPr="00C011F9" w:rsidRDefault="00750C42" w:rsidP="00750C42">
      <w:pPr>
        <w:jc w:val="both"/>
        <w:rPr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Система оцінювання та вимоги:</w:t>
      </w:r>
    </w:p>
    <w:p w:rsidR="00750C42" w:rsidRDefault="00750C42" w:rsidP="00750C42">
      <w:pPr>
        <w:pStyle w:val="a3"/>
        <w:spacing w:line="274" w:lineRule="exact"/>
        <w:ind w:left="3286"/>
        <w:jc w:val="both"/>
      </w:pPr>
      <w:r>
        <w:t>Політика</w:t>
      </w:r>
      <w:r>
        <w:rPr>
          <w:spacing w:val="-4"/>
        </w:rPr>
        <w:t xml:space="preserve"> </w:t>
      </w:r>
      <w:r>
        <w:t>щодо</w:t>
      </w:r>
      <w:r>
        <w:rPr>
          <w:spacing w:val="-3"/>
        </w:rPr>
        <w:t xml:space="preserve"> </w:t>
      </w:r>
      <w:r>
        <w:t>академічної</w:t>
      </w:r>
      <w:r>
        <w:rPr>
          <w:spacing w:val="-3"/>
        </w:rPr>
        <w:t xml:space="preserve"> </w:t>
      </w:r>
      <w:r>
        <w:t>доброчесності.</w:t>
      </w:r>
    </w:p>
    <w:p w:rsidR="00750C42" w:rsidRDefault="00750C42" w:rsidP="00750C42">
      <w:pPr>
        <w:pStyle w:val="a3"/>
        <w:ind w:left="172" w:right="267" w:firstLine="566"/>
        <w:jc w:val="both"/>
      </w:pPr>
      <w:r>
        <w:t>Жодні форми порушення академічної доброчесності не толеруються. Усі письмові роботи</w:t>
      </w:r>
      <w:r>
        <w:rPr>
          <w:spacing w:val="1"/>
        </w:rPr>
        <w:t xml:space="preserve"> </w:t>
      </w:r>
      <w:r>
        <w:t>перевіряються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плагіату.</w:t>
      </w:r>
      <w:r>
        <w:rPr>
          <w:spacing w:val="1"/>
        </w:rPr>
        <w:t xml:space="preserve"> </w:t>
      </w:r>
      <w:r>
        <w:t>Списування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контрольних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екзаменів</w:t>
      </w:r>
      <w:r>
        <w:rPr>
          <w:spacing w:val="1"/>
        </w:rPr>
        <w:t xml:space="preserve"> </w:t>
      </w:r>
      <w:r>
        <w:t>заборонені.</w:t>
      </w:r>
    </w:p>
    <w:p w:rsidR="00750C42" w:rsidRDefault="00750C42" w:rsidP="00750C42">
      <w:pPr>
        <w:jc w:val="both"/>
      </w:pPr>
    </w:p>
    <w:p w:rsidR="00750C42" w:rsidRDefault="00750C42" w:rsidP="00750C42">
      <w:pPr>
        <w:pStyle w:val="a3"/>
        <w:spacing w:before="65"/>
        <w:ind w:left="172" w:right="280" w:firstLine="566"/>
      </w:pPr>
      <w:r>
        <w:t>Студентам</w:t>
      </w:r>
      <w:r>
        <w:rPr>
          <w:spacing w:val="11"/>
        </w:rPr>
        <w:t xml:space="preserve"> </w:t>
      </w:r>
      <w:r>
        <w:t>потрібно</w:t>
      </w:r>
      <w:r>
        <w:rPr>
          <w:spacing w:val="11"/>
        </w:rPr>
        <w:t xml:space="preserve"> </w:t>
      </w:r>
      <w:r>
        <w:t>пройти</w:t>
      </w:r>
      <w:r>
        <w:rPr>
          <w:spacing w:val="13"/>
        </w:rPr>
        <w:t xml:space="preserve"> </w:t>
      </w:r>
      <w:r>
        <w:t>безкоштовний</w:t>
      </w:r>
      <w:r>
        <w:rPr>
          <w:spacing w:val="11"/>
        </w:rPr>
        <w:t xml:space="preserve"> </w:t>
      </w:r>
      <w:r>
        <w:t>курс</w:t>
      </w:r>
      <w:r>
        <w:rPr>
          <w:spacing w:val="12"/>
        </w:rPr>
        <w:t xml:space="preserve"> </w:t>
      </w:r>
      <w:r>
        <w:t>академічної</w:t>
      </w:r>
      <w:r>
        <w:rPr>
          <w:spacing w:val="13"/>
        </w:rPr>
        <w:t xml:space="preserve"> </w:t>
      </w:r>
      <w:r>
        <w:t>доброчесності</w:t>
      </w:r>
      <w:r>
        <w:rPr>
          <w:spacing w:val="14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університеті</w:t>
      </w:r>
      <w:r>
        <w:rPr>
          <w:spacing w:val="-57"/>
        </w:rPr>
        <w:t xml:space="preserve"> </w:t>
      </w:r>
      <w:hyperlink r:id="rId21">
        <w:r>
          <w:rPr>
            <w:color w:val="0000FF"/>
            <w:u w:val="single" w:color="0000FF"/>
          </w:rPr>
          <w:t>https://vumonline.ua/course/academic-integrity-at-the-university/</w:t>
        </w:r>
      </w:hyperlink>
    </w:p>
    <w:p w:rsidR="00750C42" w:rsidRDefault="00750C42" w:rsidP="00750C42">
      <w:pPr>
        <w:pStyle w:val="a3"/>
        <w:ind w:left="3229"/>
      </w:pPr>
      <w:r>
        <w:t>Політика</w:t>
      </w:r>
      <w:r>
        <w:rPr>
          <w:spacing w:val="-4"/>
        </w:rPr>
        <w:t xml:space="preserve"> </w:t>
      </w:r>
      <w:r>
        <w:t>щодо</w:t>
      </w:r>
      <w:r>
        <w:rPr>
          <w:spacing w:val="-2"/>
        </w:rPr>
        <w:t xml:space="preserve"> </w:t>
      </w:r>
      <w:proofErr w:type="spellStart"/>
      <w:r>
        <w:t>дедлайнів</w:t>
      </w:r>
      <w:proofErr w:type="spellEnd"/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перескладання.</w:t>
      </w:r>
    </w:p>
    <w:p w:rsidR="00750C42" w:rsidRDefault="00750C42" w:rsidP="00750C42">
      <w:pPr>
        <w:pStyle w:val="a3"/>
        <w:spacing w:before="1"/>
        <w:ind w:left="172" w:firstLine="566"/>
      </w:pPr>
      <w:r>
        <w:t>Роботи,</w:t>
      </w:r>
      <w:r>
        <w:rPr>
          <w:spacing w:val="3"/>
        </w:rPr>
        <w:t xml:space="preserve"> </w:t>
      </w:r>
      <w:r>
        <w:t>які</w:t>
      </w:r>
      <w:r>
        <w:rPr>
          <w:spacing w:val="5"/>
        </w:rPr>
        <w:t xml:space="preserve"> </w:t>
      </w:r>
      <w:r>
        <w:t>здаються</w:t>
      </w:r>
      <w:r>
        <w:rPr>
          <w:spacing w:val="4"/>
        </w:rPr>
        <w:t xml:space="preserve"> </w:t>
      </w:r>
      <w:r>
        <w:t>із</w:t>
      </w:r>
      <w:r>
        <w:rPr>
          <w:spacing w:val="2"/>
        </w:rPr>
        <w:t xml:space="preserve"> </w:t>
      </w:r>
      <w:r>
        <w:t>порушенням</w:t>
      </w:r>
      <w:r>
        <w:rPr>
          <w:spacing w:val="4"/>
        </w:rPr>
        <w:t xml:space="preserve"> </w:t>
      </w:r>
      <w:r>
        <w:t>термінів</w:t>
      </w:r>
      <w:r>
        <w:rPr>
          <w:spacing w:val="5"/>
        </w:rPr>
        <w:t xml:space="preserve"> </w:t>
      </w:r>
      <w:r>
        <w:t>без</w:t>
      </w:r>
      <w:r>
        <w:rPr>
          <w:spacing w:val="4"/>
        </w:rPr>
        <w:t xml:space="preserve"> </w:t>
      </w:r>
      <w:r>
        <w:t>поважних</w:t>
      </w:r>
      <w:r>
        <w:rPr>
          <w:spacing w:val="7"/>
        </w:rPr>
        <w:t xml:space="preserve"> </w:t>
      </w:r>
      <w:r>
        <w:t>причин,</w:t>
      </w:r>
      <w:r>
        <w:rPr>
          <w:spacing w:val="3"/>
        </w:rPr>
        <w:t xml:space="preserve"> </w:t>
      </w:r>
      <w:r>
        <w:t>оцінюються</w:t>
      </w:r>
      <w:r>
        <w:rPr>
          <w:spacing w:val="2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нижчу</w:t>
      </w:r>
      <w:r>
        <w:rPr>
          <w:spacing w:val="-57"/>
        </w:rPr>
        <w:t xml:space="preserve"> </w:t>
      </w:r>
      <w:r>
        <w:t>оцінку</w:t>
      </w:r>
      <w:r>
        <w:rPr>
          <w:spacing w:val="-8"/>
        </w:rPr>
        <w:t xml:space="preserve"> </w:t>
      </w:r>
      <w:r>
        <w:t>(-1</w:t>
      </w:r>
      <w:r>
        <w:rPr>
          <w:spacing w:val="-2"/>
        </w:rPr>
        <w:t xml:space="preserve"> </w:t>
      </w:r>
      <w:r>
        <w:t>бал).</w:t>
      </w:r>
      <w:r>
        <w:rPr>
          <w:spacing w:val="-2"/>
        </w:rPr>
        <w:t xml:space="preserve"> </w:t>
      </w:r>
      <w:r>
        <w:t>Перескладання</w:t>
      </w:r>
      <w:r>
        <w:rPr>
          <w:spacing w:val="-1"/>
        </w:rPr>
        <w:t xml:space="preserve"> </w:t>
      </w:r>
      <w:r>
        <w:t>відбувається</w:t>
      </w:r>
      <w:r>
        <w:rPr>
          <w:spacing w:val="-2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дозволу</w:t>
      </w:r>
      <w:r>
        <w:rPr>
          <w:spacing w:val="-6"/>
        </w:rPr>
        <w:t xml:space="preserve"> </w:t>
      </w:r>
      <w:r>
        <w:t>деканату</w:t>
      </w:r>
      <w:r>
        <w:rPr>
          <w:spacing w:val="-7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наявності</w:t>
      </w:r>
      <w:r>
        <w:rPr>
          <w:spacing w:val="-2"/>
        </w:rPr>
        <w:t xml:space="preserve"> </w:t>
      </w:r>
      <w:r>
        <w:t>поважних</w:t>
      </w:r>
      <w:r>
        <w:rPr>
          <w:spacing w:val="-2"/>
        </w:rPr>
        <w:t xml:space="preserve"> </w:t>
      </w:r>
      <w:r>
        <w:t>причин.</w:t>
      </w:r>
    </w:p>
    <w:p w:rsidR="00750C42" w:rsidRDefault="00750C42" w:rsidP="00750C42">
      <w:pPr>
        <w:pStyle w:val="a3"/>
      </w:pPr>
    </w:p>
    <w:p w:rsidR="00750C42" w:rsidRDefault="00750C42" w:rsidP="00750C42">
      <w:pPr>
        <w:pStyle w:val="a3"/>
        <w:spacing w:after="8"/>
        <w:ind w:left="2532" w:right="2629" w:firstLine="1975"/>
      </w:pPr>
      <w:r>
        <w:t>Шкала</w:t>
      </w:r>
      <w:r>
        <w:rPr>
          <w:spacing w:val="9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proofErr w:type="spellStart"/>
      <w:r>
        <w:t>Оцінювання</w:t>
      </w:r>
      <w:proofErr w:type="spellEnd"/>
      <w:r>
        <w:rPr>
          <w:spacing w:val="-2"/>
        </w:rPr>
        <w:t xml:space="preserve"> </w:t>
      </w:r>
      <w:r>
        <w:t>курсу</w:t>
      </w:r>
      <w:r>
        <w:rPr>
          <w:spacing w:val="-8"/>
        </w:rPr>
        <w:t xml:space="preserve"> </w:t>
      </w:r>
      <w:r>
        <w:t>денної/заочної</w:t>
      </w:r>
      <w:r>
        <w:rPr>
          <w:spacing w:val="-3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</w:p>
    <w:tbl>
      <w:tblPr>
        <w:tblStyle w:val="TableNormal"/>
        <w:tblW w:w="0" w:type="auto"/>
        <w:tblInd w:w="18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127"/>
        <w:gridCol w:w="1518"/>
        <w:gridCol w:w="2312"/>
        <w:gridCol w:w="1374"/>
        <w:gridCol w:w="1462"/>
        <w:gridCol w:w="1278"/>
      </w:tblGrid>
      <w:tr w:rsidR="00750C42" w:rsidTr="003E5212">
        <w:trPr>
          <w:trHeight w:val="474"/>
        </w:trPr>
        <w:tc>
          <w:tcPr>
            <w:tcW w:w="2127" w:type="dxa"/>
            <w:vMerge w:val="restart"/>
          </w:tcPr>
          <w:p w:rsidR="00750C42" w:rsidRDefault="00750C42" w:rsidP="003E5212">
            <w:pPr>
              <w:pStyle w:val="TableParagraph"/>
              <w:rPr>
                <w:sz w:val="26"/>
              </w:rPr>
            </w:pPr>
          </w:p>
          <w:p w:rsidR="00750C42" w:rsidRDefault="00750C42" w:rsidP="003E5212">
            <w:pPr>
              <w:pStyle w:val="TableParagraph"/>
              <w:spacing w:before="177"/>
              <w:ind w:left="448"/>
              <w:rPr>
                <w:sz w:val="24"/>
              </w:rPr>
            </w:pPr>
            <w:r>
              <w:rPr>
                <w:sz w:val="24"/>
              </w:rPr>
              <w:t>Вид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заняття</w:t>
            </w:r>
          </w:p>
        </w:tc>
        <w:tc>
          <w:tcPr>
            <w:tcW w:w="5204" w:type="dxa"/>
            <w:gridSpan w:val="3"/>
            <w:tcBorders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1291"/>
              <w:rPr>
                <w:sz w:val="24"/>
              </w:rPr>
            </w:pPr>
            <w:r>
              <w:rPr>
                <w:sz w:val="24"/>
              </w:rPr>
              <w:t>Аудиторне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навантаження</w:t>
            </w:r>
          </w:p>
        </w:tc>
        <w:tc>
          <w:tcPr>
            <w:tcW w:w="1462" w:type="dxa"/>
            <w:vMerge w:val="restart"/>
            <w:tcBorders>
              <w:lef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6"/>
              <w:rPr>
                <w:sz w:val="29"/>
              </w:rPr>
            </w:pPr>
          </w:p>
          <w:p w:rsidR="00750C42" w:rsidRDefault="00750C42" w:rsidP="003E5212">
            <w:pPr>
              <w:pStyle w:val="TableParagraph"/>
              <w:ind w:left="386" w:right="104" w:hanging="243"/>
              <w:rPr>
                <w:sz w:val="24"/>
              </w:rPr>
            </w:pPr>
            <w:r>
              <w:rPr>
                <w:sz w:val="24"/>
              </w:rPr>
              <w:t>Самостійна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</w:p>
        </w:tc>
        <w:tc>
          <w:tcPr>
            <w:tcW w:w="1278" w:type="dxa"/>
            <w:vMerge w:val="restart"/>
          </w:tcPr>
          <w:p w:rsidR="00750C42" w:rsidRDefault="00750C42" w:rsidP="003E5212">
            <w:pPr>
              <w:pStyle w:val="TableParagraph"/>
              <w:spacing w:before="6"/>
              <w:rPr>
                <w:sz w:val="29"/>
              </w:rPr>
            </w:pPr>
          </w:p>
          <w:p w:rsidR="00750C42" w:rsidRDefault="00750C42" w:rsidP="003E5212">
            <w:pPr>
              <w:pStyle w:val="TableParagraph"/>
              <w:ind w:left="400" w:right="129" w:hanging="236"/>
              <w:rPr>
                <w:sz w:val="24"/>
              </w:rPr>
            </w:pPr>
            <w:proofErr w:type="spellStart"/>
            <w:r>
              <w:rPr>
                <w:sz w:val="24"/>
              </w:rPr>
              <w:t>Консуль-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тації</w:t>
            </w:r>
            <w:proofErr w:type="spellEnd"/>
          </w:p>
        </w:tc>
      </w:tr>
      <w:tr w:rsidR="00750C42" w:rsidTr="003E5212">
        <w:trPr>
          <w:trHeight w:val="752"/>
        </w:trPr>
        <w:tc>
          <w:tcPr>
            <w:tcW w:w="2127" w:type="dxa"/>
            <w:vMerge/>
            <w:tcBorders>
              <w:top w:val="nil"/>
            </w:tcBorders>
          </w:tcPr>
          <w:p w:rsidR="00750C42" w:rsidRDefault="00750C42" w:rsidP="003E5212">
            <w:pPr>
              <w:rPr>
                <w:sz w:val="2"/>
                <w:szCs w:val="2"/>
              </w:rPr>
            </w:pPr>
          </w:p>
        </w:tc>
        <w:tc>
          <w:tcPr>
            <w:tcW w:w="1518" w:type="dxa"/>
            <w:tcBorders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100"/>
              <w:rPr>
                <w:sz w:val="24"/>
              </w:rPr>
            </w:pPr>
            <w:r>
              <w:rPr>
                <w:sz w:val="24"/>
              </w:rPr>
              <w:t>Лекції</w:t>
            </w:r>
          </w:p>
        </w:tc>
        <w:tc>
          <w:tcPr>
            <w:tcW w:w="2312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54"/>
              <w:rPr>
                <w:sz w:val="24"/>
              </w:rPr>
            </w:pPr>
            <w:r>
              <w:rPr>
                <w:sz w:val="24"/>
              </w:rPr>
              <w:t>Практичні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заняття</w:t>
            </w:r>
          </w:p>
        </w:tc>
        <w:tc>
          <w:tcPr>
            <w:tcW w:w="1374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56" w:right="97"/>
              <w:rPr>
                <w:sz w:val="24"/>
              </w:rPr>
            </w:pPr>
            <w:r>
              <w:rPr>
                <w:sz w:val="24"/>
              </w:rPr>
              <w:t>Модульний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контроль</w:t>
            </w:r>
          </w:p>
        </w:tc>
        <w:tc>
          <w:tcPr>
            <w:tcW w:w="1462" w:type="dxa"/>
            <w:vMerge/>
            <w:tcBorders>
              <w:top w:val="nil"/>
              <w:left w:val="single" w:sz="4" w:space="0" w:color="000000"/>
            </w:tcBorders>
          </w:tcPr>
          <w:p w:rsidR="00750C42" w:rsidRDefault="00750C42" w:rsidP="003E5212"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  <w:vMerge/>
            <w:tcBorders>
              <w:top w:val="nil"/>
            </w:tcBorders>
          </w:tcPr>
          <w:p w:rsidR="00750C42" w:rsidRDefault="00750C42" w:rsidP="003E5212">
            <w:pPr>
              <w:rPr>
                <w:sz w:val="2"/>
                <w:szCs w:val="2"/>
              </w:rPr>
            </w:pPr>
          </w:p>
        </w:tc>
      </w:tr>
      <w:tr w:rsidR="00750C42" w:rsidTr="003E5212">
        <w:trPr>
          <w:trHeight w:val="1027"/>
        </w:trPr>
        <w:tc>
          <w:tcPr>
            <w:tcW w:w="2127" w:type="dxa"/>
          </w:tcPr>
          <w:p w:rsidR="00750C42" w:rsidRDefault="00750C42" w:rsidP="003E5212">
            <w:pPr>
              <w:pStyle w:val="TableParagraph"/>
              <w:spacing w:before="92"/>
              <w:ind w:left="100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контролю</w:t>
            </w:r>
          </w:p>
        </w:tc>
        <w:tc>
          <w:tcPr>
            <w:tcW w:w="1518" w:type="dxa"/>
            <w:tcBorders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100" w:right="146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Відвідуванн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занять</w:t>
            </w:r>
          </w:p>
        </w:tc>
        <w:tc>
          <w:tcPr>
            <w:tcW w:w="2312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54" w:right="112"/>
              <w:rPr>
                <w:sz w:val="24"/>
              </w:rPr>
            </w:pPr>
            <w:r>
              <w:rPr>
                <w:sz w:val="24"/>
              </w:rPr>
              <w:t>Усне опитування,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ситуаційні завдання,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розв’язування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задач</w:t>
            </w:r>
          </w:p>
        </w:tc>
        <w:tc>
          <w:tcPr>
            <w:tcW w:w="1374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56" w:right="113"/>
              <w:rPr>
                <w:sz w:val="24"/>
              </w:rPr>
            </w:pPr>
            <w:r>
              <w:rPr>
                <w:sz w:val="24"/>
              </w:rPr>
              <w:t>Тести,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контрольна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</w:p>
        </w:tc>
        <w:tc>
          <w:tcPr>
            <w:tcW w:w="1462" w:type="dxa"/>
            <w:tcBorders>
              <w:lef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55" w:right="245"/>
              <w:rPr>
                <w:sz w:val="24"/>
              </w:rPr>
            </w:pPr>
            <w:r>
              <w:rPr>
                <w:sz w:val="24"/>
              </w:rPr>
              <w:t>Письмова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</w:p>
        </w:tc>
        <w:tc>
          <w:tcPr>
            <w:tcW w:w="1278" w:type="dxa"/>
          </w:tcPr>
          <w:p w:rsidR="00750C42" w:rsidRDefault="00750C42" w:rsidP="003E5212">
            <w:pPr>
              <w:pStyle w:val="TableParagraph"/>
              <w:spacing w:before="92"/>
              <w:ind w:left="50" w:right="81"/>
              <w:rPr>
                <w:sz w:val="24"/>
              </w:rPr>
            </w:pPr>
            <w:proofErr w:type="spellStart"/>
            <w:r>
              <w:rPr>
                <w:sz w:val="24"/>
              </w:rPr>
              <w:t>Онлайн-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консульту-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вання</w:t>
            </w:r>
            <w:proofErr w:type="spellEnd"/>
          </w:p>
        </w:tc>
      </w:tr>
      <w:tr w:rsidR="00750C42" w:rsidTr="003E5212">
        <w:trPr>
          <w:trHeight w:val="752"/>
        </w:trPr>
        <w:tc>
          <w:tcPr>
            <w:tcW w:w="2127" w:type="dxa"/>
          </w:tcPr>
          <w:p w:rsidR="00750C42" w:rsidRDefault="00750C42" w:rsidP="003E5212">
            <w:pPr>
              <w:pStyle w:val="TableParagraph"/>
              <w:spacing w:before="92"/>
              <w:ind w:left="100"/>
              <w:rPr>
                <w:sz w:val="24"/>
              </w:rPr>
            </w:pPr>
            <w:r>
              <w:rPr>
                <w:sz w:val="24"/>
              </w:rPr>
              <w:t>Бал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</w:p>
        </w:tc>
        <w:tc>
          <w:tcPr>
            <w:tcW w:w="1518" w:type="dxa"/>
            <w:tcBorders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92"/>
              <w:ind w:left="100" w:right="225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оцінюється</w:t>
            </w:r>
          </w:p>
        </w:tc>
        <w:tc>
          <w:tcPr>
            <w:tcW w:w="2312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231"/>
              <w:ind w:left="1018" w:right="1004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374" w:type="dxa"/>
            <w:tcBorders>
              <w:left w:val="single" w:sz="4" w:space="0" w:color="000000"/>
              <w:righ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231"/>
              <w:ind w:left="552" w:right="532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462" w:type="dxa"/>
            <w:tcBorders>
              <w:left w:val="single" w:sz="4" w:space="0" w:color="000000"/>
            </w:tcBorders>
          </w:tcPr>
          <w:p w:rsidR="00750C42" w:rsidRDefault="00750C42" w:rsidP="003E5212">
            <w:pPr>
              <w:pStyle w:val="TableParagraph"/>
              <w:spacing w:before="23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8" w:type="dxa"/>
          </w:tcPr>
          <w:p w:rsidR="00750C42" w:rsidRDefault="00750C42" w:rsidP="003E5212">
            <w:pPr>
              <w:pStyle w:val="TableParagraph"/>
              <w:spacing w:before="231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750C42" w:rsidRDefault="00750C42" w:rsidP="00750C42">
      <w:pPr>
        <w:pStyle w:val="a3"/>
        <w:rPr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052"/>
        <w:gridCol w:w="1076"/>
        <w:gridCol w:w="7942"/>
      </w:tblGrid>
      <w:tr w:rsidR="00750C42" w:rsidTr="003E5212">
        <w:trPr>
          <w:trHeight w:val="551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line="268" w:lineRule="exact"/>
              <w:ind w:left="60" w:right="48"/>
              <w:jc w:val="center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5" w:right="48"/>
              <w:jc w:val="center"/>
              <w:rPr>
                <w:sz w:val="24"/>
              </w:rPr>
            </w:pPr>
            <w:r>
              <w:rPr>
                <w:sz w:val="24"/>
              </w:rPr>
              <w:t>балах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131"/>
              <w:ind w:left="44" w:right="34"/>
              <w:jc w:val="center"/>
              <w:rPr>
                <w:sz w:val="24"/>
              </w:rPr>
            </w:pPr>
            <w:r>
              <w:rPr>
                <w:sz w:val="24"/>
              </w:rPr>
              <w:t>Оцінка</w:t>
            </w:r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spacing w:line="268" w:lineRule="exact"/>
              <w:ind w:left="2880" w:right="2871"/>
              <w:jc w:val="center"/>
              <w:rPr>
                <w:sz w:val="24"/>
              </w:rPr>
            </w:pPr>
            <w:r>
              <w:rPr>
                <w:sz w:val="24"/>
              </w:rPr>
              <w:t>Критерії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</w:p>
        </w:tc>
      </w:tr>
      <w:tr w:rsidR="00750C42" w:rsidTr="003E5212">
        <w:trPr>
          <w:trHeight w:val="830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5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90 – 100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5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44" w:right="37"/>
              <w:jc w:val="center"/>
              <w:rPr>
                <w:sz w:val="24"/>
              </w:rPr>
            </w:pPr>
            <w:r>
              <w:rPr>
                <w:sz w:val="24"/>
              </w:rPr>
              <w:t>Відмінно</w:t>
            </w:r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/>
              <w:rPr>
                <w:sz w:val="24"/>
              </w:rPr>
            </w:pPr>
            <w:r>
              <w:rPr>
                <w:sz w:val="24"/>
              </w:rPr>
              <w:t>Студент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опрацював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цілий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курс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згідно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оперує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основними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поняттями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вміє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застосовувати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практиці,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здобув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компетенції,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1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високого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складності</w:t>
            </w:r>
          </w:p>
        </w:tc>
      </w:tr>
      <w:tr w:rsidR="00750C42" w:rsidTr="003E5212">
        <w:trPr>
          <w:trHeight w:val="1104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82 – 89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241" w:right="214" w:firstLine="16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добре</w:t>
            </w:r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/>
              <w:rPr>
                <w:sz w:val="24"/>
              </w:rPr>
            </w:pPr>
            <w:r>
              <w:rPr>
                <w:sz w:val="24"/>
              </w:rPr>
              <w:t>Студент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опрацьовує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цілий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курс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згідно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оперує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основними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поняттями,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проте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застосувати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більшість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положень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практиці,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здобути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компетенції,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високого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складності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незначними помилками</w:t>
            </w:r>
          </w:p>
        </w:tc>
      </w:tr>
      <w:tr w:rsidR="00750C42" w:rsidTr="003E5212">
        <w:trPr>
          <w:trHeight w:val="1103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right="173"/>
              <w:jc w:val="right"/>
              <w:rPr>
                <w:sz w:val="24"/>
              </w:rPr>
            </w:pPr>
            <w:r>
              <w:rPr>
                <w:sz w:val="24"/>
              </w:rPr>
              <w:t>75 -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81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43" w:right="37"/>
              <w:jc w:val="center"/>
              <w:rPr>
                <w:sz w:val="24"/>
              </w:rPr>
            </w:pPr>
            <w:r>
              <w:rPr>
                <w:sz w:val="24"/>
              </w:rPr>
              <w:t>Добре</w:t>
            </w:r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 w:right="44"/>
              <w:jc w:val="both"/>
              <w:rPr>
                <w:sz w:val="24"/>
              </w:rPr>
            </w:pPr>
            <w:r>
              <w:rPr>
                <w:sz w:val="24"/>
              </w:rPr>
              <w:t>Студент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опановує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80–90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курсу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оперує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більшістю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понять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застосувати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практиці,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здобути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окремі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компетенції,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середнього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1"/>
              <w:rPr>
                <w:sz w:val="24"/>
              </w:rPr>
            </w:pPr>
            <w:r>
              <w:rPr>
                <w:sz w:val="24"/>
              </w:rPr>
              <w:t>складності</w:t>
            </w:r>
          </w:p>
        </w:tc>
      </w:tr>
      <w:tr w:rsidR="00750C42" w:rsidTr="003E5212">
        <w:trPr>
          <w:trHeight w:val="1103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2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-74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412" w:right="32" w:hanging="356"/>
              <w:rPr>
                <w:sz w:val="24"/>
              </w:rPr>
            </w:pPr>
            <w:proofErr w:type="spellStart"/>
            <w:r>
              <w:rPr>
                <w:sz w:val="24"/>
              </w:rPr>
              <w:t>Задовіль-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но</w:t>
            </w:r>
            <w:proofErr w:type="spellEnd"/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 w:right="42"/>
              <w:jc w:val="both"/>
              <w:rPr>
                <w:sz w:val="24"/>
              </w:rPr>
            </w:pPr>
            <w:r>
              <w:rPr>
                <w:sz w:val="24"/>
              </w:rPr>
              <w:t>Студент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опановує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60-70%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курсу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оперує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окремими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поняттями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застосувати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практиці,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здобути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окремі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компетенції,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1"/>
              <w:jc w:val="both"/>
              <w:rPr>
                <w:sz w:val="24"/>
              </w:rPr>
            </w:pPr>
            <w:r>
              <w:rPr>
                <w:sz w:val="24"/>
              </w:rPr>
              <w:t>середнього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складності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незначними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помилками</w:t>
            </w:r>
          </w:p>
        </w:tc>
      </w:tr>
      <w:tr w:rsidR="00750C42" w:rsidTr="003E5212">
        <w:trPr>
          <w:trHeight w:val="1104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5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right="173"/>
              <w:jc w:val="right"/>
              <w:rPr>
                <w:sz w:val="24"/>
              </w:rPr>
            </w:pPr>
            <w:r>
              <w:rPr>
                <w:sz w:val="24"/>
              </w:rPr>
              <w:t>60 -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66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spacing w:before="1"/>
              <w:ind w:left="356" w:right="117" w:hanging="214"/>
              <w:rPr>
                <w:sz w:val="24"/>
              </w:rPr>
            </w:pPr>
            <w:proofErr w:type="spellStart"/>
            <w:r>
              <w:rPr>
                <w:sz w:val="24"/>
              </w:rPr>
              <w:t>Достат-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ньо</w:t>
            </w:r>
            <w:proofErr w:type="spellEnd"/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/>
              <w:rPr>
                <w:sz w:val="24"/>
              </w:rPr>
            </w:pPr>
            <w:r>
              <w:rPr>
                <w:sz w:val="24"/>
              </w:rPr>
              <w:t>Студент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опановує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60%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основного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курсу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згідно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оперує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окремими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основними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поняттями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застосувати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практиці,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здобути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окремі</w:t>
            </w:r>
          </w:p>
          <w:p w:rsidR="00750C42" w:rsidRDefault="00750C42" w:rsidP="003E5212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компетенції,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середнього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складності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допомогою лектора</w:t>
            </w:r>
          </w:p>
        </w:tc>
      </w:tr>
      <w:tr w:rsidR="00750C42" w:rsidTr="003E5212">
        <w:trPr>
          <w:trHeight w:val="1103"/>
        </w:trPr>
        <w:tc>
          <w:tcPr>
            <w:tcW w:w="1052" w:type="dxa"/>
          </w:tcPr>
          <w:p w:rsidR="00750C42" w:rsidRDefault="00750C42" w:rsidP="003E5212">
            <w:pPr>
              <w:pStyle w:val="TableParagraph"/>
              <w:spacing w:before="4"/>
              <w:rPr>
                <w:sz w:val="35"/>
              </w:rPr>
            </w:pPr>
          </w:p>
          <w:p w:rsidR="00750C42" w:rsidRDefault="00750C42" w:rsidP="003E5212">
            <w:pPr>
              <w:pStyle w:val="TableParagraph"/>
              <w:ind w:left="225"/>
              <w:rPr>
                <w:sz w:val="24"/>
              </w:rPr>
            </w:pPr>
            <w:r>
              <w:rPr>
                <w:sz w:val="24"/>
              </w:rPr>
              <w:t>1 – 59</w:t>
            </w:r>
          </w:p>
        </w:tc>
        <w:tc>
          <w:tcPr>
            <w:tcW w:w="1076" w:type="dxa"/>
          </w:tcPr>
          <w:p w:rsidR="00750C42" w:rsidRDefault="00750C42" w:rsidP="003E5212">
            <w:pPr>
              <w:pStyle w:val="TableParagraph"/>
              <w:spacing w:before="3"/>
              <w:rPr>
                <w:sz w:val="23"/>
              </w:rPr>
            </w:pPr>
          </w:p>
          <w:p w:rsidR="00750C42" w:rsidRDefault="00750C42" w:rsidP="003E5212">
            <w:pPr>
              <w:pStyle w:val="TableParagraph"/>
              <w:ind w:left="208" w:right="109" w:hanging="75"/>
              <w:rPr>
                <w:sz w:val="24"/>
              </w:rPr>
            </w:pPr>
            <w:proofErr w:type="spellStart"/>
            <w:r>
              <w:rPr>
                <w:sz w:val="24"/>
              </w:rPr>
              <w:t>Незадо-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вільно</w:t>
            </w:r>
          </w:p>
        </w:tc>
        <w:tc>
          <w:tcPr>
            <w:tcW w:w="7942" w:type="dxa"/>
          </w:tcPr>
          <w:p w:rsidR="00750C42" w:rsidRDefault="00750C42" w:rsidP="003E5212">
            <w:pPr>
              <w:pStyle w:val="TableParagraph"/>
              <w:ind w:left="51" w:right="45"/>
              <w:jc w:val="both"/>
              <w:rPr>
                <w:sz w:val="24"/>
              </w:rPr>
            </w:pPr>
            <w:r>
              <w:rPr>
                <w:sz w:val="24"/>
              </w:rPr>
              <w:t>Студент опановує 60% основного курсу згідно програми, оперує окремими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основними поняттями та може їх застосувати на практиці, здобути окремі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компетенції,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вміння,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розв’язує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середнього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</w:p>
          <w:p w:rsidR="00750C42" w:rsidRDefault="00750C42" w:rsidP="003E5212">
            <w:pPr>
              <w:pStyle w:val="TableParagraph"/>
              <w:spacing w:line="264" w:lineRule="exact"/>
              <w:ind w:left="51"/>
              <w:jc w:val="both"/>
              <w:rPr>
                <w:sz w:val="24"/>
              </w:rPr>
            </w:pPr>
            <w:r>
              <w:rPr>
                <w:sz w:val="24"/>
              </w:rPr>
              <w:t>складності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допомогою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лектора</w:t>
            </w:r>
          </w:p>
        </w:tc>
      </w:tr>
    </w:tbl>
    <w:p w:rsidR="00750C42" w:rsidRDefault="00750C42" w:rsidP="00750C42">
      <w:pPr>
        <w:pStyle w:val="a3"/>
        <w:spacing w:before="8"/>
        <w:rPr>
          <w:sz w:val="23"/>
        </w:rPr>
      </w:pPr>
    </w:p>
    <w:p w:rsidR="00750C42" w:rsidRDefault="00750C42" w:rsidP="00750C42">
      <w:pPr>
        <w:pStyle w:val="Heading2"/>
        <w:ind w:left="3728"/>
        <w:jc w:val="both"/>
      </w:pPr>
      <w:r>
        <w:t>V.</w:t>
      </w:r>
      <w:r>
        <w:rPr>
          <w:spacing w:val="-2"/>
        </w:rPr>
        <w:t xml:space="preserve"> </w:t>
      </w:r>
      <w:r>
        <w:t>Підсумковий</w:t>
      </w:r>
      <w:r>
        <w:rPr>
          <w:spacing w:val="-3"/>
        </w:rPr>
        <w:t xml:space="preserve"> </w:t>
      </w:r>
      <w:r>
        <w:t>контроль</w:t>
      </w:r>
    </w:p>
    <w:p w:rsidR="00750C42" w:rsidRDefault="00750C42" w:rsidP="00750C42">
      <w:pPr>
        <w:pStyle w:val="a3"/>
        <w:ind w:left="172" w:right="269" w:firstLine="708"/>
        <w:jc w:val="both"/>
      </w:pPr>
      <w:r>
        <w:t>Форма підсумкового контролю успішності навчання – залік, який складають студенти в</w:t>
      </w:r>
      <w:r>
        <w:rPr>
          <w:spacing w:val="1"/>
        </w:rPr>
        <w:t xml:space="preserve"> </w:t>
      </w:r>
      <w:r>
        <w:t>період заліково-екзаменаційної сесії, передбаченої навчальним планом. Максимальна оцінка 60</w:t>
      </w:r>
      <w:r>
        <w:rPr>
          <w:spacing w:val="1"/>
        </w:rPr>
        <w:t xml:space="preserve"> </w:t>
      </w:r>
      <w:r>
        <w:t>балів.</w:t>
      </w:r>
      <w:r>
        <w:rPr>
          <w:spacing w:val="-1"/>
        </w:rPr>
        <w:t xml:space="preserve"> </w:t>
      </w:r>
      <w:r>
        <w:t>Залік</w:t>
      </w:r>
      <w:r>
        <w:rPr>
          <w:spacing w:val="1"/>
        </w:rPr>
        <w:t xml:space="preserve"> </w:t>
      </w:r>
      <w:r>
        <w:t>проводиться згідно розкладу.</w:t>
      </w:r>
    </w:p>
    <w:p w:rsidR="00750C42" w:rsidRDefault="00750C42" w:rsidP="00750C42">
      <w:pPr>
        <w:pStyle w:val="a3"/>
        <w:spacing w:before="3"/>
      </w:pPr>
    </w:p>
    <w:p w:rsidR="00750C42" w:rsidRDefault="00750C42" w:rsidP="00750C42">
      <w:pPr>
        <w:pStyle w:val="a3"/>
        <w:spacing w:before="3"/>
      </w:pPr>
    </w:p>
    <w:p w:rsidR="00750C42" w:rsidRDefault="00750C42" w:rsidP="00750C4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рекомендованих джерел (наскрізна нумерація)</w:t>
      </w:r>
    </w:p>
    <w:p w:rsidR="00750C42" w:rsidRDefault="00750C42" w:rsidP="00750C42">
      <w:pPr>
        <w:pStyle w:val="Heading2"/>
        <w:ind w:right="1526"/>
      </w:pPr>
    </w:p>
    <w:p w:rsidR="00750C42" w:rsidRDefault="00750C42" w:rsidP="00750C42">
      <w:pPr>
        <w:spacing w:line="274" w:lineRule="exact"/>
        <w:ind w:left="1430" w:right="1528"/>
        <w:jc w:val="center"/>
        <w:rPr>
          <w:i/>
          <w:sz w:val="24"/>
        </w:rPr>
      </w:pPr>
      <w:r>
        <w:rPr>
          <w:i/>
          <w:sz w:val="24"/>
        </w:rPr>
        <w:t>Основна</w:t>
      </w:r>
    </w:p>
    <w:p w:rsidR="00750C42" w:rsidRDefault="00750C42" w:rsidP="00750C42">
      <w:pPr>
        <w:jc w:val="both"/>
      </w:pPr>
    </w:p>
    <w:p w:rsidR="00750C42" w:rsidRDefault="00750C42" w:rsidP="00750C42">
      <w:pPr>
        <w:pStyle w:val="a4"/>
        <w:numPr>
          <w:ilvl w:val="0"/>
          <w:numId w:val="3"/>
        </w:numPr>
        <w:tabs>
          <w:tab w:val="left" w:pos="1305"/>
          <w:tab w:val="left" w:pos="1306"/>
        </w:tabs>
        <w:spacing w:before="65"/>
        <w:ind w:right="269" w:firstLine="566"/>
        <w:rPr>
          <w:sz w:val="24"/>
        </w:rPr>
      </w:pPr>
      <w:proofErr w:type="spellStart"/>
      <w:r>
        <w:rPr>
          <w:sz w:val="24"/>
        </w:rPr>
        <w:t>Буднікевич</w:t>
      </w:r>
      <w:proofErr w:type="spellEnd"/>
      <w:r>
        <w:rPr>
          <w:sz w:val="24"/>
        </w:rPr>
        <w:t xml:space="preserve"> І.</w:t>
      </w:r>
      <w:r>
        <w:rPr>
          <w:spacing w:val="-1"/>
          <w:sz w:val="24"/>
        </w:rPr>
        <w:t xml:space="preserve"> </w:t>
      </w:r>
      <w:r>
        <w:rPr>
          <w:sz w:val="24"/>
        </w:rPr>
        <w:t>М.</w:t>
      </w:r>
      <w:r>
        <w:rPr>
          <w:spacing w:val="55"/>
          <w:sz w:val="24"/>
        </w:rPr>
        <w:t xml:space="preserve"> </w:t>
      </w:r>
      <w:r>
        <w:rPr>
          <w:sz w:val="24"/>
        </w:rPr>
        <w:t>Маркетинг</w:t>
      </w:r>
      <w:r>
        <w:rPr>
          <w:spacing w:val="56"/>
          <w:sz w:val="24"/>
        </w:rPr>
        <w:t xml:space="preserve"> </w:t>
      </w:r>
      <w:r>
        <w:rPr>
          <w:sz w:val="24"/>
        </w:rPr>
        <w:t>у</w:t>
      </w:r>
      <w:r>
        <w:rPr>
          <w:spacing w:val="50"/>
          <w:sz w:val="24"/>
        </w:rPr>
        <w:t xml:space="preserve"> </w:t>
      </w:r>
      <w:r>
        <w:rPr>
          <w:sz w:val="24"/>
        </w:rPr>
        <w:t>галузях</w:t>
      </w:r>
      <w:r>
        <w:rPr>
          <w:spacing w:val="57"/>
          <w:sz w:val="24"/>
        </w:rPr>
        <w:t xml:space="preserve"> </w:t>
      </w:r>
      <w:r>
        <w:rPr>
          <w:sz w:val="24"/>
        </w:rPr>
        <w:t>і</w:t>
      </w:r>
      <w:r>
        <w:rPr>
          <w:spacing w:val="55"/>
          <w:sz w:val="24"/>
        </w:rPr>
        <w:t xml:space="preserve"> </w:t>
      </w:r>
      <w:r>
        <w:rPr>
          <w:sz w:val="24"/>
        </w:rPr>
        <w:t>сферах</w:t>
      </w:r>
      <w:r>
        <w:rPr>
          <w:spacing w:val="56"/>
          <w:sz w:val="24"/>
        </w:rPr>
        <w:t xml:space="preserve"> </w:t>
      </w:r>
      <w:r>
        <w:rPr>
          <w:sz w:val="24"/>
        </w:rPr>
        <w:t>діяльності</w:t>
      </w:r>
      <w:r>
        <w:rPr>
          <w:spacing w:val="5"/>
          <w:sz w:val="24"/>
        </w:rPr>
        <w:t xml:space="preserve"> </w:t>
      </w:r>
      <w:r>
        <w:rPr>
          <w:sz w:val="24"/>
        </w:rPr>
        <w:t>:</w:t>
      </w:r>
      <w:r>
        <w:rPr>
          <w:spacing w:val="55"/>
          <w:sz w:val="24"/>
        </w:rPr>
        <w:t xml:space="preserve"> </w:t>
      </w:r>
      <w:r>
        <w:rPr>
          <w:sz w:val="24"/>
        </w:rPr>
        <w:t>навчальний</w:t>
      </w:r>
      <w:r>
        <w:rPr>
          <w:spacing w:val="55"/>
          <w:sz w:val="24"/>
        </w:rPr>
        <w:t xml:space="preserve"> </w:t>
      </w:r>
      <w:r>
        <w:rPr>
          <w:sz w:val="24"/>
        </w:rPr>
        <w:t>посібник.</w:t>
      </w:r>
      <w:r>
        <w:rPr>
          <w:spacing w:val="-57"/>
          <w:sz w:val="24"/>
        </w:rPr>
        <w:t xml:space="preserve"> </w:t>
      </w:r>
      <w:r>
        <w:rPr>
          <w:sz w:val="24"/>
        </w:rPr>
        <w:t>Київ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2"/>
          <w:sz w:val="24"/>
        </w:rPr>
        <w:t xml:space="preserve"> </w:t>
      </w:r>
      <w:r>
        <w:rPr>
          <w:sz w:val="24"/>
        </w:rPr>
        <w:t>«Центр</w:t>
      </w:r>
      <w:r>
        <w:rPr>
          <w:spacing w:val="2"/>
          <w:sz w:val="24"/>
        </w:rPr>
        <w:t xml:space="preserve"> </w:t>
      </w:r>
      <w:r>
        <w:rPr>
          <w:sz w:val="24"/>
        </w:rPr>
        <w:t>учбової літератури»,</w:t>
      </w:r>
      <w:r>
        <w:rPr>
          <w:spacing w:val="2"/>
          <w:sz w:val="24"/>
        </w:rPr>
        <w:t xml:space="preserve"> </w:t>
      </w:r>
      <w:r>
        <w:rPr>
          <w:sz w:val="24"/>
        </w:rPr>
        <w:t>2013.</w:t>
      </w:r>
      <w:r>
        <w:rPr>
          <w:spacing w:val="-1"/>
          <w:sz w:val="24"/>
        </w:rPr>
        <w:t xml:space="preserve"> </w:t>
      </w:r>
      <w:r>
        <w:rPr>
          <w:sz w:val="24"/>
        </w:rPr>
        <w:t>536 с.</w:t>
      </w:r>
    </w:p>
    <w:p w:rsidR="00750C42" w:rsidRDefault="00750C42" w:rsidP="00750C42">
      <w:pPr>
        <w:pStyle w:val="a4"/>
        <w:numPr>
          <w:ilvl w:val="0"/>
          <w:numId w:val="3"/>
        </w:numPr>
        <w:tabs>
          <w:tab w:val="left" w:pos="1305"/>
          <w:tab w:val="left" w:pos="1306"/>
        </w:tabs>
        <w:ind w:right="267" w:firstLine="566"/>
        <w:rPr>
          <w:sz w:val="24"/>
        </w:rPr>
      </w:pPr>
      <w:r>
        <w:rPr>
          <w:sz w:val="24"/>
        </w:rPr>
        <w:t>Вознюк</w:t>
      </w:r>
      <w:r>
        <w:rPr>
          <w:spacing w:val="-2"/>
          <w:sz w:val="24"/>
        </w:rPr>
        <w:t xml:space="preserve"> </w:t>
      </w:r>
      <w:r>
        <w:rPr>
          <w:sz w:val="24"/>
        </w:rPr>
        <w:t>В.</w:t>
      </w:r>
      <w:r>
        <w:rPr>
          <w:spacing w:val="-2"/>
          <w:sz w:val="24"/>
        </w:rPr>
        <w:t xml:space="preserve"> </w:t>
      </w:r>
      <w:r>
        <w:rPr>
          <w:sz w:val="24"/>
        </w:rPr>
        <w:t>С.</w:t>
      </w:r>
      <w:r>
        <w:rPr>
          <w:spacing w:val="27"/>
          <w:sz w:val="24"/>
        </w:rPr>
        <w:t xml:space="preserve"> </w:t>
      </w:r>
      <w:r>
        <w:rPr>
          <w:sz w:val="24"/>
        </w:rPr>
        <w:t>Маркетинг</w:t>
      </w:r>
      <w:r>
        <w:rPr>
          <w:spacing w:val="27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26"/>
          <w:sz w:val="24"/>
        </w:rPr>
        <w:t xml:space="preserve"> </w:t>
      </w:r>
      <w:r>
        <w:rPr>
          <w:sz w:val="24"/>
        </w:rPr>
        <w:t>послуг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28"/>
          <w:sz w:val="24"/>
        </w:rPr>
        <w:t xml:space="preserve"> </w:t>
      </w:r>
      <w:r>
        <w:rPr>
          <w:sz w:val="24"/>
        </w:rPr>
        <w:t>навчальний</w:t>
      </w:r>
      <w:r>
        <w:rPr>
          <w:spacing w:val="26"/>
          <w:sz w:val="24"/>
        </w:rPr>
        <w:t xml:space="preserve"> </w:t>
      </w:r>
      <w:r>
        <w:rPr>
          <w:sz w:val="24"/>
        </w:rPr>
        <w:t>посібник.</w:t>
      </w:r>
      <w:r>
        <w:rPr>
          <w:spacing w:val="24"/>
          <w:sz w:val="24"/>
        </w:rPr>
        <w:t xml:space="preserve"> </w:t>
      </w:r>
      <w:r>
        <w:rPr>
          <w:sz w:val="24"/>
        </w:rPr>
        <w:t>Луцьк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26"/>
          <w:sz w:val="24"/>
        </w:rPr>
        <w:t xml:space="preserve"> </w:t>
      </w:r>
      <w:r>
        <w:rPr>
          <w:sz w:val="24"/>
        </w:rPr>
        <w:t>Волинська</w:t>
      </w:r>
      <w:r>
        <w:rPr>
          <w:spacing w:val="-57"/>
          <w:sz w:val="24"/>
        </w:rPr>
        <w:t xml:space="preserve"> </w:t>
      </w:r>
      <w:r>
        <w:rPr>
          <w:sz w:val="24"/>
        </w:rPr>
        <w:t>книга,</w:t>
      </w:r>
      <w:r>
        <w:rPr>
          <w:spacing w:val="-1"/>
          <w:sz w:val="24"/>
        </w:rPr>
        <w:t xml:space="preserve"> </w:t>
      </w:r>
      <w:r>
        <w:rPr>
          <w:sz w:val="24"/>
        </w:rPr>
        <w:t>2007. 64 с.</w:t>
      </w:r>
    </w:p>
    <w:p w:rsidR="00750C42" w:rsidRDefault="00750C42" w:rsidP="00750C42">
      <w:pPr>
        <w:pStyle w:val="a4"/>
        <w:numPr>
          <w:ilvl w:val="0"/>
          <w:numId w:val="3"/>
        </w:numPr>
        <w:tabs>
          <w:tab w:val="left" w:pos="1305"/>
          <w:tab w:val="left" w:pos="1306"/>
        </w:tabs>
        <w:spacing w:before="1"/>
        <w:ind w:right="269" w:firstLine="566"/>
        <w:rPr>
          <w:sz w:val="24"/>
        </w:rPr>
      </w:pPr>
      <w:proofErr w:type="spellStart"/>
      <w:r>
        <w:rPr>
          <w:sz w:val="24"/>
        </w:rPr>
        <w:t>Гончаров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С.</w:t>
      </w:r>
      <w:r>
        <w:rPr>
          <w:spacing w:val="-2"/>
          <w:sz w:val="24"/>
        </w:rPr>
        <w:t xml:space="preserve"> </w:t>
      </w:r>
      <w:r>
        <w:rPr>
          <w:sz w:val="24"/>
        </w:rPr>
        <w:t>М.,</w:t>
      </w:r>
      <w:r>
        <w:rPr>
          <w:spacing w:val="52"/>
          <w:sz w:val="24"/>
        </w:rPr>
        <w:t xml:space="preserve"> </w:t>
      </w:r>
      <w:proofErr w:type="spellStart"/>
      <w:r>
        <w:rPr>
          <w:sz w:val="24"/>
        </w:rPr>
        <w:t>Сапсай</w:t>
      </w:r>
      <w:proofErr w:type="spellEnd"/>
      <w:r>
        <w:rPr>
          <w:sz w:val="24"/>
        </w:rPr>
        <w:t xml:space="preserve"> Г.</w:t>
      </w:r>
      <w:r>
        <w:rPr>
          <w:spacing w:val="-1"/>
          <w:sz w:val="24"/>
        </w:rPr>
        <w:t xml:space="preserve"> </w:t>
      </w:r>
      <w:r>
        <w:rPr>
          <w:sz w:val="24"/>
        </w:rPr>
        <w:t>І.</w:t>
      </w:r>
      <w:r>
        <w:rPr>
          <w:spacing w:val="53"/>
          <w:sz w:val="24"/>
        </w:rPr>
        <w:t xml:space="preserve"> </w:t>
      </w:r>
      <w:r>
        <w:rPr>
          <w:sz w:val="24"/>
        </w:rPr>
        <w:t>Освітній</w:t>
      </w:r>
      <w:r>
        <w:rPr>
          <w:spacing w:val="53"/>
          <w:sz w:val="24"/>
        </w:rPr>
        <w:t xml:space="preserve"> </w:t>
      </w:r>
      <w:r>
        <w:rPr>
          <w:sz w:val="24"/>
        </w:rPr>
        <w:t>маркетинг:</w:t>
      </w:r>
      <w:r>
        <w:rPr>
          <w:spacing w:val="53"/>
          <w:sz w:val="24"/>
        </w:rPr>
        <w:t xml:space="preserve"> </w:t>
      </w:r>
      <w:r>
        <w:rPr>
          <w:sz w:val="24"/>
        </w:rPr>
        <w:t>навчально-методичний</w:t>
      </w:r>
      <w:r>
        <w:rPr>
          <w:spacing w:val="50"/>
          <w:sz w:val="24"/>
        </w:rPr>
        <w:t xml:space="preserve"> </w:t>
      </w:r>
      <w:r>
        <w:rPr>
          <w:sz w:val="24"/>
        </w:rPr>
        <w:t>посібник.</w:t>
      </w:r>
      <w:r>
        <w:rPr>
          <w:spacing w:val="-57"/>
          <w:sz w:val="24"/>
        </w:rPr>
        <w:t xml:space="preserve"> </w:t>
      </w:r>
      <w:r>
        <w:rPr>
          <w:sz w:val="24"/>
        </w:rPr>
        <w:t>Рівне:</w:t>
      </w:r>
      <w:r>
        <w:rPr>
          <w:spacing w:val="-1"/>
          <w:sz w:val="24"/>
        </w:rPr>
        <w:t xml:space="preserve"> </w:t>
      </w:r>
      <w:r>
        <w:rPr>
          <w:sz w:val="24"/>
        </w:rPr>
        <w:t>НУВГП,</w:t>
      </w:r>
      <w:r>
        <w:rPr>
          <w:spacing w:val="-1"/>
          <w:sz w:val="24"/>
        </w:rPr>
        <w:t xml:space="preserve"> </w:t>
      </w:r>
      <w:r>
        <w:rPr>
          <w:sz w:val="24"/>
        </w:rPr>
        <w:t>2010. 252 с.</w:t>
      </w:r>
    </w:p>
    <w:p w:rsidR="00750C42" w:rsidRDefault="00750C42" w:rsidP="00750C42">
      <w:pPr>
        <w:pStyle w:val="a4"/>
        <w:numPr>
          <w:ilvl w:val="0"/>
          <w:numId w:val="3"/>
        </w:numPr>
        <w:tabs>
          <w:tab w:val="left" w:pos="1305"/>
          <w:tab w:val="left" w:pos="1306"/>
        </w:tabs>
        <w:ind w:right="270" w:firstLine="566"/>
        <w:rPr>
          <w:sz w:val="24"/>
        </w:rPr>
      </w:pPr>
      <w:r>
        <w:rPr>
          <w:sz w:val="24"/>
        </w:rPr>
        <w:t>Семенюк С. Б.</w:t>
      </w:r>
      <w:r>
        <w:rPr>
          <w:spacing w:val="1"/>
          <w:sz w:val="24"/>
        </w:rPr>
        <w:t xml:space="preserve"> </w:t>
      </w:r>
      <w:r>
        <w:rPr>
          <w:sz w:val="24"/>
        </w:rPr>
        <w:t>Сучасна</w:t>
      </w:r>
      <w:r>
        <w:rPr>
          <w:spacing w:val="1"/>
          <w:sz w:val="24"/>
        </w:rPr>
        <w:t xml:space="preserve"> </w:t>
      </w:r>
      <w:r>
        <w:rPr>
          <w:sz w:val="24"/>
        </w:rPr>
        <w:t>концепція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освітнього</w:t>
      </w:r>
      <w:r>
        <w:rPr>
          <w:spacing w:val="1"/>
          <w:sz w:val="24"/>
        </w:rPr>
        <w:t xml:space="preserve"> </w:t>
      </w:r>
      <w:r>
        <w:rPr>
          <w:sz w:val="24"/>
        </w:rPr>
        <w:t>маркетингу.</w:t>
      </w:r>
      <w:r>
        <w:rPr>
          <w:spacing w:val="1"/>
          <w:sz w:val="24"/>
        </w:rPr>
        <w:t xml:space="preserve"> </w:t>
      </w:r>
      <w:r>
        <w:rPr>
          <w:sz w:val="24"/>
        </w:rPr>
        <w:t>Дюссельдорф :</w:t>
      </w:r>
      <w:r>
        <w:rPr>
          <w:spacing w:val="1"/>
          <w:sz w:val="24"/>
        </w:rPr>
        <w:t xml:space="preserve"> </w:t>
      </w:r>
      <w:r>
        <w:rPr>
          <w:sz w:val="24"/>
        </w:rPr>
        <w:t>LAP</w:t>
      </w:r>
      <w:r>
        <w:rPr>
          <w:spacing w:val="-57"/>
          <w:sz w:val="24"/>
        </w:rPr>
        <w:t xml:space="preserve"> </w:t>
      </w:r>
      <w:r>
        <w:rPr>
          <w:sz w:val="24"/>
        </w:rPr>
        <w:t>LAMBERT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Academic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Publishing</w:t>
      </w:r>
      <w:proofErr w:type="spellEnd"/>
      <w:r>
        <w:rPr>
          <w:sz w:val="24"/>
        </w:rPr>
        <w:t>, 2017. 56 с.</w:t>
      </w:r>
    </w:p>
    <w:p w:rsidR="00750C42" w:rsidRDefault="00750C42" w:rsidP="00750C42">
      <w:pPr>
        <w:ind w:left="4561"/>
        <w:rPr>
          <w:i/>
          <w:sz w:val="24"/>
        </w:rPr>
      </w:pPr>
      <w:r>
        <w:rPr>
          <w:i/>
          <w:sz w:val="24"/>
        </w:rPr>
        <w:t>Додаткова</w:t>
      </w:r>
    </w:p>
    <w:p w:rsidR="00750C42" w:rsidRDefault="00750C42" w:rsidP="00750C42">
      <w:pPr>
        <w:pStyle w:val="a4"/>
        <w:numPr>
          <w:ilvl w:val="0"/>
          <w:numId w:val="2"/>
        </w:numPr>
        <w:tabs>
          <w:tab w:val="left" w:pos="1305"/>
          <w:tab w:val="left" w:pos="1306"/>
          <w:tab w:val="left" w:pos="3166"/>
          <w:tab w:val="left" w:pos="4509"/>
          <w:tab w:val="left" w:pos="5857"/>
          <w:tab w:val="left" w:pos="6894"/>
          <w:tab w:val="left" w:pos="8303"/>
          <w:tab w:val="left" w:pos="9497"/>
        </w:tabs>
        <w:ind w:right="268" w:firstLine="566"/>
        <w:rPr>
          <w:sz w:val="24"/>
        </w:rPr>
      </w:pPr>
      <w:proofErr w:type="spellStart"/>
      <w:r>
        <w:rPr>
          <w:sz w:val="24"/>
        </w:rPr>
        <w:t>Воронкова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Г.</w:t>
      </w:r>
      <w:r>
        <w:rPr>
          <w:spacing w:val="-1"/>
          <w:sz w:val="24"/>
        </w:rPr>
        <w:t xml:space="preserve"> </w:t>
      </w:r>
      <w:r>
        <w:rPr>
          <w:sz w:val="24"/>
        </w:rPr>
        <w:t>В.</w:t>
      </w:r>
      <w:r>
        <w:rPr>
          <w:sz w:val="24"/>
        </w:rPr>
        <w:tab/>
        <w:t>Маркетинг</w:t>
      </w:r>
      <w:r>
        <w:rPr>
          <w:sz w:val="24"/>
        </w:rPr>
        <w:tab/>
        <w:t>соціальних</w:t>
      </w:r>
      <w:r>
        <w:rPr>
          <w:sz w:val="24"/>
        </w:rPr>
        <w:tab/>
        <w:t>послуг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навчальний</w:t>
      </w:r>
      <w:r>
        <w:rPr>
          <w:sz w:val="24"/>
        </w:rPr>
        <w:tab/>
        <w:t>посібник.</w:t>
      </w:r>
      <w:r>
        <w:rPr>
          <w:sz w:val="24"/>
        </w:rPr>
        <w:tab/>
        <w:t>Київ :</w:t>
      </w:r>
      <w:r>
        <w:rPr>
          <w:spacing w:val="-57"/>
          <w:sz w:val="24"/>
        </w:rPr>
        <w:t xml:space="preserve"> </w:t>
      </w:r>
      <w:r>
        <w:rPr>
          <w:sz w:val="24"/>
        </w:rPr>
        <w:t>Видавничий</w:t>
      </w:r>
      <w:r>
        <w:rPr>
          <w:spacing w:val="-1"/>
          <w:sz w:val="24"/>
        </w:rPr>
        <w:t xml:space="preserve"> </w:t>
      </w:r>
      <w:r>
        <w:rPr>
          <w:sz w:val="24"/>
        </w:rPr>
        <w:t>дім</w:t>
      </w:r>
      <w:r>
        <w:rPr>
          <w:spacing w:val="1"/>
          <w:sz w:val="24"/>
        </w:rPr>
        <w:t xml:space="preserve"> </w:t>
      </w:r>
      <w:r>
        <w:rPr>
          <w:sz w:val="24"/>
        </w:rPr>
        <w:t>«Професіонал», 2008. 576</w:t>
      </w:r>
      <w:r>
        <w:rPr>
          <w:spacing w:val="1"/>
          <w:sz w:val="24"/>
        </w:rPr>
        <w:t xml:space="preserve"> </w:t>
      </w:r>
      <w:r>
        <w:rPr>
          <w:sz w:val="24"/>
        </w:rPr>
        <w:t>с.</w:t>
      </w:r>
    </w:p>
    <w:p w:rsidR="00750C42" w:rsidRDefault="00750C42" w:rsidP="005216E1">
      <w:pPr>
        <w:pStyle w:val="a4"/>
        <w:numPr>
          <w:ilvl w:val="0"/>
          <w:numId w:val="2"/>
        </w:numPr>
        <w:tabs>
          <w:tab w:val="left" w:pos="1305"/>
          <w:tab w:val="left" w:pos="1306"/>
        </w:tabs>
        <w:ind w:right="265" w:firstLine="566"/>
        <w:rPr>
          <w:sz w:val="24"/>
        </w:rPr>
      </w:pPr>
      <w:r>
        <w:rPr>
          <w:sz w:val="24"/>
        </w:rPr>
        <w:t>Іваницька О. М.</w:t>
      </w:r>
      <w:r>
        <w:rPr>
          <w:spacing w:val="1"/>
          <w:sz w:val="24"/>
        </w:rPr>
        <w:t xml:space="preserve"> </w:t>
      </w:r>
      <w:r>
        <w:rPr>
          <w:sz w:val="24"/>
        </w:rPr>
        <w:t>Дослідження</w:t>
      </w:r>
      <w:r>
        <w:rPr>
          <w:spacing w:val="1"/>
          <w:sz w:val="24"/>
        </w:rPr>
        <w:t xml:space="preserve"> </w:t>
      </w:r>
      <w:r>
        <w:rPr>
          <w:sz w:val="24"/>
        </w:rPr>
        <w:t>ринку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1"/>
          <w:sz w:val="24"/>
        </w:rPr>
        <w:t xml:space="preserve"> </w:t>
      </w:r>
      <w:r>
        <w:rPr>
          <w:sz w:val="24"/>
        </w:rPr>
        <w:t>послуг:</w:t>
      </w:r>
      <w:r>
        <w:rPr>
          <w:spacing w:val="1"/>
          <w:sz w:val="24"/>
        </w:rPr>
        <w:t xml:space="preserve"> </w:t>
      </w:r>
      <w:r>
        <w:rPr>
          <w:sz w:val="24"/>
        </w:rPr>
        <w:t>навчальний</w:t>
      </w:r>
      <w:r>
        <w:rPr>
          <w:spacing w:val="1"/>
          <w:sz w:val="24"/>
        </w:rPr>
        <w:t xml:space="preserve"> </w:t>
      </w:r>
      <w:r>
        <w:rPr>
          <w:sz w:val="24"/>
        </w:rPr>
        <w:t>посібник.</w:t>
      </w:r>
      <w:r>
        <w:rPr>
          <w:spacing w:val="1"/>
          <w:sz w:val="24"/>
        </w:rPr>
        <w:t xml:space="preserve"> </w:t>
      </w:r>
      <w:r>
        <w:rPr>
          <w:sz w:val="24"/>
        </w:rPr>
        <w:t>Київ :</w:t>
      </w:r>
      <w:r>
        <w:rPr>
          <w:spacing w:val="-57"/>
          <w:sz w:val="24"/>
        </w:rPr>
        <w:t xml:space="preserve"> </w:t>
      </w:r>
      <w:r>
        <w:rPr>
          <w:sz w:val="24"/>
        </w:rPr>
        <w:t>Київський</w:t>
      </w:r>
      <w:r>
        <w:rPr>
          <w:spacing w:val="2"/>
          <w:sz w:val="24"/>
        </w:rPr>
        <w:t xml:space="preserve"> </w:t>
      </w:r>
    </w:p>
    <w:p w:rsidR="00750C42" w:rsidRDefault="00750C42" w:rsidP="00750C42">
      <w:pPr>
        <w:pStyle w:val="a4"/>
        <w:numPr>
          <w:ilvl w:val="0"/>
          <w:numId w:val="2"/>
        </w:numPr>
        <w:tabs>
          <w:tab w:val="left" w:pos="1305"/>
          <w:tab w:val="left" w:pos="1306"/>
        </w:tabs>
        <w:ind w:left="1306"/>
        <w:rPr>
          <w:sz w:val="24"/>
        </w:rPr>
      </w:pPr>
      <w:r>
        <w:rPr>
          <w:sz w:val="24"/>
        </w:rPr>
        <w:t>Прокопенко</w:t>
      </w:r>
      <w:r>
        <w:rPr>
          <w:spacing w:val="-2"/>
          <w:sz w:val="24"/>
        </w:rPr>
        <w:t xml:space="preserve"> </w:t>
      </w:r>
      <w:r>
        <w:rPr>
          <w:sz w:val="24"/>
        </w:rPr>
        <w:t>О.</w:t>
      </w:r>
      <w:r>
        <w:rPr>
          <w:spacing w:val="-2"/>
          <w:sz w:val="24"/>
        </w:rPr>
        <w:t xml:space="preserve"> </w:t>
      </w:r>
      <w:r>
        <w:rPr>
          <w:sz w:val="24"/>
        </w:rPr>
        <w:t>В.</w:t>
      </w:r>
      <w:r>
        <w:rPr>
          <w:spacing w:val="46"/>
          <w:sz w:val="24"/>
        </w:rPr>
        <w:t xml:space="preserve"> </w:t>
      </w:r>
      <w:r>
        <w:rPr>
          <w:sz w:val="24"/>
        </w:rPr>
        <w:t>Маркетинг</w:t>
      </w:r>
      <w:r>
        <w:rPr>
          <w:spacing w:val="102"/>
          <w:sz w:val="24"/>
        </w:rPr>
        <w:t xml:space="preserve"> </w:t>
      </w:r>
      <w:r>
        <w:rPr>
          <w:sz w:val="24"/>
        </w:rPr>
        <w:t>о</w:t>
      </w:r>
      <w:r w:rsidR="005216E1">
        <w:rPr>
          <w:sz w:val="24"/>
        </w:rPr>
        <w:t>світніх</w:t>
      </w:r>
      <w:r>
        <w:rPr>
          <w:spacing w:val="109"/>
          <w:sz w:val="24"/>
        </w:rPr>
        <w:t xml:space="preserve"> </w:t>
      </w:r>
      <w:r>
        <w:rPr>
          <w:sz w:val="24"/>
        </w:rPr>
        <w:t>услуг:</w:t>
      </w:r>
      <w:r>
        <w:rPr>
          <w:spacing w:val="109"/>
          <w:sz w:val="24"/>
        </w:rPr>
        <w:t xml:space="preserve"> </w:t>
      </w:r>
      <w:r>
        <w:rPr>
          <w:sz w:val="24"/>
        </w:rPr>
        <w:t>монографія.</w:t>
      </w:r>
      <w:r>
        <w:rPr>
          <w:spacing w:val="106"/>
          <w:sz w:val="24"/>
        </w:rPr>
        <w:t xml:space="preserve"> </w:t>
      </w:r>
      <w:proofErr w:type="spellStart"/>
      <w:r>
        <w:rPr>
          <w:sz w:val="24"/>
        </w:rPr>
        <w:t>Ruda</w:t>
      </w:r>
      <w:proofErr w:type="spellEnd"/>
      <w:r>
        <w:rPr>
          <w:spacing w:val="105"/>
          <w:sz w:val="24"/>
        </w:rPr>
        <w:t xml:space="preserve"> </w:t>
      </w:r>
      <w:proofErr w:type="spellStart"/>
      <w:r>
        <w:rPr>
          <w:sz w:val="24"/>
        </w:rPr>
        <w:t>Śląska</w:t>
      </w:r>
      <w:proofErr w:type="spellEnd"/>
      <w:r>
        <w:rPr>
          <w:sz w:val="24"/>
        </w:rPr>
        <w:t>:</w:t>
      </w:r>
    </w:p>
    <w:p w:rsidR="00750C42" w:rsidRDefault="00750C42" w:rsidP="00750C42">
      <w:pPr>
        <w:pStyle w:val="a3"/>
        <w:ind w:left="172"/>
      </w:pPr>
      <w:r>
        <w:t>«</w:t>
      </w:r>
      <w:proofErr w:type="spellStart"/>
      <w:r>
        <w:t>Drukarnia</w:t>
      </w:r>
      <w:proofErr w:type="spellEnd"/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proofErr w:type="spellStart"/>
      <w:r>
        <w:t>Studio</w:t>
      </w:r>
      <w:proofErr w:type="spellEnd"/>
      <w:r>
        <w:rPr>
          <w:spacing w:val="-1"/>
        </w:rPr>
        <w:t xml:space="preserve"> </w:t>
      </w:r>
      <w:proofErr w:type="spellStart"/>
      <w:r>
        <w:t>Graficzne</w:t>
      </w:r>
      <w:proofErr w:type="spellEnd"/>
      <w:r>
        <w:rPr>
          <w:spacing w:val="-1"/>
        </w:rPr>
        <w:t xml:space="preserve"> </w:t>
      </w:r>
      <w:proofErr w:type="spellStart"/>
      <w:r>
        <w:t>Omnidium</w:t>
      </w:r>
      <w:proofErr w:type="spellEnd"/>
      <w:r>
        <w:t>»,</w:t>
      </w:r>
      <w:r>
        <w:rPr>
          <w:spacing w:val="-2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168</w:t>
      </w:r>
      <w:r>
        <w:rPr>
          <w:spacing w:val="-1"/>
        </w:rPr>
        <w:t xml:space="preserve"> </w:t>
      </w:r>
      <w:r>
        <w:t>с.</w:t>
      </w:r>
    </w:p>
    <w:p w:rsidR="00750C42" w:rsidRDefault="00750C42" w:rsidP="00750C42">
      <w:pPr>
        <w:pStyle w:val="a4"/>
        <w:numPr>
          <w:ilvl w:val="0"/>
          <w:numId w:val="2"/>
        </w:numPr>
        <w:tabs>
          <w:tab w:val="left" w:pos="1305"/>
          <w:tab w:val="left" w:pos="1306"/>
          <w:tab w:val="left" w:pos="3358"/>
          <w:tab w:val="left" w:pos="4826"/>
          <w:tab w:val="left" w:pos="6339"/>
          <w:tab w:val="left" w:pos="7799"/>
        </w:tabs>
        <w:ind w:right="272" w:firstLine="566"/>
        <w:rPr>
          <w:sz w:val="24"/>
        </w:rPr>
      </w:pPr>
      <w:proofErr w:type="spellStart"/>
      <w:r>
        <w:rPr>
          <w:sz w:val="24"/>
        </w:rPr>
        <w:t>Хлєбнікова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Т.</w:t>
      </w:r>
      <w:r>
        <w:rPr>
          <w:spacing w:val="-1"/>
          <w:sz w:val="24"/>
        </w:rPr>
        <w:t xml:space="preserve"> </w:t>
      </w:r>
      <w:r>
        <w:rPr>
          <w:sz w:val="24"/>
        </w:rPr>
        <w:t>М.</w:t>
      </w:r>
      <w:r>
        <w:rPr>
          <w:sz w:val="24"/>
        </w:rPr>
        <w:tab/>
        <w:t>Управління</w:t>
      </w:r>
      <w:r>
        <w:rPr>
          <w:sz w:val="24"/>
        </w:rPr>
        <w:tab/>
        <w:t>навчальною</w:t>
      </w:r>
      <w:r>
        <w:rPr>
          <w:sz w:val="24"/>
        </w:rPr>
        <w:tab/>
        <w:t>діяльністю:</w:t>
      </w:r>
      <w:r>
        <w:rPr>
          <w:sz w:val="24"/>
        </w:rPr>
        <w:tab/>
        <w:t>навчально</w:t>
      </w:r>
      <w:r w:rsidR="005216E1">
        <w:rPr>
          <w:sz w:val="24"/>
        </w:rPr>
        <w:t>-</w:t>
      </w:r>
      <w:r>
        <w:rPr>
          <w:sz w:val="24"/>
        </w:rPr>
        <w:t>методичний</w:t>
      </w:r>
      <w:r>
        <w:rPr>
          <w:spacing w:val="-57"/>
          <w:sz w:val="24"/>
        </w:rPr>
        <w:t xml:space="preserve"> </w:t>
      </w:r>
      <w:r w:rsidR="005216E1">
        <w:rPr>
          <w:spacing w:val="-57"/>
          <w:sz w:val="24"/>
        </w:rPr>
        <w:t xml:space="preserve"> </w:t>
      </w:r>
      <w:r>
        <w:rPr>
          <w:sz w:val="24"/>
        </w:rPr>
        <w:t>посібник.</w:t>
      </w:r>
      <w:r>
        <w:rPr>
          <w:spacing w:val="-1"/>
          <w:sz w:val="24"/>
        </w:rPr>
        <w:t xml:space="preserve"> </w:t>
      </w:r>
      <w:r>
        <w:rPr>
          <w:sz w:val="24"/>
        </w:rPr>
        <w:t>Харків : Вид.</w:t>
      </w:r>
      <w:r>
        <w:rPr>
          <w:spacing w:val="-4"/>
          <w:sz w:val="24"/>
        </w:rPr>
        <w:t xml:space="preserve"> </w:t>
      </w:r>
      <w:r>
        <w:rPr>
          <w:sz w:val="24"/>
        </w:rPr>
        <w:t>група</w:t>
      </w:r>
      <w:r>
        <w:rPr>
          <w:spacing w:val="3"/>
          <w:sz w:val="24"/>
        </w:rPr>
        <w:t xml:space="preserve"> </w:t>
      </w:r>
      <w:r>
        <w:rPr>
          <w:sz w:val="24"/>
        </w:rPr>
        <w:t>«Основа»,</w:t>
      </w:r>
      <w:r>
        <w:rPr>
          <w:spacing w:val="2"/>
          <w:sz w:val="24"/>
        </w:rPr>
        <w:t xml:space="preserve"> </w:t>
      </w:r>
      <w:r>
        <w:rPr>
          <w:sz w:val="24"/>
        </w:rPr>
        <w:t>2013.</w:t>
      </w:r>
      <w:r>
        <w:rPr>
          <w:spacing w:val="2"/>
          <w:sz w:val="24"/>
        </w:rPr>
        <w:t xml:space="preserve"> </w:t>
      </w:r>
      <w:r>
        <w:rPr>
          <w:sz w:val="24"/>
        </w:rPr>
        <w:t>224</w:t>
      </w:r>
      <w:r>
        <w:rPr>
          <w:spacing w:val="-1"/>
          <w:sz w:val="24"/>
        </w:rPr>
        <w:t xml:space="preserve"> </w:t>
      </w:r>
      <w:r>
        <w:rPr>
          <w:sz w:val="24"/>
        </w:rPr>
        <w:t>с.</w:t>
      </w:r>
    </w:p>
    <w:p w:rsidR="00750C42" w:rsidRDefault="00750C42" w:rsidP="00750C42">
      <w:pPr>
        <w:spacing w:line="275" w:lineRule="exact"/>
        <w:ind w:left="4201"/>
        <w:rPr>
          <w:i/>
          <w:sz w:val="24"/>
        </w:rPr>
      </w:pPr>
      <w:proofErr w:type="spellStart"/>
      <w:r>
        <w:rPr>
          <w:i/>
          <w:sz w:val="24"/>
        </w:rPr>
        <w:t>Інтернет-ресурси</w:t>
      </w:r>
      <w:proofErr w:type="spellEnd"/>
    </w:p>
    <w:p w:rsidR="00750C42" w:rsidRDefault="00750C42" w:rsidP="00750C42">
      <w:pPr>
        <w:pStyle w:val="a4"/>
        <w:numPr>
          <w:ilvl w:val="0"/>
          <w:numId w:val="1"/>
        </w:numPr>
        <w:tabs>
          <w:tab w:val="left" w:pos="1668"/>
          <w:tab w:val="left" w:pos="1669"/>
        </w:tabs>
        <w:ind w:right="271" w:firstLine="566"/>
        <w:jc w:val="both"/>
        <w:rPr>
          <w:sz w:val="24"/>
        </w:rPr>
      </w:pPr>
      <w:proofErr w:type="spellStart"/>
      <w:r>
        <w:rPr>
          <w:sz w:val="24"/>
        </w:rPr>
        <w:t>Рябова</w:t>
      </w:r>
      <w:proofErr w:type="spellEnd"/>
      <w:r>
        <w:rPr>
          <w:sz w:val="24"/>
        </w:rPr>
        <w:t xml:space="preserve"> З.</w:t>
      </w:r>
      <w:r>
        <w:rPr>
          <w:spacing w:val="1"/>
          <w:sz w:val="24"/>
        </w:rPr>
        <w:t xml:space="preserve"> </w:t>
      </w:r>
      <w:r>
        <w:rPr>
          <w:sz w:val="24"/>
        </w:rPr>
        <w:t>В.</w:t>
      </w:r>
      <w:r>
        <w:rPr>
          <w:spacing w:val="1"/>
          <w:sz w:val="24"/>
        </w:rPr>
        <w:t xml:space="preserve"> </w:t>
      </w:r>
      <w:r>
        <w:rPr>
          <w:sz w:val="24"/>
        </w:rPr>
        <w:t>Маркетингові</w:t>
      </w:r>
      <w:r>
        <w:rPr>
          <w:spacing w:val="1"/>
          <w:sz w:val="24"/>
        </w:rPr>
        <w:t xml:space="preserve"> </w:t>
      </w:r>
      <w:r>
        <w:rPr>
          <w:sz w:val="24"/>
        </w:rPr>
        <w:t>дослідження</w:t>
      </w:r>
      <w:r>
        <w:rPr>
          <w:spacing w:val="1"/>
          <w:sz w:val="24"/>
        </w:rPr>
        <w:t xml:space="preserve"> </w:t>
      </w:r>
      <w:r>
        <w:rPr>
          <w:sz w:val="24"/>
        </w:rPr>
        <w:t>якості</w:t>
      </w:r>
      <w:r>
        <w:rPr>
          <w:spacing w:val="1"/>
          <w:sz w:val="24"/>
        </w:rPr>
        <w:t xml:space="preserve"> </w:t>
      </w:r>
      <w:r>
        <w:rPr>
          <w:sz w:val="24"/>
        </w:rPr>
        <w:t>надання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1"/>
          <w:sz w:val="24"/>
        </w:rPr>
        <w:t xml:space="preserve"> </w:t>
      </w:r>
      <w:r>
        <w:rPr>
          <w:sz w:val="24"/>
        </w:rPr>
        <w:t>послуг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навчальним закладом. </w:t>
      </w:r>
      <w:r>
        <w:rPr>
          <w:i/>
          <w:sz w:val="24"/>
        </w:rPr>
        <w:t>Електронне фахове видання «Народна освіта»</w:t>
      </w:r>
      <w:r>
        <w:rPr>
          <w:sz w:val="24"/>
        </w:rPr>
        <w:t>, 2013. № 1(19). URL:</w:t>
      </w:r>
      <w:r>
        <w:rPr>
          <w:color w:val="0000FF"/>
          <w:spacing w:val="1"/>
          <w:sz w:val="24"/>
        </w:rPr>
        <w:t xml:space="preserve"> </w:t>
      </w:r>
      <w:hyperlink r:id="rId22">
        <w:r>
          <w:rPr>
            <w:color w:val="0000FF"/>
            <w:sz w:val="24"/>
            <w:u w:val="single" w:color="0000FF"/>
          </w:rPr>
          <w:t>http://www.narodnaosvita.kiev.ua</w:t>
        </w:r>
        <w:r>
          <w:rPr>
            <w:color w:val="0000FF"/>
            <w:sz w:val="24"/>
          </w:rPr>
          <w:t xml:space="preserve"> </w:t>
        </w:r>
      </w:hyperlink>
      <w:r>
        <w:rPr>
          <w:sz w:val="24"/>
        </w:rPr>
        <w:t>(дата</w:t>
      </w:r>
      <w:r>
        <w:rPr>
          <w:spacing w:val="-1"/>
          <w:sz w:val="24"/>
        </w:rPr>
        <w:t xml:space="preserve"> </w:t>
      </w:r>
      <w:r>
        <w:rPr>
          <w:sz w:val="24"/>
        </w:rPr>
        <w:t>звернення: 02.09.2020).</w:t>
      </w:r>
    </w:p>
    <w:p w:rsidR="00750C42" w:rsidRDefault="00750C42" w:rsidP="00750C42">
      <w:pPr>
        <w:pStyle w:val="a4"/>
        <w:numPr>
          <w:ilvl w:val="0"/>
          <w:numId w:val="1"/>
        </w:numPr>
        <w:tabs>
          <w:tab w:val="left" w:pos="1668"/>
          <w:tab w:val="left" w:pos="1669"/>
          <w:tab w:val="left" w:pos="4516"/>
          <w:tab w:val="left" w:pos="7069"/>
          <w:tab w:val="left" w:pos="9549"/>
        </w:tabs>
        <w:ind w:right="271" w:firstLine="566"/>
        <w:jc w:val="both"/>
        <w:rPr>
          <w:sz w:val="24"/>
        </w:rPr>
      </w:pPr>
      <w:r>
        <w:rPr>
          <w:sz w:val="24"/>
        </w:rPr>
        <w:t>Маркетинг</w:t>
      </w:r>
      <w:r>
        <w:rPr>
          <w:sz w:val="24"/>
        </w:rPr>
        <w:tab/>
        <w:t>освітніх</w:t>
      </w:r>
      <w:r>
        <w:rPr>
          <w:sz w:val="24"/>
        </w:rPr>
        <w:tab/>
        <w:t>послуг.</w:t>
      </w:r>
      <w:r>
        <w:rPr>
          <w:sz w:val="24"/>
        </w:rPr>
        <w:tab/>
      </w:r>
      <w:r>
        <w:rPr>
          <w:spacing w:val="-2"/>
          <w:sz w:val="24"/>
        </w:rPr>
        <w:t>URL:</w:t>
      </w:r>
      <w:r>
        <w:rPr>
          <w:color w:val="0000FF"/>
          <w:spacing w:val="-58"/>
          <w:sz w:val="24"/>
        </w:rPr>
        <w:t xml:space="preserve"> </w:t>
      </w:r>
      <w:hyperlink r:id="rId23">
        <w:r>
          <w:rPr>
            <w:color w:val="0000FF"/>
            <w:sz w:val="24"/>
            <w:u w:val="single" w:color="0000FF"/>
          </w:rPr>
          <w:t>https://stud.com.ua/73181/marketing/marketing_osvitnih_poslug</w:t>
        </w:r>
        <w:r>
          <w:rPr>
            <w:color w:val="0000FF"/>
            <w:spacing w:val="-1"/>
            <w:sz w:val="24"/>
          </w:rPr>
          <w:t xml:space="preserve"> </w:t>
        </w:r>
      </w:hyperlink>
      <w:r>
        <w:rPr>
          <w:sz w:val="24"/>
        </w:rPr>
        <w:t>(дата</w:t>
      </w:r>
      <w:r>
        <w:rPr>
          <w:spacing w:val="-2"/>
          <w:sz w:val="24"/>
        </w:rPr>
        <w:t xml:space="preserve"> </w:t>
      </w:r>
      <w:r>
        <w:rPr>
          <w:sz w:val="24"/>
        </w:rPr>
        <w:t>звернення:</w:t>
      </w:r>
      <w:r>
        <w:rPr>
          <w:spacing w:val="-1"/>
          <w:sz w:val="24"/>
        </w:rPr>
        <w:t xml:space="preserve"> </w:t>
      </w:r>
      <w:r>
        <w:rPr>
          <w:sz w:val="24"/>
        </w:rPr>
        <w:t>02.09.2020).</w:t>
      </w:r>
    </w:p>
    <w:p w:rsidR="00750C42" w:rsidRDefault="00750C42" w:rsidP="00750C42">
      <w:pPr>
        <w:pStyle w:val="a4"/>
        <w:numPr>
          <w:ilvl w:val="0"/>
          <w:numId w:val="1"/>
        </w:numPr>
        <w:tabs>
          <w:tab w:val="left" w:pos="1668"/>
          <w:tab w:val="left" w:pos="1669"/>
          <w:tab w:val="left" w:pos="4792"/>
          <w:tab w:val="left" w:pos="6907"/>
          <w:tab w:val="left" w:pos="9549"/>
        </w:tabs>
        <w:ind w:right="270" w:firstLine="566"/>
        <w:jc w:val="both"/>
        <w:rPr>
          <w:sz w:val="24"/>
        </w:rPr>
      </w:pPr>
      <w:r>
        <w:rPr>
          <w:sz w:val="24"/>
        </w:rPr>
        <w:t>Маркетинг</w:t>
      </w:r>
      <w:r>
        <w:rPr>
          <w:sz w:val="24"/>
        </w:rPr>
        <w:tab/>
        <w:t>в</w:t>
      </w:r>
      <w:r>
        <w:rPr>
          <w:sz w:val="24"/>
        </w:rPr>
        <w:tab/>
        <w:t>освіті.</w:t>
      </w:r>
      <w:r>
        <w:rPr>
          <w:sz w:val="24"/>
        </w:rPr>
        <w:tab/>
      </w:r>
      <w:r>
        <w:rPr>
          <w:spacing w:val="-1"/>
          <w:sz w:val="24"/>
        </w:rPr>
        <w:t>URL:</w:t>
      </w:r>
      <w:r>
        <w:rPr>
          <w:color w:val="0000FF"/>
          <w:spacing w:val="-58"/>
          <w:sz w:val="24"/>
        </w:rPr>
        <w:t xml:space="preserve"> </w:t>
      </w:r>
      <w:hyperlink r:id="rId24" w:anchor="552">
        <w:r>
          <w:rPr>
            <w:color w:val="0000FF"/>
            <w:sz w:val="24"/>
            <w:u w:val="single" w:color="0000FF"/>
          </w:rPr>
          <w:t>https://pidru4niki.com/86573/menedzhment/marketing_osviti#552</w:t>
        </w:r>
      </w:hyperlink>
      <w:r>
        <w:rPr>
          <w:color w:val="0000FF"/>
          <w:spacing w:val="-1"/>
          <w:sz w:val="24"/>
        </w:rPr>
        <w:t xml:space="preserve"> </w:t>
      </w:r>
      <w:r>
        <w:rPr>
          <w:sz w:val="24"/>
        </w:rPr>
        <w:t>(дата</w:t>
      </w:r>
      <w:r>
        <w:rPr>
          <w:spacing w:val="-2"/>
          <w:sz w:val="24"/>
        </w:rPr>
        <w:t xml:space="preserve"> </w:t>
      </w:r>
      <w:r>
        <w:rPr>
          <w:sz w:val="24"/>
        </w:rPr>
        <w:t>звернення:</w:t>
      </w:r>
      <w:r>
        <w:rPr>
          <w:spacing w:val="-1"/>
          <w:sz w:val="24"/>
        </w:rPr>
        <w:t xml:space="preserve"> </w:t>
      </w:r>
      <w:r>
        <w:rPr>
          <w:sz w:val="24"/>
        </w:rPr>
        <w:t>02.09.2020).</w:t>
      </w:r>
    </w:p>
    <w:p w:rsidR="00750C42" w:rsidRDefault="00750C42" w:rsidP="00750C42">
      <w:pPr>
        <w:pStyle w:val="a4"/>
        <w:numPr>
          <w:ilvl w:val="0"/>
          <w:numId w:val="1"/>
        </w:numPr>
        <w:tabs>
          <w:tab w:val="left" w:pos="1668"/>
          <w:tab w:val="left" w:pos="1669"/>
        </w:tabs>
        <w:ind w:right="270" w:firstLine="566"/>
        <w:jc w:val="both"/>
        <w:rPr>
          <w:sz w:val="24"/>
        </w:rPr>
      </w:pPr>
      <w:hyperlink r:id="rId25">
        <w:r>
          <w:rPr>
            <w:sz w:val="24"/>
          </w:rPr>
          <w:t>Entrepreneurship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 xml:space="preserve">Development </w:t>
        </w:r>
      </w:hyperlink>
      <w:proofErr w:type="spellStart"/>
      <w:r>
        <w:rPr>
          <w:sz w:val="24"/>
        </w:rPr>
        <w:t>by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University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Of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Calicut</w:t>
      </w:r>
      <w:proofErr w:type="spellEnd"/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URL:</w:t>
      </w:r>
      <w:r>
        <w:rPr>
          <w:color w:val="0000FF"/>
          <w:spacing w:val="1"/>
          <w:sz w:val="24"/>
        </w:rPr>
        <w:t xml:space="preserve"> </w:t>
      </w:r>
      <w:hyperlink r:id="rId26">
        <w:r>
          <w:rPr>
            <w:color w:val="0000FF"/>
            <w:sz w:val="24"/>
            <w:u w:val="single" w:color="0000FF"/>
          </w:rPr>
          <w:t>http://www.universityofcalicut.info/syl/EntrepreneurshipDevelopment279.pdf</w:t>
        </w:r>
      </w:hyperlink>
      <w:r>
        <w:rPr>
          <w:color w:val="0000FF"/>
          <w:spacing w:val="1"/>
          <w:sz w:val="24"/>
        </w:rPr>
        <w:t xml:space="preserve"> </w:t>
      </w:r>
      <w:r>
        <w:rPr>
          <w:sz w:val="24"/>
        </w:rPr>
        <w:t>(дата</w:t>
      </w:r>
      <w:r>
        <w:rPr>
          <w:spacing w:val="1"/>
          <w:sz w:val="24"/>
        </w:rPr>
        <w:t xml:space="preserve"> </w:t>
      </w:r>
      <w:r>
        <w:rPr>
          <w:sz w:val="24"/>
        </w:rPr>
        <w:t>звернення:</w:t>
      </w:r>
      <w:r>
        <w:rPr>
          <w:spacing w:val="1"/>
          <w:sz w:val="24"/>
        </w:rPr>
        <w:t xml:space="preserve"> </w:t>
      </w:r>
      <w:r>
        <w:rPr>
          <w:sz w:val="24"/>
        </w:rPr>
        <w:t>02.09.2020).</w:t>
      </w:r>
    </w:p>
    <w:p w:rsidR="00750C42" w:rsidRPr="00750C42" w:rsidRDefault="00750C42" w:rsidP="00750C42">
      <w:pPr>
        <w:pStyle w:val="a4"/>
        <w:numPr>
          <w:ilvl w:val="0"/>
          <w:numId w:val="1"/>
        </w:numPr>
        <w:tabs>
          <w:tab w:val="left" w:pos="1668"/>
          <w:tab w:val="left" w:pos="1669"/>
        </w:tabs>
        <w:ind w:right="267" w:firstLine="566"/>
        <w:jc w:val="both"/>
        <w:rPr>
          <w:sz w:val="24"/>
        </w:rPr>
        <w:sectPr w:rsidR="00750C42" w:rsidRPr="00750C42">
          <w:pgSz w:w="11910" w:h="16840"/>
          <w:pgMar w:top="840" w:right="580" w:bottom="280" w:left="960" w:header="720" w:footer="720" w:gutter="0"/>
          <w:cols w:space="720"/>
        </w:sectPr>
      </w:pPr>
      <w:proofErr w:type="spellStart"/>
      <w:r>
        <w:rPr>
          <w:sz w:val="24"/>
        </w:rPr>
        <w:t>Гончарова</w:t>
      </w:r>
      <w:proofErr w:type="spellEnd"/>
      <w:r>
        <w:rPr>
          <w:sz w:val="24"/>
        </w:rPr>
        <w:t xml:space="preserve"> О. В.</w:t>
      </w:r>
      <w:r>
        <w:rPr>
          <w:spacing w:val="1"/>
          <w:sz w:val="24"/>
        </w:rPr>
        <w:t xml:space="preserve"> </w:t>
      </w:r>
      <w:r>
        <w:rPr>
          <w:sz w:val="24"/>
        </w:rPr>
        <w:t>Маркетинг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ринку</w:t>
      </w:r>
      <w:r>
        <w:rPr>
          <w:spacing w:val="1"/>
          <w:sz w:val="24"/>
        </w:rPr>
        <w:t xml:space="preserve"> </w:t>
      </w:r>
      <w:r>
        <w:rPr>
          <w:sz w:val="24"/>
        </w:rPr>
        <w:t>освітніх</w:t>
      </w:r>
      <w:r>
        <w:rPr>
          <w:spacing w:val="1"/>
          <w:sz w:val="24"/>
        </w:rPr>
        <w:t xml:space="preserve"> </w:t>
      </w:r>
      <w:r>
        <w:rPr>
          <w:sz w:val="24"/>
        </w:rPr>
        <w:t>послуг.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Вчені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записки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Університету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«КРОК»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2018.</w:t>
      </w:r>
      <w:r>
        <w:rPr>
          <w:spacing w:val="1"/>
          <w:sz w:val="24"/>
        </w:rPr>
        <w:t xml:space="preserve"> </w:t>
      </w:r>
      <w:r>
        <w:rPr>
          <w:sz w:val="24"/>
        </w:rPr>
        <w:t>Випуск</w:t>
      </w:r>
      <w:r>
        <w:rPr>
          <w:spacing w:val="1"/>
          <w:sz w:val="24"/>
        </w:rPr>
        <w:t xml:space="preserve"> </w:t>
      </w:r>
      <w:r>
        <w:rPr>
          <w:sz w:val="24"/>
        </w:rPr>
        <w:t>49.</w:t>
      </w:r>
      <w:r>
        <w:rPr>
          <w:spacing w:val="1"/>
          <w:sz w:val="24"/>
        </w:rPr>
        <w:t xml:space="preserve"> </w:t>
      </w:r>
      <w:r>
        <w:rPr>
          <w:sz w:val="24"/>
        </w:rPr>
        <w:t>С.</w:t>
      </w:r>
      <w:r>
        <w:rPr>
          <w:spacing w:val="1"/>
          <w:sz w:val="24"/>
        </w:rPr>
        <w:t xml:space="preserve"> </w:t>
      </w:r>
      <w:r>
        <w:rPr>
          <w:sz w:val="24"/>
        </w:rPr>
        <w:t>169-178.</w:t>
      </w:r>
      <w:r>
        <w:rPr>
          <w:spacing w:val="1"/>
          <w:sz w:val="24"/>
        </w:rPr>
        <w:t xml:space="preserve"> </w:t>
      </w:r>
      <w:r>
        <w:rPr>
          <w:sz w:val="24"/>
        </w:rPr>
        <w:t>URL:</w:t>
      </w:r>
      <w:r>
        <w:rPr>
          <w:color w:val="0000FF"/>
          <w:spacing w:val="1"/>
          <w:sz w:val="24"/>
        </w:rPr>
        <w:t xml:space="preserve"> </w:t>
      </w:r>
      <w:hyperlink r:id="rId27">
        <w:r>
          <w:rPr>
            <w:color w:val="0000FF"/>
            <w:sz w:val="24"/>
            <w:u w:val="single" w:color="0000FF"/>
          </w:rPr>
          <w:t>http://snku.krok.edu.ua/index.php/vcheni-zapiski-universitetu-krok/article/download/51/47/</w:t>
        </w:r>
      </w:hyperlink>
      <w:r>
        <w:rPr>
          <w:color w:val="0000FF"/>
          <w:spacing w:val="1"/>
          <w:sz w:val="24"/>
        </w:rPr>
        <w:t xml:space="preserve"> </w:t>
      </w:r>
      <w:r>
        <w:rPr>
          <w:sz w:val="24"/>
        </w:rPr>
        <w:t>(дата</w:t>
      </w:r>
      <w:r>
        <w:rPr>
          <w:spacing w:val="1"/>
          <w:sz w:val="24"/>
        </w:rPr>
        <w:t xml:space="preserve"> </w:t>
      </w:r>
      <w:r>
        <w:rPr>
          <w:sz w:val="24"/>
        </w:rPr>
        <w:t>звернення:</w:t>
      </w:r>
      <w:r>
        <w:rPr>
          <w:spacing w:val="-1"/>
          <w:sz w:val="24"/>
        </w:rPr>
        <w:t xml:space="preserve"> </w:t>
      </w:r>
      <w:r>
        <w:rPr>
          <w:sz w:val="24"/>
        </w:rPr>
        <w:t>02.09.2020</w:t>
      </w:r>
    </w:p>
    <w:p w:rsidR="00750C42" w:rsidRDefault="00750C42" w:rsidP="00750C42">
      <w:pPr>
        <w:spacing w:line="274" w:lineRule="exact"/>
        <w:rPr>
          <w:sz w:val="24"/>
        </w:rPr>
        <w:sectPr w:rsidR="00750C42">
          <w:pgSz w:w="11910" w:h="16840"/>
          <w:pgMar w:top="760" w:right="580" w:bottom="280" w:left="960" w:header="720" w:footer="720" w:gutter="0"/>
          <w:cols w:space="720"/>
        </w:sectPr>
      </w:pPr>
    </w:p>
    <w:p w:rsidR="00750C42" w:rsidRDefault="00750C42" w:rsidP="00750C42">
      <w:pPr>
        <w:rPr>
          <w:sz w:val="24"/>
        </w:rPr>
        <w:sectPr w:rsidR="00750C42">
          <w:pgSz w:w="11910" w:h="16840"/>
          <w:pgMar w:top="760" w:right="580" w:bottom="280" w:left="960" w:header="720" w:footer="720" w:gutter="0"/>
          <w:cols w:space="720"/>
        </w:sectPr>
      </w:pPr>
    </w:p>
    <w:p w:rsidR="001228ED" w:rsidRPr="00750C42" w:rsidRDefault="001228ED" w:rsidP="00750C42">
      <w:pPr>
        <w:jc w:val="both"/>
        <w:rPr>
          <w:sz w:val="28"/>
          <w:szCs w:val="28"/>
          <w:lang w:eastAsia="ru-RU"/>
        </w:rPr>
        <w:sectPr w:rsidR="001228ED" w:rsidRPr="00750C42">
          <w:pgSz w:w="11910" w:h="16840"/>
          <w:pgMar w:top="1040" w:right="580" w:bottom="280" w:left="960" w:header="720" w:footer="720" w:gutter="0"/>
          <w:cols w:space="720"/>
        </w:sectPr>
      </w:pPr>
    </w:p>
    <w:p w:rsidR="001228ED" w:rsidRDefault="001228ED">
      <w:pPr>
        <w:sectPr w:rsidR="001228ED">
          <w:pgSz w:w="11910" w:h="16840"/>
          <w:pgMar w:top="760" w:right="580" w:bottom="280" w:left="960" w:header="720" w:footer="720" w:gutter="0"/>
          <w:cols w:space="720"/>
        </w:sectPr>
      </w:pPr>
    </w:p>
    <w:p w:rsidR="001228ED" w:rsidRPr="00750C42" w:rsidRDefault="001228ED" w:rsidP="00750C42">
      <w:pPr>
        <w:tabs>
          <w:tab w:val="left" w:pos="1305"/>
          <w:tab w:val="left" w:pos="1306"/>
        </w:tabs>
        <w:spacing w:before="65"/>
        <w:ind w:right="269"/>
        <w:rPr>
          <w:sz w:val="24"/>
        </w:rPr>
      </w:pPr>
    </w:p>
    <w:sectPr w:rsidR="001228ED" w:rsidRPr="00750C42" w:rsidSect="001228ED">
      <w:pgSz w:w="11910" w:h="16840"/>
      <w:pgMar w:top="760" w:right="58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3B0B"/>
    <w:multiLevelType w:val="hybridMultilevel"/>
    <w:tmpl w:val="9ECA495C"/>
    <w:lvl w:ilvl="0" w:tplc="D43450AE">
      <w:start w:val="1"/>
      <w:numFmt w:val="decimal"/>
      <w:lvlText w:val="%1."/>
      <w:lvlJc w:val="left"/>
      <w:pPr>
        <w:ind w:left="172" w:hanging="56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E6268EA">
      <w:numFmt w:val="bullet"/>
      <w:lvlText w:val="•"/>
      <w:lvlJc w:val="left"/>
      <w:pPr>
        <w:ind w:left="1198" w:hanging="567"/>
      </w:pPr>
      <w:rPr>
        <w:rFonts w:hint="default"/>
        <w:lang w:val="uk-UA" w:eastAsia="en-US" w:bidi="ar-SA"/>
      </w:rPr>
    </w:lvl>
    <w:lvl w:ilvl="2" w:tplc="533A39CE">
      <w:numFmt w:val="bullet"/>
      <w:lvlText w:val="•"/>
      <w:lvlJc w:val="left"/>
      <w:pPr>
        <w:ind w:left="2217" w:hanging="567"/>
      </w:pPr>
      <w:rPr>
        <w:rFonts w:hint="default"/>
        <w:lang w:val="uk-UA" w:eastAsia="en-US" w:bidi="ar-SA"/>
      </w:rPr>
    </w:lvl>
    <w:lvl w:ilvl="3" w:tplc="078CF8CA">
      <w:numFmt w:val="bullet"/>
      <w:lvlText w:val="•"/>
      <w:lvlJc w:val="left"/>
      <w:pPr>
        <w:ind w:left="3235" w:hanging="567"/>
      </w:pPr>
      <w:rPr>
        <w:rFonts w:hint="default"/>
        <w:lang w:val="uk-UA" w:eastAsia="en-US" w:bidi="ar-SA"/>
      </w:rPr>
    </w:lvl>
    <w:lvl w:ilvl="4" w:tplc="26CE1894">
      <w:numFmt w:val="bullet"/>
      <w:lvlText w:val="•"/>
      <w:lvlJc w:val="left"/>
      <w:pPr>
        <w:ind w:left="4254" w:hanging="567"/>
      </w:pPr>
      <w:rPr>
        <w:rFonts w:hint="default"/>
        <w:lang w:val="uk-UA" w:eastAsia="en-US" w:bidi="ar-SA"/>
      </w:rPr>
    </w:lvl>
    <w:lvl w:ilvl="5" w:tplc="63D43046">
      <w:numFmt w:val="bullet"/>
      <w:lvlText w:val="•"/>
      <w:lvlJc w:val="left"/>
      <w:pPr>
        <w:ind w:left="5273" w:hanging="567"/>
      </w:pPr>
      <w:rPr>
        <w:rFonts w:hint="default"/>
        <w:lang w:val="uk-UA" w:eastAsia="en-US" w:bidi="ar-SA"/>
      </w:rPr>
    </w:lvl>
    <w:lvl w:ilvl="6" w:tplc="32A080EE">
      <w:numFmt w:val="bullet"/>
      <w:lvlText w:val="•"/>
      <w:lvlJc w:val="left"/>
      <w:pPr>
        <w:ind w:left="6291" w:hanging="567"/>
      </w:pPr>
      <w:rPr>
        <w:rFonts w:hint="default"/>
        <w:lang w:val="uk-UA" w:eastAsia="en-US" w:bidi="ar-SA"/>
      </w:rPr>
    </w:lvl>
    <w:lvl w:ilvl="7" w:tplc="ACD4DC18">
      <w:numFmt w:val="bullet"/>
      <w:lvlText w:val="•"/>
      <w:lvlJc w:val="left"/>
      <w:pPr>
        <w:ind w:left="7310" w:hanging="567"/>
      </w:pPr>
      <w:rPr>
        <w:rFonts w:hint="default"/>
        <w:lang w:val="uk-UA" w:eastAsia="en-US" w:bidi="ar-SA"/>
      </w:rPr>
    </w:lvl>
    <w:lvl w:ilvl="8" w:tplc="44E8E938">
      <w:numFmt w:val="bullet"/>
      <w:lvlText w:val="•"/>
      <w:lvlJc w:val="left"/>
      <w:pPr>
        <w:ind w:left="8329" w:hanging="567"/>
      </w:pPr>
      <w:rPr>
        <w:rFonts w:hint="default"/>
        <w:lang w:val="uk-UA" w:eastAsia="en-US" w:bidi="ar-SA"/>
      </w:rPr>
    </w:lvl>
  </w:abstractNum>
  <w:abstractNum w:abstractNumId="1">
    <w:nsid w:val="14997681"/>
    <w:multiLevelType w:val="hybridMultilevel"/>
    <w:tmpl w:val="24485F02"/>
    <w:lvl w:ilvl="0" w:tplc="61AEE428">
      <w:start w:val="1"/>
      <w:numFmt w:val="decimal"/>
      <w:lvlText w:val="%1."/>
      <w:lvlJc w:val="left"/>
      <w:pPr>
        <w:ind w:left="172" w:hanging="24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35CDF1C">
      <w:numFmt w:val="bullet"/>
      <w:lvlText w:val="•"/>
      <w:lvlJc w:val="left"/>
      <w:pPr>
        <w:ind w:left="4020" w:hanging="243"/>
      </w:pPr>
      <w:rPr>
        <w:rFonts w:hint="default"/>
        <w:lang w:val="uk-UA" w:eastAsia="en-US" w:bidi="ar-SA"/>
      </w:rPr>
    </w:lvl>
    <w:lvl w:ilvl="2" w:tplc="ED44C9EA">
      <w:numFmt w:val="bullet"/>
      <w:lvlText w:val="•"/>
      <w:lvlJc w:val="left"/>
      <w:pPr>
        <w:ind w:left="4725" w:hanging="243"/>
      </w:pPr>
      <w:rPr>
        <w:rFonts w:hint="default"/>
        <w:lang w:val="uk-UA" w:eastAsia="en-US" w:bidi="ar-SA"/>
      </w:rPr>
    </w:lvl>
    <w:lvl w:ilvl="3" w:tplc="AADE71AC">
      <w:numFmt w:val="bullet"/>
      <w:lvlText w:val="•"/>
      <w:lvlJc w:val="left"/>
      <w:pPr>
        <w:ind w:left="5430" w:hanging="243"/>
      </w:pPr>
      <w:rPr>
        <w:rFonts w:hint="default"/>
        <w:lang w:val="uk-UA" w:eastAsia="en-US" w:bidi="ar-SA"/>
      </w:rPr>
    </w:lvl>
    <w:lvl w:ilvl="4" w:tplc="6F3EFE7C">
      <w:numFmt w:val="bullet"/>
      <w:lvlText w:val="•"/>
      <w:lvlJc w:val="left"/>
      <w:pPr>
        <w:ind w:left="6135" w:hanging="243"/>
      </w:pPr>
      <w:rPr>
        <w:rFonts w:hint="default"/>
        <w:lang w:val="uk-UA" w:eastAsia="en-US" w:bidi="ar-SA"/>
      </w:rPr>
    </w:lvl>
    <w:lvl w:ilvl="5" w:tplc="70DC0642">
      <w:numFmt w:val="bullet"/>
      <w:lvlText w:val="•"/>
      <w:lvlJc w:val="left"/>
      <w:pPr>
        <w:ind w:left="6840" w:hanging="243"/>
      </w:pPr>
      <w:rPr>
        <w:rFonts w:hint="default"/>
        <w:lang w:val="uk-UA" w:eastAsia="en-US" w:bidi="ar-SA"/>
      </w:rPr>
    </w:lvl>
    <w:lvl w:ilvl="6" w:tplc="71740972">
      <w:numFmt w:val="bullet"/>
      <w:lvlText w:val="•"/>
      <w:lvlJc w:val="left"/>
      <w:pPr>
        <w:ind w:left="7545" w:hanging="243"/>
      </w:pPr>
      <w:rPr>
        <w:rFonts w:hint="default"/>
        <w:lang w:val="uk-UA" w:eastAsia="en-US" w:bidi="ar-SA"/>
      </w:rPr>
    </w:lvl>
    <w:lvl w:ilvl="7" w:tplc="BF8029C8">
      <w:numFmt w:val="bullet"/>
      <w:lvlText w:val="•"/>
      <w:lvlJc w:val="left"/>
      <w:pPr>
        <w:ind w:left="8250" w:hanging="243"/>
      </w:pPr>
      <w:rPr>
        <w:rFonts w:hint="default"/>
        <w:lang w:val="uk-UA" w:eastAsia="en-US" w:bidi="ar-SA"/>
      </w:rPr>
    </w:lvl>
    <w:lvl w:ilvl="8" w:tplc="4EB4C510">
      <w:numFmt w:val="bullet"/>
      <w:lvlText w:val="•"/>
      <w:lvlJc w:val="left"/>
      <w:pPr>
        <w:ind w:left="8956" w:hanging="243"/>
      </w:pPr>
      <w:rPr>
        <w:rFonts w:hint="default"/>
        <w:lang w:val="uk-UA" w:eastAsia="en-US" w:bidi="ar-SA"/>
      </w:rPr>
    </w:lvl>
  </w:abstractNum>
  <w:abstractNum w:abstractNumId="2">
    <w:nsid w:val="31497F25"/>
    <w:multiLevelType w:val="hybridMultilevel"/>
    <w:tmpl w:val="ECF8AD9A"/>
    <w:lvl w:ilvl="0" w:tplc="673850A0">
      <w:start w:val="1"/>
      <w:numFmt w:val="decimal"/>
      <w:lvlText w:val="%1."/>
      <w:lvlJc w:val="left"/>
      <w:pPr>
        <w:ind w:left="172" w:hanging="92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43A4ACE">
      <w:numFmt w:val="bullet"/>
      <w:lvlText w:val="•"/>
      <w:lvlJc w:val="left"/>
      <w:pPr>
        <w:ind w:left="1198" w:hanging="929"/>
      </w:pPr>
      <w:rPr>
        <w:rFonts w:hint="default"/>
        <w:lang w:val="uk-UA" w:eastAsia="en-US" w:bidi="ar-SA"/>
      </w:rPr>
    </w:lvl>
    <w:lvl w:ilvl="2" w:tplc="336AE322">
      <w:numFmt w:val="bullet"/>
      <w:lvlText w:val="•"/>
      <w:lvlJc w:val="left"/>
      <w:pPr>
        <w:ind w:left="2217" w:hanging="929"/>
      </w:pPr>
      <w:rPr>
        <w:rFonts w:hint="default"/>
        <w:lang w:val="uk-UA" w:eastAsia="en-US" w:bidi="ar-SA"/>
      </w:rPr>
    </w:lvl>
    <w:lvl w:ilvl="3" w:tplc="451CCCC8">
      <w:numFmt w:val="bullet"/>
      <w:lvlText w:val="•"/>
      <w:lvlJc w:val="left"/>
      <w:pPr>
        <w:ind w:left="3235" w:hanging="929"/>
      </w:pPr>
      <w:rPr>
        <w:rFonts w:hint="default"/>
        <w:lang w:val="uk-UA" w:eastAsia="en-US" w:bidi="ar-SA"/>
      </w:rPr>
    </w:lvl>
    <w:lvl w:ilvl="4" w:tplc="A86E0DD0">
      <w:numFmt w:val="bullet"/>
      <w:lvlText w:val="•"/>
      <w:lvlJc w:val="left"/>
      <w:pPr>
        <w:ind w:left="4254" w:hanging="929"/>
      </w:pPr>
      <w:rPr>
        <w:rFonts w:hint="default"/>
        <w:lang w:val="uk-UA" w:eastAsia="en-US" w:bidi="ar-SA"/>
      </w:rPr>
    </w:lvl>
    <w:lvl w:ilvl="5" w:tplc="3AE25D4E">
      <w:numFmt w:val="bullet"/>
      <w:lvlText w:val="•"/>
      <w:lvlJc w:val="left"/>
      <w:pPr>
        <w:ind w:left="5273" w:hanging="929"/>
      </w:pPr>
      <w:rPr>
        <w:rFonts w:hint="default"/>
        <w:lang w:val="uk-UA" w:eastAsia="en-US" w:bidi="ar-SA"/>
      </w:rPr>
    </w:lvl>
    <w:lvl w:ilvl="6" w:tplc="D54C72DC">
      <w:numFmt w:val="bullet"/>
      <w:lvlText w:val="•"/>
      <w:lvlJc w:val="left"/>
      <w:pPr>
        <w:ind w:left="6291" w:hanging="929"/>
      </w:pPr>
      <w:rPr>
        <w:rFonts w:hint="default"/>
        <w:lang w:val="uk-UA" w:eastAsia="en-US" w:bidi="ar-SA"/>
      </w:rPr>
    </w:lvl>
    <w:lvl w:ilvl="7" w:tplc="C6F2D930">
      <w:numFmt w:val="bullet"/>
      <w:lvlText w:val="•"/>
      <w:lvlJc w:val="left"/>
      <w:pPr>
        <w:ind w:left="7310" w:hanging="929"/>
      </w:pPr>
      <w:rPr>
        <w:rFonts w:hint="default"/>
        <w:lang w:val="uk-UA" w:eastAsia="en-US" w:bidi="ar-SA"/>
      </w:rPr>
    </w:lvl>
    <w:lvl w:ilvl="8" w:tplc="A52E6AFE">
      <w:numFmt w:val="bullet"/>
      <w:lvlText w:val="•"/>
      <w:lvlJc w:val="left"/>
      <w:pPr>
        <w:ind w:left="8329" w:hanging="929"/>
      </w:pPr>
      <w:rPr>
        <w:rFonts w:hint="default"/>
        <w:lang w:val="uk-UA" w:eastAsia="en-US" w:bidi="ar-SA"/>
      </w:rPr>
    </w:lvl>
  </w:abstractNum>
  <w:abstractNum w:abstractNumId="3">
    <w:nsid w:val="346B19EF"/>
    <w:multiLevelType w:val="hybridMultilevel"/>
    <w:tmpl w:val="5B1CBD54"/>
    <w:lvl w:ilvl="0" w:tplc="CA302FFA">
      <w:numFmt w:val="bullet"/>
      <w:lvlText w:val=""/>
      <w:lvlJc w:val="left"/>
      <w:pPr>
        <w:ind w:left="172" w:hanging="193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18D8851A">
      <w:numFmt w:val="bullet"/>
      <w:lvlText w:val="•"/>
      <w:lvlJc w:val="left"/>
      <w:pPr>
        <w:ind w:left="1198" w:hanging="193"/>
      </w:pPr>
      <w:rPr>
        <w:rFonts w:hint="default"/>
        <w:lang w:val="uk-UA" w:eastAsia="en-US" w:bidi="ar-SA"/>
      </w:rPr>
    </w:lvl>
    <w:lvl w:ilvl="2" w:tplc="97B0E170">
      <w:numFmt w:val="bullet"/>
      <w:lvlText w:val="•"/>
      <w:lvlJc w:val="left"/>
      <w:pPr>
        <w:ind w:left="2217" w:hanging="193"/>
      </w:pPr>
      <w:rPr>
        <w:rFonts w:hint="default"/>
        <w:lang w:val="uk-UA" w:eastAsia="en-US" w:bidi="ar-SA"/>
      </w:rPr>
    </w:lvl>
    <w:lvl w:ilvl="3" w:tplc="264A2A22">
      <w:numFmt w:val="bullet"/>
      <w:lvlText w:val="•"/>
      <w:lvlJc w:val="left"/>
      <w:pPr>
        <w:ind w:left="3235" w:hanging="193"/>
      </w:pPr>
      <w:rPr>
        <w:rFonts w:hint="default"/>
        <w:lang w:val="uk-UA" w:eastAsia="en-US" w:bidi="ar-SA"/>
      </w:rPr>
    </w:lvl>
    <w:lvl w:ilvl="4" w:tplc="B720F2B4">
      <w:numFmt w:val="bullet"/>
      <w:lvlText w:val="•"/>
      <w:lvlJc w:val="left"/>
      <w:pPr>
        <w:ind w:left="4254" w:hanging="193"/>
      </w:pPr>
      <w:rPr>
        <w:rFonts w:hint="default"/>
        <w:lang w:val="uk-UA" w:eastAsia="en-US" w:bidi="ar-SA"/>
      </w:rPr>
    </w:lvl>
    <w:lvl w:ilvl="5" w:tplc="856E5D8A">
      <w:numFmt w:val="bullet"/>
      <w:lvlText w:val="•"/>
      <w:lvlJc w:val="left"/>
      <w:pPr>
        <w:ind w:left="5273" w:hanging="193"/>
      </w:pPr>
      <w:rPr>
        <w:rFonts w:hint="default"/>
        <w:lang w:val="uk-UA" w:eastAsia="en-US" w:bidi="ar-SA"/>
      </w:rPr>
    </w:lvl>
    <w:lvl w:ilvl="6" w:tplc="01B622EC">
      <w:numFmt w:val="bullet"/>
      <w:lvlText w:val="•"/>
      <w:lvlJc w:val="left"/>
      <w:pPr>
        <w:ind w:left="6291" w:hanging="193"/>
      </w:pPr>
      <w:rPr>
        <w:rFonts w:hint="default"/>
        <w:lang w:val="uk-UA" w:eastAsia="en-US" w:bidi="ar-SA"/>
      </w:rPr>
    </w:lvl>
    <w:lvl w:ilvl="7" w:tplc="0BF2AA8C">
      <w:numFmt w:val="bullet"/>
      <w:lvlText w:val="•"/>
      <w:lvlJc w:val="left"/>
      <w:pPr>
        <w:ind w:left="7310" w:hanging="193"/>
      </w:pPr>
      <w:rPr>
        <w:rFonts w:hint="default"/>
        <w:lang w:val="uk-UA" w:eastAsia="en-US" w:bidi="ar-SA"/>
      </w:rPr>
    </w:lvl>
    <w:lvl w:ilvl="8" w:tplc="3A80C3C0">
      <w:numFmt w:val="bullet"/>
      <w:lvlText w:val="•"/>
      <w:lvlJc w:val="left"/>
      <w:pPr>
        <w:ind w:left="8329" w:hanging="193"/>
      </w:pPr>
      <w:rPr>
        <w:rFonts w:hint="default"/>
        <w:lang w:val="uk-UA" w:eastAsia="en-US" w:bidi="ar-SA"/>
      </w:rPr>
    </w:lvl>
  </w:abstractNum>
  <w:abstractNum w:abstractNumId="4">
    <w:nsid w:val="35315CDE"/>
    <w:multiLevelType w:val="hybridMultilevel"/>
    <w:tmpl w:val="24485F02"/>
    <w:lvl w:ilvl="0" w:tplc="61AEE428">
      <w:start w:val="1"/>
      <w:numFmt w:val="decimal"/>
      <w:lvlText w:val="%1."/>
      <w:lvlJc w:val="left"/>
      <w:pPr>
        <w:ind w:left="172" w:hanging="24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35CDF1C">
      <w:numFmt w:val="bullet"/>
      <w:lvlText w:val="•"/>
      <w:lvlJc w:val="left"/>
      <w:pPr>
        <w:ind w:left="4020" w:hanging="243"/>
      </w:pPr>
      <w:rPr>
        <w:rFonts w:hint="default"/>
        <w:lang w:val="uk-UA" w:eastAsia="en-US" w:bidi="ar-SA"/>
      </w:rPr>
    </w:lvl>
    <w:lvl w:ilvl="2" w:tplc="ED44C9EA">
      <w:numFmt w:val="bullet"/>
      <w:lvlText w:val="•"/>
      <w:lvlJc w:val="left"/>
      <w:pPr>
        <w:ind w:left="4725" w:hanging="243"/>
      </w:pPr>
      <w:rPr>
        <w:rFonts w:hint="default"/>
        <w:lang w:val="uk-UA" w:eastAsia="en-US" w:bidi="ar-SA"/>
      </w:rPr>
    </w:lvl>
    <w:lvl w:ilvl="3" w:tplc="AADE71AC">
      <w:numFmt w:val="bullet"/>
      <w:lvlText w:val="•"/>
      <w:lvlJc w:val="left"/>
      <w:pPr>
        <w:ind w:left="5430" w:hanging="243"/>
      </w:pPr>
      <w:rPr>
        <w:rFonts w:hint="default"/>
        <w:lang w:val="uk-UA" w:eastAsia="en-US" w:bidi="ar-SA"/>
      </w:rPr>
    </w:lvl>
    <w:lvl w:ilvl="4" w:tplc="6F3EFE7C">
      <w:numFmt w:val="bullet"/>
      <w:lvlText w:val="•"/>
      <w:lvlJc w:val="left"/>
      <w:pPr>
        <w:ind w:left="6135" w:hanging="243"/>
      </w:pPr>
      <w:rPr>
        <w:rFonts w:hint="default"/>
        <w:lang w:val="uk-UA" w:eastAsia="en-US" w:bidi="ar-SA"/>
      </w:rPr>
    </w:lvl>
    <w:lvl w:ilvl="5" w:tplc="70DC0642">
      <w:numFmt w:val="bullet"/>
      <w:lvlText w:val="•"/>
      <w:lvlJc w:val="left"/>
      <w:pPr>
        <w:ind w:left="6840" w:hanging="243"/>
      </w:pPr>
      <w:rPr>
        <w:rFonts w:hint="default"/>
        <w:lang w:val="uk-UA" w:eastAsia="en-US" w:bidi="ar-SA"/>
      </w:rPr>
    </w:lvl>
    <w:lvl w:ilvl="6" w:tplc="71740972">
      <w:numFmt w:val="bullet"/>
      <w:lvlText w:val="•"/>
      <w:lvlJc w:val="left"/>
      <w:pPr>
        <w:ind w:left="7545" w:hanging="243"/>
      </w:pPr>
      <w:rPr>
        <w:rFonts w:hint="default"/>
        <w:lang w:val="uk-UA" w:eastAsia="en-US" w:bidi="ar-SA"/>
      </w:rPr>
    </w:lvl>
    <w:lvl w:ilvl="7" w:tplc="BF8029C8">
      <w:numFmt w:val="bullet"/>
      <w:lvlText w:val="•"/>
      <w:lvlJc w:val="left"/>
      <w:pPr>
        <w:ind w:left="8250" w:hanging="243"/>
      </w:pPr>
      <w:rPr>
        <w:rFonts w:hint="default"/>
        <w:lang w:val="uk-UA" w:eastAsia="en-US" w:bidi="ar-SA"/>
      </w:rPr>
    </w:lvl>
    <w:lvl w:ilvl="8" w:tplc="4EB4C510">
      <w:numFmt w:val="bullet"/>
      <w:lvlText w:val="•"/>
      <w:lvlJc w:val="left"/>
      <w:pPr>
        <w:ind w:left="8956" w:hanging="243"/>
      </w:pPr>
      <w:rPr>
        <w:rFonts w:hint="default"/>
        <w:lang w:val="uk-UA" w:eastAsia="en-US" w:bidi="ar-SA"/>
      </w:rPr>
    </w:lvl>
  </w:abstractNum>
  <w:abstractNum w:abstractNumId="5">
    <w:nsid w:val="60D06857"/>
    <w:multiLevelType w:val="hybridMultilevel"/>
    <w:tmpl w:val="4E069036"/>
    <w:lvl w:ilvl="0" w:tplc="E45412A4">
      <w:start w:val="1"/>
      <w:numFmt w:val="decimal"/>
      <w:lvlText w:val="%1."/>
      <w:lvlJc w:val="left"/>
      <w:pPr>
        <w:ind w:left="172" w:hanging="56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6F813BA">
      <w:numFmt w:val="bullet"/>
      <w:lvlText w:val="•"/>
      <w:lvlJc w:val="left"/>
      <w:pPr>
        <w:ind w:left="1198" w:hanging="567"/>
      </w:pPr>
      <w:rPr>
        <w:rFonts w:hint="default"/>
        <w:lang w:val="uk-UA" w:eastAsia="en-US" w:bidi="ar-SA"/>
      </w:rPr>
    </w:lvl>
    <w:lvl w:ilvl="2" w:tplc="1C322DA8">
      <w:numFmt w:val="bullet"/>
      <w:lvlText w:val="•"/>
      <w:lvlJc w:val="left"/>
      <w:pPr>
        <w:ind w:left="2217" w:hanging="567"/>
      </w:pPr>
      <w:rPr>
        <w:rFonts w:hint="default"/>
        <w:lang w:val="uk-UA" w:eastAsia="en-US" w:bidi="ar-SA"/>
      </w:rPr>
    </w:lvl>
    <w:lvl w:ilvl="3" w:tplc="CDD6045A">
      <w:numFmt w:val="bullet"/>
      <w:lvlText w:val="•"/>
      <w:lvlJc w:val="left"/>
      <w:pPr>
        <w:ind w:left="3235" w:hanging="567"/>
      </w:pPr>
      <w:rPr>
        <w:rFonts w:hint="default"/>
        <w:lang w:val="uk-UA" w:eastAsia="en-US" w:bidi="ar-SA"/>
      </w:rPr>
    </w:lvl>
    <w:lvl w:ilvl="4" w:tplc="4C4C6156">
      <w:numFmt w:val="bullet"/>
      <w:lvlText w:val="•"/>
      <w:lvlJc w:val="left"/>
      <w:pPr>
        <w:ind w:left="4254" w:hanging="567"/>
      </w:pPr>
      <w:rPr>
        <w:rFonts w:hint="default"/>
        <w:lang w:val="uk-UA" w:eastAsia="en-US" w:bidi="ar-SA"/>
      </w:rPr>
    </w:lvl>
    <w:lvl w:ilvl="5" w:tplc="AB08BED6">
      <w:numFmt w:val="bullet"/>
      <w:lvlText w:val="•"/>
      <w:lvlJc w:val="left"/>
      <w:pPr>
        <w:ind w:left="5273" w:hanging="567"/>
      </w:pPr>
      <w:rPr>
        <w:rFonts w:hint="default"/>
        <w:lang w:val="uk-UA" w:eastAsia="en-US" w:bidi="ar-SA"/>
      </w:rPr>
    </w:lvl>
    <w:lvl w:ilvl="6" w:tplc="AB101954">
      <w:numFmt w:val="bullet"/>
      <w:lvlText w:val="•"/>
      <w:lvlJc w:val="left"/>
      <w:pPr>
        <w:ind w:left="6291" w:hanging="567"/>
      </w:pPr>
      <w:rPr>
        <w:rFonts w:hint="default"/>
        <w:lang w:val="uk-UA" w:eastAsia="en-US" w:bidi="ar-SA"/>
      </w:rPr>
    </w:lvl>
    <w:lvl w:ilvl="7" w:tplc="F7B0E79E">
      <w:numFmt w:val="bullet"/>
      <w:lvlText w:val="•"/>
      <w:lvlJc w:val="left"/>
      <w:pPr>
        <w:ind w:left="7310" w:hanging="567"/>
      </w:pPr>
      <w:rPr>
        <w:rFonts w:hint="default"/>
        <w:lang w:val="uk-UA" w:eastAsia="en-US" w:bidi="ar-SA"/>
      </w:rPr>
    </w:lvl>
    <w:lvl w:ilvl="8" w:tplc="3AF405FC">
      <w:numFmt w:val="bullet"/>
      <w:lvlText w:val="•"/>
      <w:lvlJc w:val="left"/>
      <w:pPr>
        <w:ind w:left="8329" w:hanging="567"/>
      </w:pPr>
      <w:rPr>
        <w:rFonts w:hint="default"/>
        <w:lang w:val="uk-UA" w:eastAsia="en-US" w:bidi="ar-SA"/>
      </w:rPr>
    </w:lvl>
  </w:abstractNum>
  <w:abstractNum w:abstractNumId="6">
    <w:nsid w:val="685432AC"/>
    <w:multiLevelType w:val="hybridMultilevel"/>
    <w:tmpl w:val="47444848"/>
    <w:lvl w:ilvl="0" w:tplc="5D5AAA34">
      <w:numFmt w:val="bullet"/>
      <w:lvlText w:val="-"/>
      <w:lvlJc w:val="left"/>
      <w:pPr>
        <w:ind w:left="172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F90CF2F0">
      <w:numFmt w:val="bullet"/>
      <w:lvlText w:val="•"/>
      <w:lvlJc w:val="left"/>
      <w:pPr>
        <w:ind w:left="1198" w:hanging="140"/>
      </w:pPr>
      <w:rPr>
        <w:rFonts w:hint="default"/>
        <w:lang w:val="uk-UA" w:eastAsia="en-US" w:bidi="ar-SA"/>
      </w:rPr>
    </w:lvl>
    <w:lvl w:ilvl="2" w:tplc="847E6608">
      <w:numFmt w:val="bullet"/>
      <w:lvlText w:val="•"/>
      <w:lvlJc w:val="left"/>
      <w:pPr>
        <w:ind w:left="2217" w:hanging="140"/>
      </w:pPr>
      <w:rPr>
        <w:rFonts w:hint="default"/>
        <w:lang w:val="uk-UA" w:eastAsia="en-US" w:bidi="ar-SA"/>
      </w:rPr>
    </w:lvl>
    <w:lvl w:ilvl="3" w:tplc="CD1C62EA">
      <w:numFmt w:val="bullet"/>
      <w:lvlText w:val="•"/>
      <w:lvlJc w:val="left"/>
      <w:pPr>
        <w:ind w:left="3235" w:hanging="140"/>
      </w:pPr>
      <w:rPr>
        <w:rFonts w:hint="default"/>
        <w:lang w:val="uk-UA" w:eastAsia="en-US" w:bidi="ar-SA"/>
      </w:rPr>
    </w:lvl>
    <w:lvl w:ilvl="4" w:tplc="37947226">
      <w:numFmt w:val="bullet"/>
      <w:lvlText w:val="•"/>
      <w:lvlJc w:val="left"/>
      <w:pPr>
        <w:ind w:left="4254" w:hanging="140"/>
      </w:pPr>
      <w:rPr>
        <w:rFonts w:hint="default"/>
        <w:lang w:val="uk-UA" w:eastAsia="en-US" w:bidi="ar-SA"/>
      </w:rPr>
    </w:lvl>
    <w:lvl w:ilvl="5" w:tplc="B0DEC85A">
      <w:numFmt w:val="bullet"/>
      <w:lvlText w:val="•"/>
      <w:lvlJc w:val="left"/>
      <w:pPr>
        <w:ind w:left="5273" w:hanging="140"/>
      </w:pPr>
      <w:rPr>
        <w:rFonts w:hint="default"/>
        <w:lang w:val="uk-UA" w:eastAsia="en-US" w:bidi="ar-SA"/>
      </w:rPr>
    </w:lvl>
    <w:lvl w:ilvl="6" w:tplc="B3B8069C">
      <w:numFmt w:val="bullet"/>
      <w:lvlText w:val="•"/>
      <w:lvlJc w:val="left"/>
      <w:pPr>
        <w:ind w:left="6291" w:hanging="140"/>
      </w:pPr>
      <w:rPr>
        <w:rFonts w:hint="default"/>
        <w:lang w:val="uk-UA" w:eastAsia="en-US" w:bidi="ar-SA"/>
      </w:rPr>
    </w:lvl>
    <w:lvl w:ilvl="7" w:tplc="0FEAC454">
      <w:numFmt w:val="bullet"/>
      <w:lvlText w:val="•"/>
      <w:lvlJc w:val="left"/>
      <w:pPr>
        <w:ind w:left="7310" w:hanging="140"/>
      </w:pPr>
      <w:rPr>
        <w:rFonts w:hint="default"/>
        <w:lang w:val="uk-UA" w:eastAsia="en-US" w:bidi="ar-SA"/>
      </w:rPr>
    </w:lvl>
    <w:lvl w:ilvl="8" w:tplc="6ADE2016">
      <w:numFmt w:val="bullet"/>
      <w:lvlText w:val="•"/>
      <w:lvlJc w:val="left"/>
      <w:pPr>
        <w:ind w:left="8329" w:hanging="140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1228ED"/>
    <w:rsid w:val="000C5960"/>
    <w:rsid w:val="001228ED"/>
    <w:rsid w:val="003C2F74"/>
    <w:rsid w:val="005216E1"/>
    <w:rsid w:val="005D7452"/>
    <w:rsid w:val="00750C42"/>
    <w:rsid w:val="00842BF3"/>
    <w:rsid w:val="00863DD1"/>
    <w:rsid w:val="009A1E65"/>
    <w:rsid w:val="009B54AA"/>
    <w:rsid w:val="00A75F3A"/>
    <w:rsid w:val="00B0575F"/>
    <w:rsid w:val="00BA40C7"/>
    <w:rsid w:val="00C011F9"/>
    <w:rsid w:val="00C32864"/>
    <w:rsid w:val="00E43FAC"/>
    <w:rsid w:val="00F544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228ED"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228E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1228ED"/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1228ED"/>
    <w:pPr>
      <w:ind w:left="1430" w:right="1523"/>
      <w:jc w:val="center"/>
      <w:outlineLvl w:val="1"/>
    </w:pPr>
    <w:rPr>
      <w:b/>
      <w:bCs/>
      <w:sz w:val="28"/>
      <w:szCs w:val="28"/>
    </w:rPr>
  </w:style>
  <w:style w:type="paragraph" w:customStyle="1" w:styleId="Heading2">
    <w:name w:val="Heading 2"/>
    <w:basedOn w:val="a"/>
    <w:uiPriority w:val="1"/>
    <w:qFormat/>
    <w:rsid w:val="001228ED"/>
    <w:pPr>
      <w:spacing w:line="274" w:lineRule="exact"/>
      <w:ind w:left="1430"/>
      <w:jc w:val="center"/>
      <w:outlineLvl w:val="2"/>
    </w:pPr>
    <w:rPr>
      <w:b/>
      <w:bCs/>
      <w:sz w:val="24"/>
      <w:szCs w:val="24"/>
    </w:rPr>
  </w:style>
  <w:style w:type="paragraph" w:styleId="a4">
    <w:name w:val="List Paragraph"/>
    <w:basedOn w:val="a"/>
    <w:link w:val="a5"/>
    <w:uiPriority w:val="99"/>
    <w:qFormat/>
    <w:rsid w:val="001228ED"/>
    <w:pPr>
      <w:ind w:left="172" w:firstLine="566"/>
    </w:pPr>
  </w:style>
  <w:style w:type="paragraph" w:customStyle="1" w:styleId="TableParagraph">
    <w:name w:val="Table Paragraph"/>
    <w:basedOn w:val="a"/>
    <w:uiPriority w:val="1"/>
    <w:qFormat/>
    <w:rsid w:val="001228ED"/>
  </w:style>
  <w:style w:type="paragraph" w:styleId="a6">
    <w:name w:val="Balloon Text"/>
    <w:basedOn w:val="a"/>
    <w:link w:val="a7"/>
    <w:uiPriority w:val="99"/>
    <w:semiHidden/>
    <w:unhideWhenUsed/>
    <w:rsid w:val="00F5445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5445F"/>
    <w:rPr>
      <w:rFonts w:ascii="Tahoma" w:eastAsia="Times New Roman" w:hAnsi="Tahoma" w:cs="Tahoma"/>
      <w:sz w:val="16"/>
      <w:szCs w:val="16"/>
      <w:lang w:val="uk-UA"/>
    </w:rPr>
  </w:style>
  <w:style w:type="character" w:customStyle="1" w:styleId="a5">
    <w:name w:val="Абзац списка Знак"/>
    <w:link w:val="a4"/>
    <w:uiPriority w:val="99"/>
    <w:locked/>
    <w:rsid w:val="009A1E65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u0qB8vBe6kk" TargetMode="External"/><Relationship Id="rId13" Type="http://schemas.openxmlformats.org/officeDocument/2006/relationships/hyperlink" Target="https://www.youtube.com/watch?v=NwLrWlAMJFo" TargetMode="External"/><Relationship Id="rId18" Type="http://schemas.openxmlformats.org/officeDocument/2006/relationships/hyperlink" Target="https://www.youtube.com/watch?v=_Zcnc056ItM" TargetMode="External"/><Relationship Id="rId26" Type="http://schemas.openxmlformats.org/officeDocument/2006/relationships/hyperlink" Target="http://www.universityofcalicut.info/syl/EntrepreneurshipDevelopment279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vumonline.ua/course/academic-integrity-at-the-university/" TargetMode="External"/><Relationship Id="rId7" Type="http://schemas.openxmlformats.org/officeDocument/2006/relationships/hyperlink" Target="https://www.youtube.com/watch?v=AOblJhEQ_PU" TargetMode="External"/><Relationship Id="rId12" Type="http://schemas.openxmlformats.org/officeDocument/2006/relationships/hyperlink" Target="https://www.youtube.com/watch?v=RgUgpTpSWOc" TargetMode="External"/><Relationship Id="rId17" Type="http://schemas.openxmlformats.org/officeDocument/2006/relationships/hyperlink" Target="https://www.youtube.com/watch?v=bxKQakkAptk" TargetMode="External"/><Relationship Id="rId25" Type="http://schemas.openxmlformats.org/officeDocument/2006/relationships/hyperlink" Target="http://www.universityofcalicut.info/syl/EntrepreneurshipDevelopment279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1E4eERUEpL8" TargetMode="External"/><Relationship Id="rId20" Type="http://schemas.openxmlformats.org/officeDocument/2006/relationships/hyperlink" Target="https://www.youtube.com/watch?v=KprKww1WgZ0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pBsG0b5dzg" TargetMode="External"/><Relationship Id="rId11" Type="http://schemas.openxmlformats.org/officeDocument/2006/relationships/hyperlink" Target="https://www.youtube.com/watch?v=-gzCqB8kWAE" TargetMode="External"/><Relationship Id="rId24" Type="http://schemas.openxmlformats.org/officeDocument/2006/relationships/hyperlink" Target="https://pidru4niki.com/86573/menedzhment/marketing_osviti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youtube.com/watch?v=1R6Xqfm1oCk" TargetMode="External"/><Relationship Id="rId23" Type="http://schemas.openxmlformats.org/officeDocument/2006/relationships/hyperlink" Target="https://stud.com.ua/73181/marketing/marketing_osvitnih_poslug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youtube.com/watch?v=Hc716iCrdTg" TargetMode="External"/><Relationship Id="rId19" Type="http://schemas.openxmlformats.org/officeDocument/2006/relationships/hyperlink" Target="https://www.youtube.com/watch?v=BK8tqv6i1c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y_4gep4DdEc" TargetMode="External"/><Relationship Id="rId14" Type="http://schemas.openxmlformats.org/officeDocument/2006/relationships/hyperlink" Target="https://www.youtube.com/watch?v=_kl9ie-Tmg0" TargetMode="External"/><Relationship Id="rId22" Type="http://schemas.openxmlformats.org/officeDocument/2006/relationships/hyperlink" Target="http://www.narodnaosvita.kiev.ua/" TargetMode="External"/><Relationship Id="rId27" Type="http://schemas.openxmlformats.org/officeDocument/2006/relationships/hyperlink" Target="http://snku.krok.edu.ua/index.php/vcheni-zapiski-universitetu-krok/article/download/51/4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12</Pages>
  <Words>2874</Words>
  <Characters>16385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19221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Computer</dc:creator>
  <cp:lastModifiedBy>Админ</cp:lastModifiedBy>
  <cp:revision>9</cp:revision>
  <dcterms:created xsi:type="dcterms:W3CDTF">2024-02-07T14:04:00Z</dcterms:created>
  <dcterms:modified xsi:type="dcterms:W3CDTF">2024-02-07T16:26:00Z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2024-02-07T00:00:00Z</vt:filetime>
  </property>
</Properties>
</file>